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9350C"/>
          <w:spacing w:val="0"/>
          <w:sz w:val="36"/>
          <w:szCs w:val="36"/>
          <w:shd w:val="clear" w:fill="FFFFFF"/>
        </w:rPr>
        <w:t>福建农林大学交通与土木工程学院 2024年调剂硕士研究生拟录取名单公示（第二轮）递补名单</w:t>
      </w:r>
    </w:p>
    <w:tbl>
      <w:tblPr>
        <w:tblStyle w:val="3"/>
        <w:tblW w:w="9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58"/>
        <w:gridCol w:w="293"/>
        <w:gridCol w:w="376"/>
        <w:gridCol w:w="463"/>
        <w:gridCol w:w="875"/>
        <w:gridCol w:w="459"/>
        <w:gridCol w:w="463"/>
        <w:gridCol w:w="709"/>
        <w:gridCol w:w="1290"/>
        <w:gridCol w:w="459"/>
        <w:gridCol w:w="662"/>
        <w:gridCol w:w="465"/>
        <w:gridCol w:w="390"/>
        <w:gridCol w:w="870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4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3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考生类型</w:t>
            </w:r>
          </w:p>
        </w:tc>
        <w:tc>
          <w:tcPr>
            <w:tcW w:w="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一志愿报考专业代码</w:t>
            </w:r>
          </w:p>
        </w:tc>
        <w:tc>
          <w:tcPr>
            <w:tcW w:w="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一志愿报考专业</w:t>
            </w:r>
          </w:p>
        </w:tc>
        <w:tc>
          <w:tcPr>
            <w:tcW w:w="4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报考学习方式</w:t>
            </w:r>
          </w:p>
        </w:tc>
        <w:tc>
          <w:tcPr>
            <w:tcW w:w="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拟录取专业代码</w:t>
            </w: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拟录取专业名称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拟录取专业方向</w:t>
            </w:r>
          </w:p>
        </w:tc>
        <w:tc>
          <w:tcPr>
            <w:tcW w:w="4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学习形式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(百分制)</w:t>
            </w:r>
          </w:p>
        </w:tc>
        <w:tc>
          <w:tcPr>
            <w:tcW w:w="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(百分制)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（百分制）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083500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软件工程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082901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森林工程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58.80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73.90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64.84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081000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交通运输（物流）规划与管理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60.40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81.60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68.88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103614210007276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081200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交通运输（物流）规划与管理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63.00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68.67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9350C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9350C"/>
          <w:spacing w:val="0"/>
          <w:sz w:val="36"/>
          <w:szCs w:val="36"/>
          <w:shd w:val="clear" w:fill="FFFFFF"/>
        </w:rPr>
        <w:t>福建农林大学交通与土木工程学院 2024年调剂硕士研究生拟录取名单公示（第三轮）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9350C"/>
          <w:spacing w:val="0"/>
          <w:sz w:val="36"/>
          <w:szCs w:val="36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drawing>
          <wp:inline distT="0" distB="0" distL="114300" distR="114300">
            <wp:extent cx="6142990" cy="4346575"/>
            <wp:effectExtent l="0" t="0" r="10160" b="158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9152933"/>
    <w:rsid w:val="06242C63"/>
    <w:rsid w:val="38487464"/>
    <w:rsid w:val="791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2024-04-25T07:21:00Z</dcterms:created>
  <dc:creator>海灵古（SHL）</dc:creator>
  <cp:lastModifiedBy>海灵古（SHL）</cp:lastModifiedBy>
  <dcterms:modified xsi:type="dcterms:W3CDTF">2024-04-25T08:38:58Z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E39AD2A07A0A4615AFB5C05F4935046E_11</vt:lpwstr>
  </property>
</Properties>
</file>