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0" w:lineRule="atLeast"/>
        <w:ind w:left="0" w:right="0" w:firstLine="0"/>
        <w:jc w:val="center"/>
        <w:rPr>
          <w:color w:val="555555"/>
          <w:sz w:val="18"/>
          <w:szCs w:val="18"/>
        </w:rPr>
      </w:pPr>
      <w:r>
        <w:rPr>
          <w:rStyle w:val="5"/>
          <w:color w:val="555555"/>
          <w:sz w:val="31"/>
          <w:szCs w:val="31"/>
        </w:rPr>
        <w:t>2024</w:t>
      </w:r>
      <w:r>
        <w:rPr>
          <w:rStyle w:val="5"/>
          <w:rFonts w:hint="eastAsia" w:ascii="宋体" w:hAnsi="宋体" w:eastAsia="宋体" w:cs="宋体"/>
          <w:color w:val="555555"/>
          <w:sz w:val="31"/>
          <w:szCs w:val="31"/>
        </w:rPr>
        <w:t>年华南先进光电子研究院硕士研究生复试名单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0" w:lineRule="atLeast"/>
        <w:ind w:left="0" w:right="0" w:firstLine="0"/>
        <w:jc w:val="left"/>
        <w:rPr>
          <w:color w:val="555555"/>
          <w:sz w:val="18"/>
          <w:szCs w:val="18"/>
        </w:rPr>
      </w:pPr>
      <w:r>
        <w:rPr>
          <w:rStyle w:val="5"/>
          <w:rFonts w:hint="eastAsia" w:ascii="宋体" w:hAnsi="宋体" w:eastAsia="宋体" w:cs="宋体"/>
          <w:color w:val="555555"/>
          <w:sz w:val="24"/>
          <w:szCs w:val="24"/>
        </w:rPr>
        <w:t>一、各专业招生人数及推免生人数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0" w:lineRule="atLeast"/>
        <w:ind w:left="0" w:right="0" w:firstLine="480"/>
        <w:jc w:val="left"/>
        <w:rPr>
          <w:color w:val="555555"/>
          <w:sz w:val="18"/>
          <w:szCs w:val="18"/>
        </w:rPr>
      </w:pPr>
      <w:r>
        <w:rPr>
          <w:rStyle w:val="5"/>
          <w:rFonts w:hint="eastAsia" w:ascii="宋体" w:hAnsi="宋体" w:eastAsia="宋体" w:cs="宋体"/>
          <w:color w:val="555555"/>
          <w:sz w:val="24"/>
          <w:szCs w:val="24"/>
        </w:rPr>
        <w:t>下列各专业拟招生人数包含产教（科教）融合联培专项</w:t>
      </w:r>
      <w:r>
        <w:rPr>
          <w:rStyle w:val="5"/>
          <w:color w:val="555555"/>
          <w:sz w:val="24"/>
          <w:szCs w:val="24"/>
        </w:rPr>
        <w:t>15</w:t>
      </w:r>
      <w:r>
        <w:rPr>
          <w:rStyle w:val="5"/>
          <w:rFonts w:hint="eastAsia" w:ascii="宋体" w:hAnsi="宋体" w:eastAsia="宋体" w:cs="宋体"/>
          <w:color w:val="555555"/>
          <w:sz w:val="24"/>
          <w:szCs w:val="24"/>
        </w:rPr>
        <w:t>人，各具体分布专业以上级最终下达方案为准。</w:t>
      </w:r>
    </w:p>
    <w:tbl>
      <w:tblPr>
        <w:tblStyle w:val="3"/>
        <w:tblW w:w="9270" w:type="dxa"/>
        <w:tblInd w:w="0" w:type="dxa"/>
        <w:tblBorders>
          <w:top w:val="single" w:color="666666" w:sz="6" w:space="0"/>
          <w:left w:val="single" w:color="666666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15"/>
        <w:gridCol w:w="1371"/>
        <w:gridCol w:w="1389"/>
        <w:gridCol w:w="1634"/>
        <w:gridCol w:w="1229"/>
        <w:gridCol w:w="1628"/>
        <w:gridCol w:w="1504"/>
      </w:tblGrid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</w:trPr>
        <w:tc>
          <w:tcPr>
            <w:tcW w:w="52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序号</w:t>
            </w:r>
          </w:p>
        </w:tc>
        <w:tc>
          <w:tcPr>
            <w:tcW w:w="1425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学习方式</w:t>
            </w:r>
          </w:p>
        </w:tc>
        <w:tc>
          <w:tcPr>
            <w:tcW w:w="1425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专业代码</w:t>
            </w:r>
          </w:p>
        </w:tc>
        <w:tc>
          <w:tcPr>
            <w:tcW w:w="1695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专业名称</w:t>
            </w: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拟招生人数</w:t>
            </w:r>
          </w:p>
        </w:tc>
        <w:tc>
          <w:tcPr>
            <w:tcW w:w="1695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已招收推免生数</w:t>
            </w:r>
          </w:p>
        </w:tc>
        <w:tc>
          <w:tcPr>
            <w:tcW w:w="1560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复试差额比例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color w:val="555555"/>
                <w:sz w:val="18"/>
                <w:szCs w:val="18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全日制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color w:val="555555"/>
                <w:sz w:val="18"/>
                <w:szCs w:val="18"/>
              </w:rPr>
              <w:t>070200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物理学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color w:val="555555"/>
                <w:sz w:val="18"/>
                <w:szCs w:val="18"/>
              </w:rPr>
              <w:t>63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color w:val="555555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color w:val="555555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：</w:t>
            </w:r>
            <w:r>
              <w:rPr>
                <w:color w:val="555555"/>
                <w:sz w:val="18"/>
                <w:szCs w:val="18"/>
              </w:rPr>
              <w:t>1.8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color w:val="555555"/>
                <w:sz w:val="18"/>
                <w:szCs w:val="18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全日制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color w:val="555555"/>
                <w:sz w:val="18"/>
                <w:szCs w:val="18"/>
              </w:rPr>
              <w:t>070300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化学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color w:val="555555"/>
                <w:sz w:val="18"/>
                <w:szCs w:val="18"/>
              </w:rPr>
              <w:t>15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color w:val="555555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color w:val="555555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：</w:t>
            </w:r>
            <w:r>
              <w:rPr>
                <w:color w:val="555555"/>
                <w:sz w:val="18"/>
                <w:szCs w:val="18"/>
              </w:rPr>
              <w:t>1.8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color w:val="555555"/>
                <w:sz w:val="18"/>
                <w:szCs w:val="18"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全日制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color w:val="555555"/>
                <w:sz w:val="18"/>
                <w:szCs w:val="18"/>
              </w:rPr>
              <w:t>080300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光学工程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color w:val="555555"/>
                <w:sz w:val="18"/>
                <w:szCs w:val="18"/>
              </w:rPr>
              <w:t>13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color w:val="555555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color w:val="555555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：</w:t>
            </w:r>
            <w:r>
              <w:rPr>
                <w:color w:val="555555"/>
                <w:sz w:val="18"/>
                <w:szCs w:val="18"/>
              </w:rPr>
              <w:t>1.8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color w:val="555555"/>
                <w:sz w:val="18"/>
                <w:szCs w:val="18"/>
              </w:rPr>
              <w:t>4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全日制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color w:val="555555"/>
                <w:sz w:val="18"/>
                <w:szCs w:val="18"/>
              </w:rPr>
              <w:t>080500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材料科学与工程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color w:val="555555"/>
                <w:sz w:val="18"/>
                <w:szCs w:val="18"/>
              </w:rPr>
              <w:t>17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color w:val="555555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color w:val="555555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：</w:t>
            </w:r>
            <w:r>
              <w:rPr>
                <w:color w:val="555555"/>
                <w:sz w:val="18"/>
                <w:szCs w:val="18"/>
              </w:rPr>
              <w:t>1.8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color w:val="555555"/>
                <w:sz w:val="18"/>
                <w:szCs w:val="18"/>
              </w:rPr>
              <w:t>5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全日制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color w:val="555555"/>
                <w:sz w:val="18"/>
                <w:szCs w:val="18"/>
              </w:rPr>
              <w:t>080903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微电子学与固体电子学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color w:val="555555"/>
                <w:sz w:val="18"/>
                <w:szCs w:val="18"/>
              </w:rPr>
              <w:t>4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color w:val="555555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color w:val="555555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：</w:t>
            </w:r>
            <w:r>
              <w:rPr>
                <w:color w:val="555555"/>
                <w:sz w:val="18"/>
                <w:szCs w:val="18"/>
              </w:rPr>
              <w:t>1.8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color w:val="555555"/>
                <w:sz w:val="18"/>
                <w:szCs w:val="18"/>
              </w:rPr>
              <w:t>6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全日制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color w:val="555555"/>
                <w:sz w:val="18"/>
                <w:szCs w:val="18"/>
              </w:rPr>
              <w:t>085401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新一代电子信息技术</w:t>
            </w: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shd w:val="clear" w:fill="FFFFFF"/>
              </w:rPr>
              <w:t>（含量子技术等）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color w:val="555555"/>
                <w:sz w:val="18"/>
                <w:szCs w:val="18"/>
              </w:rPr>
              <w:t>32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color w:val="555555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color w:val="555555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：</w:t>
            </w:r>
            <w:r>
              <w:rPr>
                <w:color w:val="555555"/>
                <w:sz w:val="18"/>
                <w:szCs w:val="18"/>
              </w:rPr>
              <w:t>1.8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color w:val="555555"/>
                <w:sz w:val="18"/>
                <w:szCs w:val="18"/>
              </w:rPr>
              <w:t>7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全日制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color w:val="555555"/>
                <w:sz w:val="18"/>
                <w:szCs w:val="18"/>
              </w:rPr>
              <w:t>085408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光电信息工程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color w:val="555555"/>
                <w:sz w:val="18"/>
                <w:szCs w:val="18"/>
              </w:rPr>
              <w:t>27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color w:val="555555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color w:val="555555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：</w:t>
            </w:r>
            <w:r>
              <w:rPr>
                <w:color w:val="555555"/>
                <w:sz w:val="18"/>
                <w:szCs w:val="18"/>
              </w:rPr>
              <w:t>1.8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color w:val="555555"/>
                <w:sz w:val="18"/>
                <w:szCs w:val="18"/>
              </w:rPr>
              <w:t>8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全日制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color w:val="555555"/>
                <w:sz w:val="18"/>
                <w:szCs w:val="18"/>
              </w:rPr>
              <w:t>085600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材料与化工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color w:val="555555"/>
                <w:sz w:val="18"/>
                <w:szCs w:val="18"/>
              </w:rPr>
              <w:t>31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color w:val="555555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color w:val="555555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：</w:t>
            </w:r>
            <w:r>
              <w:rPr>
                <w:color w:val="555555"/>
                <w:sz w:val="18"/>
                <w:szCs w:val="18"/>
              </w:rPr>
              <w:t>1.8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0" w:lineRule="atLeast"/>
        <w:ind w:left="0" w:right="0" w:firstLine="0"/>
        <w:jc w:val="left"/>
        <w:rPr>
          <w:color w:val="555555"/>
          <w:sz w:val="18"/>
          <w:szCs w:val="18"/>
        </w:rPr>
      </w:pPr>
      <w:r>
        <w:rPr>
          <w:rStyle w:val="5"/>
          <w:rFonts w:hint="eastAsia" w:ascii="宋体" w:hAnsi="宋体" w:eastAsia="宋体" w:cs="宋体"/>
          <w:color w:val="555555"/>
          <w:sz w:val="24"/>
          <w:szCs w:val="24"/>
        </w:rPr>
        <w:t>二、初试合格最低分数线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0" w:lineRule="atLeast"/>
        <w:ind w:left="0" w:right="0" w:firstLine="480"/>
        <w:jc w:val="left"/>
        <w:rPr>
          <w:color w:val="555555"/>
          <w:sz w:val="18"/>
          <w:szCs w:val="18"/>
        </w:rPr>
      </w:pPr>
      <w:r>
        <w:rPr>
          <w:rFonts w:hint="eastAsia" w:ascii="宋体" w:hAnsi="宋体" w:eastAsia="宋体" w:cs="宋体"/>
          <w:color w:val="555555"/>
          <w:sz w:val="24"/>
          <w:szCs w:val="24"/>
        </w:rPr>
        <w:t>按照我校复试录取方案的规定，经各专业指导组讨论，确定我院相关专业第一志愿考生初试合格最低分数线为：</w:t>
      </w:r>
    </w:p>
    <w:tbl>
      <w:tblPr>
        <w:tblStyle w:val="3"/>
        <w:tblW w:w="8760" w:type="dxa"/>
        <w:tblInd w:w="0" w:type="dxa"/>
        <w:tblBorders>
          <w:top w:val="single" w:color="666666" w:sz="6" w:space="0"/>
          <w:left w:val="single" w:color="666666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11"/>
        <w:gridCol w:w="822"/>
        <w:gridCol w:w="822"/>
        <w:gridCol w:w="1923"/>
        <w:gridCol w:w="789"/>
        <w:gridCol w:w="1068"/>
        <w:gridCol w:w="1068"/>
        <w:gridCol w:w="1068"/>
        <w:gridCol w:w="789"/>
      </w:tblGrid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rHeight w:val="945" w:hRule="atLeast"/>
        </w:trPr>
        <w:tc>
          <w:tcPr>
            <w:tcW w:w="37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序号</w:t>
            </w:r>
          </w:p>
        </w:tc>
        <w:tc>
          <w:tcPr>
            <w:tcW w:w="750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学习方式</w:t>
            </w:r>
          </w:p>
        </w:tc>
        <w:tc>
          <w:tcPr>
            <w:tcW w:w="750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专业代码</w:t>
            </w:r>
          </w:p>
        </w:tc>
        <w:tc>
          <w:tcPr>
            <w:tcW w:w="1755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专业名称</w:t>
            </w:r>
          </w:p>
        </w:tc>
        <w:tc>
          <w:tcPr>
            <w:tcW w:w="720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政治</w:t>
            </w:r>
          </w:p>
        </w:tc>
        <w:tc>
          <w:tcPr>
            <w:tcW w:w="975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外国语</w:t>
            </w:r>
          </w:p>
        </w:tc>
        <w:tc>
          <w:tcPr>
            <w:tcW w:w="975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业务一</w:t>
            </w:r>
          </w:p>
        </w:tc>
        <w:tc>
          <w:tcPr>
            <w:tcW w:w="975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业务二</w:t>
            </w:r>
          </w:p>
        </w:tc>
        <w:tc>
          <w:tcPr>
            <w:tcW w:w="720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总分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7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color w:val="555555"/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全日制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color w:val="555555"/>
                <w:sz w:val="18"/>
                <w:szCs w:val="18"/>
              </w:rPr>
              <w:t>070200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物理学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color w:val="555555"/>
                <w:sz w:val="18"/>
                <w:szCs w:val="18"/>
              </w:rPr>
              <w:t>41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color w:val="555555"/>
                <w:sz w:val="18"/>
                <w:szCs w:val="18"/>
              </w:rPr>
              <w:t>41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color w:val="555555"/>
                <w:sz w:val="18"/>
                <w:szCs w:val="18"/>
              </w:rPr>
              <w:t>62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color w:val="555555"/>
                <w:sz w:val="18"/>
                <w:szCs w:val="18"/>
              </w:rPr>
              <w:t>62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color w:val="555555"/>
                <w:sz w:val="18"/>
                <w:szCs w:val="18"/>
              </w:rPr>
              <w:t>288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37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color w:val="555555"/>
                <w:sz w:val="18"/>
                <w:szCs w:val="18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全日制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color w:val="555555"/>
                <w:sz w:val="18"/>
                <w:szCs w:val="18"/>
              </w:rPr>
              <w:t>070300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化学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color w:val="555555"/>
                <w:sz w:val="18"/>
                <w:szCs w:val="18"/>
              </w:rPr>
              <w:t>41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color w:val="555555"/>
                <w:sz w:val="18"/>
                <w:szCs w:val="18"/>
              </w:rPr>
              <w:t>41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color w:val="555555"/>
                <w:sz w:val="18"/>
                <w:szCs w:val="18"/>
              </w:rPr>
              <w:t>62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color w:val="555555"/>
                <w:sz w:val="18"/>
                <w:szCs w:val="18"/>
              </w:rPr>
              <w:t>62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color w:val="555555"/>
                <w:sz w:val="18"/>
                <w:szCs w:val="18"/>
              </w:rPr>
              <w:t>288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7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color w:val="555555"/>
                <w:sz w:val="18"/>
                <w:szCs w:val="18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全日制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color w:val="555555"/>
                <w:sz w:val="18"/>
                <w:szCs w:val="18"/>
              </w:rPr>
              <w:t>080300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光学工程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color w:val="555555"/>
                <w:sz w:val="18"/>
                <w:szCs w:val="18"/>
              </w:rPr>
              <w:t>37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color w:val="555555"/>
                <w:sz w:val="18"/>
                <w:szCs w:val="18"/>
              </w:rPr>
              <w:t>37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color w:val="555555"/>
                <w:sz w:val="18"/>
                <w:szCs w:val="18"/>
              </w:rPr>
              <w:t>56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color w:val="555555"/>
                <w:sz w:val="18"/>
                <w:szCs w:val="18"/>
              </w:rPr>
              <w:t>56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color w:val="555555"/>
                <w:sz w:val="18"/>
                <w:szCs w:val="18"/>
              </w:rPr>
              <w:t>273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37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color w:val="555555"/>
                <w:sz w:val="18"/>
                <w:szCs w:val="18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全日制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color w:val="555555"/>
                <w:sz w:val="18"/>
                <w:szCs w:val="18"/>
              </w:rPr>
              <w:t>080500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材料科学与工程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color w:val="555555"/>
                <w:sz w:val="18"/>
                <w:szCs w:val="18"/>
              </w:rPr>
              <w:t>37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color w:val="555555"/>
                <w:sz w:val="18"/>
                <w:szCs w:val="18"/>
              </w:rPr>
              <w:t>37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color w:val="555555"/>
                <w:sz w:val="18"/>
                <w:szCs w:val="18"/>
              </w:rPr>
              <w:t>56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color w:val="555555"/>
                <w:sz w:val="18"/>
                <w:szCs w:val="18"/>
              </w:rPr>
              <w:t>56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color w:val="555555"/>
                <w:sz w:val="18"/>
                <w:szCs w:val="18"/>
              </w:rPr>
              <w:t>273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37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color w:val="555555"/>
                <w:sz w:val="18"/>
                <w:szCs w:val="18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全日制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color w:val="555555"/>
                <w:sz w:val="18"/>
                <w:szCs w:val="18"/>
              </w:rPr>
              <w:t>080903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微电子学与固体电子学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color w:val="555555"/>
                <w:sz w:val="18"/>
                <w:szCs w:val="18"/>
              </w:rPr>
              <w:t>37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color w:val="555555"/>
                <w:sz w:val="18"/>
                <w:szCs w:val="18"/>
              </w:rPr>
              <w:t>37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color w:val="555555"/>
                <w:sz w:val="18"/>
                <w:szCs w:val="18"/>
              </w:rPr>
              <w:t>56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color w:val="555555"/>
                <w:sz w:val="18"/>
                <w:szCs w:val="18"/>
              </w:rPr>
              <w:t>56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color w:val="555555"/>
                <w:sz w:val="18"/>
                <w:szCs w:val="18"/>
              </w:rPr>
              <w:t>273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37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color w:val="555555"/>
                <w:sz w:val="18"/>
                <w:szCs w:val="18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全日制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color w:val="555555"/>
                <w:sz w:val="18"/>
                <w:szCs w:val="18"/>
              </w:rPr>
              <w:t>085401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新一代电子信息技术</w:t>
            </w: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shd w:val="clear" w:fill="FFFFFF"/>
              </w:rPr>
              <w:t>（含量子技术等）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color w:val="555555"/>
                <w:sz w:val="18"/>
                <w:szCs w:val="18"/>
              </w:rPr>
              <w:t>37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color w:val="555555"/>
                <w:sz w:val="18"/>
                <w:szCs w:val="18"/>
              </w:rPr>
              <w:t>37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color w:val="555555"/>
                <w:sz w:val="18"/>
                <w:szCs w:val="18"/>
              </w:rPr>
              <w:t>56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color w:val="555555"/>
                <w:sz w:val="18"/>
                <w:szCs w:val="18"/>
              </w:rPr>
              <w:t>56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color w:val="555555"/>
                <w:sz w:val="18"/>
                <w:szCs w:val="18"/>
              </w:rPr>
              <w:t>273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37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color w:val="555555"/>
                <w:sz w:val="18"/>
                <w:szCs w:val="18"/>
              </w:rPr>
              <w:t>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全日制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color w:val="555555"/>
                <w:sz w:val="18"/>
                <w:szCs w:val="18"/>
              </w:rPr>
              <w:t>085408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光电信息工程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color w:val="555555"/>
                <w:sz w:val="18"/>
                <w:szCs w:val="18"/>
              </w:rPr>
              <w:t>37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color w:val="555555"/>
                <w:sz w:val="18"/>
                <w:szCs w:val="18"/>
              </w:rPr>
              <w:t>37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color w:val="555555"/>
                <w:sz w:val="18"/>
                <w:szCs w:val="18"/>
              </w:rPr>
              <w:t>56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color w:val="555555"/>
                <w:sz w:val="18"/>
                <w:szCs w:val="18"/>
              </w:rPr>
              <w:t>56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color w:val="555555"/>
                <w:sz w:val="18"/>
                <w:szCs w:val="18"/>
              </w:rPr>
              <w:t>273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7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color w:val="555555"/>
                <w:sz w:val="18"/>
                <w:szCs w:val="18"/>
              </w:rPr>
              <w:t>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全日制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color w:val="555555"/>
                <w:sz w:val="18"/>
                <w:szCs w:val="18"/>
              </w:rPr>
              <w:t>085600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材料与化工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color w:val="555555"/>
                <w:sz w:val="18"/>
                <w:szCs w:val="18"/>
              </w:rPr>
              <w:t>37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color w:val="555555"/>
                <w:sz w:val="18"/>
                <w:szCs w:val="18"/>
              </w:rPr>
              <w:t>37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color w:val="555555"/>
                <w:sz w:val="18"/>
                <w:szCs w:val="18"/>
              </w:rPr>
              <w:t>56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color w:val="555555"/>
                <w:sz w:val="18"/>
                <w:szCs w:val="18"/>
              </w:rPr>
              <w:t>56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color w:val="555555"/>
                <w:sz w:val="18"/>
                <w:szCs w:val="18"/>
              </w:rPr>
              <w:t>273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0" w:lineRule="atLeast"/>
        <w:ind w:left="0" w:right="0" w:firstLine="0"/>
        <w:jc w:val="left"/>
        <w:rPr>
          <w:color w:val="555555"/>
          <w:sz w:val="18"/>
          <w:szCs w:val="18"/>
        </w:rPr>
      </w:pPr>
      <w:r>
        <w:rPr>
          <w:rStyle w:val="5"/>
          <w:rFonts w:hint="eastAsia" w:ascii="宋体" w:hAnsi="宋体" w:eastAsia="宋体" w:cs="宋体"/>
          <w:color w:val="555555"/>
          <w:sz w:val="24"/>
          <w:szCs w:val="24"/>
        </w:rPr>
        <w:t>三、复试名单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0" w:lineRule="atLeast"/>
        <w:ind w:left="0" w:right="0" w:firstLine="0"/>
        <w:jc w:val="center"/>
        <w:rPr>
          <w:color w:val="555555"/>
          <w:sz w:val="18"/>
          <w:szCs w:val="18"/>
        </w:rPr>
      </w:pPr>
      <w:r>
        <w:rPr>
          <w:rStyle w:val="5"/>
          <w:rFonts w:hint="eastAsia" w:ascii="宋体" w:hAnsi="宋体" w:eastAsia="宋体" w:cs="宋体"/>
          <w:color w:val="555555"/>
          <w:sz w:val="28"/>
          <w:szCs w:val="28"/>
        </w:rPr>
        <w:t>（第一志愿）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0" w:lineRule="atLeast"/>
        <w:ind w:left="0" w:right="0" w:firstLine="720"/>
        <w:jc w:val="left"/>
        <w:rPr>
          <w:color w:val="555555"/>
          <w:sz w:val="18"/>
          <w:szCs w:val="18"/>
        </w:rPr>
      </w:pPr>
      <w:r>
        <w:rPr>
          <w:rFonts w:hint="eastAsia" w:ascii="宋体" w:hAnsi="宋体" w:eastAsia="宋体" w:cs="宋体"/>
          <w:color w:val="555555"/>
          <w:sz w:val="24"/>
          <w:szCs w:val="24"/>
        </w:rPr>
        <w:t>按照差额比例，确定第一志愿考生复试名单如下（按初试成绩由高到低排列）：</w:t>
      </w:r>
    </w:p>
    <w:tbl>
      <w:tblPr>
        <w:tblStyle w:val="3"/>
        <w:tblW w:w="8700" w:type="dxa"/>
        <w:tblInd w:w="90" w:type="dxa"/>
        <w:tblBorders>
          <w:top w:val="single" w:color="666666" w:sz="6" w:space="0"/>
          <w:left w:val="single" w:color="666666" w:sz="6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5"/>
        <w:gridCol w:w="958"/>
        <w:gridCol w:w="944"/>
        <w:gridCol w:w="1946"/>
        <w:gridCol w:w="1826"/>
        <w:gridCol w:w="928"/>
        <w:gridCol w:w="958"/>
        <w:gridCol w:w="585"/>
      </w:tblGrid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序号</w:t>
            </w:r>
          </w:p>
        </w:tc>
        <w:tc>
          <w:tcPr>
            <w:tcW w:w="960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学习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方式</w:t>
            </w:r>
          </w:p>
        </w:tc>
        <w:tc>
          <w:tcPr>
            <w:tcW w:w="945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代码</w:t>
            </w:r>
          </w:p>
        </w:tc>
        <w:tc>
          <w:tcPr>
            <w:tcW w:w="1950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专业名称</w:t>
            </w:r>
          </w:p>
        </w:tc>
        <w:tc>
          <w:tcPr>
            <w:tcW w:w="1830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考生编号</w:t>
            </w:r>
          </w:p>
        </w:tc>
        <w:tc>
          <w:tcPr>
            <w:tcW w:w="930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考生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姓名</w:t>
            </w:r>
          </w:p>
        </w:tc>
        <w:tc>
          <w:tcPr>
            <w:tcW w:w="960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初试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成绩</w:t>
            </w:r>
          </w:p>
        </w:tc>
        <w:tc>
          <w:tcPr>
            <w:tcW w:w="585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备注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全日制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070200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物理学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381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全日制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070200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物理学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379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全日制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070200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物理学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375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全日制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070200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物理学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370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全日制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070200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物理学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369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全日制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070200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物理学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367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全日制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070200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物理学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366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全日制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070200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物理学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364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全日制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070200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物理学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356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全日制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070200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物理学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353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全日制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070200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物理学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353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全日制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070200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物理学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347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全日制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070200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物理学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346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全日制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070200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物理学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346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全日制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070200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物理学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345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全日制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070200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物理学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345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全日制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070200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物理学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343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全日制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070200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物理学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342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全日制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070200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物理学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340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全日制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070200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物理学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330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全日制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070200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物理学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330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全日制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070200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物理学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325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全日制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070200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物理学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325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全日制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070200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物理学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323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全日制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070200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物理学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323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全日制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070200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物理学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321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全日制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070200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物理学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318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全日制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070200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物理学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316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全日制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070200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物理学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314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全日制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070200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物理学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311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全日制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070200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物理学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310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全日制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070200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物理学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310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全日制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070200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物理学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309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全日制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070200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物理学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307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全日制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070200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物理学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305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全日制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070200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物理学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304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全日制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070200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物理学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303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全日制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070200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物理学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302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全日制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070200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物理学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302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全日制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070200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物理学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301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全日制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070200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物理学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301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全日制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070200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物理学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300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全日制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070200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物理学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299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全日制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070200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物理学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298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全日制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070200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物理学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297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全日制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070200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物理学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295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全日制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070200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物理学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294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全日制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070200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物理学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293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全日制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070200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物理学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293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全日制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070200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物理学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292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全日制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070200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物理学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290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全日制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070300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化学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399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全日制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070300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化学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383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全日制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070300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化学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377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全日制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070300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化学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370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全日制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070300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化学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367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全日制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070300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化学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366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全日制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070300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化学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363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全日制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070300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化学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355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全日制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070300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化学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353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全日制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070300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化学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346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全日制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070300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化学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320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全日制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080300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光学工程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336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全日制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080300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光学工程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279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全日制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080300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光学工程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277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全日制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080500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材料科学与工程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315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全日制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080500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材料科学与工程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298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全日制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085401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新一代电子信息技术（含量子技术等）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363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全日制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085401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新一代电子信息技术（含量子技术等）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362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全日制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085401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新一代电子信息技术（含量子技术等）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356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全日制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085401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新一代电子信息技术（含量子技术等）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343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全日制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085401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新一代电子信息技术（含量子技术等）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335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全日制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085401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新一代电子信息技术（含量子技术等）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331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全日制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085401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新一代电子信息技术（含量子技术等）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311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全日制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085401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新一代电子信息技术（含量子技术等）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291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全日制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085408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光电信息工程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407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全日制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085408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光电信息工程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404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Calibri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全日制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085408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光电信息工程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397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全日制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085408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光电信息工程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365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全日制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085408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光电信息工程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365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全日制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085408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光电信息工程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364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Calibri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全日制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085408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光电信息工程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361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全日制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085408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光电信息工程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352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Calibri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全日制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085408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光电信息工程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348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全日制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085408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光电信息工程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343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Calibri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全日制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085408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光电信息工程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342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Calibri" w:hAnsi="Calibri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全日制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085408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光电信息工程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338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Calibri" w:hAnsi="Calibri" w:cs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全日制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085408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光电信息工程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335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Calibri" w:hAnsi="Calibri" w:cs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全日制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085408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光电信息工程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329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全日制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085408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光电信息工程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328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Calibri" w:hAnsi="Calibri" w:cs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全日制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085408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光电信息工程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328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Calibri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全日制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085408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光电信息工程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328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Calibri" w:hAnsi="Calibri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全日制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085408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光电信息工程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323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Calibri" w:hAnsi="Calibri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全日制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085408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光电信息工程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321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Calibri" w:hAnsi="Calibr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全日制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085408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光电信息工程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321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Calibri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全日制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085408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光电信息工程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320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Calibri" w:hAnsi="Calibri" w:cs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全日制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085408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光电信息工程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317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Calibri" w:hAnsi="Calibri" w:cs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全日制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085408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光电信息工程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317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Calibri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全日制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085408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光电信息工程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312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全日制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085408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光电信息工程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310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全日制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085408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光电信息工程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310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Calibri" w:hAnsi="Calibri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全日制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085408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光电信息工程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305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Calibri" w:hAnsi="Calibri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全日制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085408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光电信息工程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304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Calibri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全日制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085408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光电信息工程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301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全日制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085408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光电信息工程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299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Calibri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全日制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085408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光电信息工程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297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Calibri" w:hAnsi="Calibri" w:cs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全日制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085408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光电信息工程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294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全日制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085408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光电信息工程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292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Calibri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全日制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085408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光电信息工程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291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全日制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085408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光电信息工程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284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Calibri" w:hAnsi="Calibri" w:cs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全日制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085408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光电信息工程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281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全日制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085408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光电信息工程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279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Calibri" w:hAnsi="Calibri" w:cs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全日制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085408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光电信息工程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278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Calibri" w:hAnsi="Calibri" w:cs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全日制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085600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材料与化工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364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Calibri" w:hAnsi="Calibri" w:cs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全日制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085600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材料与化工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355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Calibri" w:hAnsi="Calibri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全日制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085600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材料与化工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328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Calibri" w:hAnsi="Calibri" w:cs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全日制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085600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材料与化工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326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Calibri" w:hAnsi="Calibri" w:cs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全日制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085600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材料与化工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317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366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4NzhhNTY1Y2RhOTZjNzk0ZmVmMjM4NDU5YjRiZmMifQ=="/>
  </w:docVars>
  <w:rsids>
    <w:rsidRoot w:val="04D63650"/>
    <w:rsid w:val="04D63650"/>
    <w:rsid w:val="217008EA"/>
    <w:rsid w:val="22D24CAE"/>
    <w:rsid w:val="3F302C3B"/>
    <w:rsid w:val="467E7FB4"/>
    <w:rsid w:val="4F32757E"/>
    <w:rsid w:val="50074FD7"/>
    <w:rsid w:val="505B08F2"/>
    <w:rsid w:val="527A02DF"/>
    <w:rsid w:val="552733C1"/>
    <w:rsid w:val="5CC8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2024-03-30T06:48:00Z</dcterms:created>
  <dc:creator>海灵古（SHL）</dc:creator>
  <cp:lastModifiedBy>海灵古（SHL）</cp:lastModifiedBy>
  <dcterms:modified xsi:type="dcterms:W3CDTF">2024-03-30T08:35:20Z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80BA768EDBA841509094BD82329DD0AF_13</vt:lpwstr>
  </property>
</Properties>
</file>