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经济学原理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考试科目代码：</w:t>
      </w:r>
      <w:r>
        <w:rPr>
          <w:rFonts w:hint="eastAsia"/>
          <w:lang w:val="en-US"/>
        </w:rPr>
        <w:t>[801]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经济学原理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  <w:r>
        <w:rPr>
          <w:rFonts w:hint="eastAsia"/>
        </w:rPr>
        <w:t>（一）考查考生对西方经济学的基本概念及基本原理的掌握程度。</w:t>
      </w:r>
    </w:p>
    <w:p>
      <w:pPr>
        <w:rPr>
          <w:rFonts w:hint="eastAsia"/>
        </w:rPr>
      </w:pPr>
      <w:r>
        <w:rPr>
          <w:rFonts w:hint="eastAsia"/>
        </w:rPr>
        <w:t>（二）考查考生灵活运用西方经济学基本原理分析问题、解决问题的能力。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、计算题：约</w:t>
      </w:r>
      <w:r>
        <w:rPr>
          <w:rFonts w:hint="eastAsia"/>
          <w:lang w:val="en-US"/>
        </w:rPr>
        <w:t>40</w:t>
      </w:r>
      <w:r>
        <w:rPr>
          <w:rFonts w:hint="eastAsia"/>
        </w:rPr>
        <w:t>分；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、简答题：约</w:t>
      </w:r>
      <w:r>
        <w:rPr>
          <w:rFonts w:hint="eastAsia"/>
          <w:lang w:val="en-US"/>
        </w:rPr>
        <w:t>60</w:t>
      </w:r>
      <w:r>
        <w:rPr>
          <w:rFonts w:hint="eastAsia"/>
        </w:rPr>
        <w:t>分；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、论述题：约</w:t>
      </w:r>
      <w:r>
        <w:rPr>
          <w:rFonts w:hint="eastAsia"/>
          <w:lang w:val="en-US"/>
        </w:rPr>
        <w:t>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 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</w:rPr>
        <w:t>（一）“微观经济学”部分，</w:t>
      </w:r>
      <w:r>
        <w:rPr>
          <w:rFonts w:hint="eastAsia"/>
          <w:lang w:val="en-US"/>
        </w:rPr>
        <w:t>50%</w:t>
      </w:r>
      <w:r>
        <w:rPr>
          <w:rFonts w:hint="eastAsia"/>
        </w:rPr>
        <w:t>（约</w:t>
      </w:r>
      <w:r>
        <w:rPr>
          <w:rFonts w:hint="eastAsia"/>
          <w:lang w:val="en-US"/>
        </w:rPr>
        <w:t>75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、需求、供给和均衡价格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需求的基本理论：需求，需求函数，需求曲线，需求规律，影响需求的因素，需求量的变动与需求的变动。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供给的基本理论：供给，供给函数，供给曲线，供给规律，影响供给的因素，供给量的变动与供给的变动。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市场均衡：均衡价格和均衡数量，市场均衡的变动。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弹性理论：需求的价格弹性，需求价格弹性的类型，影响需求价格弹性的因素；点弹性、弧弹性的计算；需求的收入弹性，需求的交叉价格弹性；供给弹性，供给弹性的类型，影响供给弹性的因素。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供求分析原理的运用：支持价格和限制价格；税收效应分析；弹性与销售收入的关系。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 </w:t>
      </w:r>
      <w:r>
        <w:rPr>
          <w:rFonts w:hint="eastAsia"/>
        </w:rPr>
        <w:t>掌握需求和供给的含义，理解需求曲线和供给曲线的特征、均衡价格和均衡数量的决定、市场均衡的变动；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 </w:t>
      </w:r>
      <w:r>
        <w:rPr>
          <w:rFonts w:hint="eastAsia"/>
        </w:rPr>
        <w:t>掌握弹性基本概念和计算方法，理解各种弹性的经济含义以及影响弹性大小的各种因素；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 </w:t>
      </w:r>
      <w:r>
        <w:rPr>
          <w:rFonts w:hint="eastAsia"/>
        </w:rPr>
        <w:t>掌握供求分析原理的运用。</w:t>
      </w:r>
    </w:p>
    <w:p>
      <w:pPr>
        <w:rPr>
          <w:rFonts w:hint="eastAsia"/>
        </w:rPr>
      </w:pPr>
      <w:r>
        <w:rPr>
          <w:rFonts w:hint="eastAsia"/>
          <w:lang w:val="en-US"/>
        </w:rPr>
        <w:t>2.</w:t>
      </w:r>
      <w:r>
        <w:rPr>
          <w:rFonts w:hint="eastAsia"/>
        </w:rPr>
        <w:t>消费者选择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效用理论：基数效用和序数效用，总效用和边际效用，边际效用递减规律，消费者均衡及其计算，基数效用论推导消费者的需求曲线，消费者剩余。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无差异曲线分析：偏好和选择，无差异曲线及其特点，商品的边际替代率，边际替代率递减规律，无差异曲线的特例。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预算约束线：预算约束线及其变动。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消费者均衡：消费者均衡的决定及其计算，收入变动对消费者均衡的影响，收入</w:t>
      </w:r>
      <w:r>
        <w:rPr>
          <w:rFonts w:hint="eastAsia"/>
          <w:lang w:val="en-US"/>
        </w:rPr>
        <w:t>-</w:t>
      </w:r>
      <w:r>
        <w:rPr>
          <w:rFonts w:hint="eastAsia"/>
        </w:rPr>
        <w:t>消费扩展曲线，恩格尔曲线，价格变动对消费者均衡的影响，价格消费曲线，消费者均衡推导需求曲线。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价格变动的替代效应和收入效应：替代效应，收入效应，正常品，低档品，吉芬商品，不同商品的替代效应和收入效应及其区别，不同商品的消费者需求曲线的形状。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理解效用的概念，基数效用论和序数效用论的区别，边际效用递减规律和消费者均衡的实现条件；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掌握无差异曲线的含义和特点，边际替代率递减规律和预算线的含义；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掌握预算约束线的含义及其变动；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掌握消费者均衡的决定及其比较静态分析，消费者均衡推导需求曲线；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理解替代效应和收入效应的概念，正常品和低档品区别以及吉芬商品的特点。</w:t>
      </w:r>
    </w:p>
    <w:p>
      <w:pPr>
        <w:rPr>
          <w:rFonts w:hint="eastAsia"/>
        </w:rPr>
      </w:pPr>
      <w:r>
        <w:rPr>
          <w:rFonts w:hint="eastAsia"/>
          <w:lang w:val="en-US"/>
        </w:rPr>
        <w:t>3.</w:t>
      </w:r>
      <w:r>
        <w:rPr>
          <w:rFonts w:hint="eastAsia"/>
        </w:rPr>
        <w:t>企业的生产和成本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生产函数：生产函数，固定比例的生产函数，柯布</w:t>
      </w:r>
      <w:r>
        <w:rPr>
          <w:rFonts w:hint="eastAsia"/>
          <w:lang w:val="en-US"/>
        </w:rPr>
        <w:t>-</w:t>
      </w:r>
      <w:r>
        <w:rPr>
          <w:rFonts w:hint="eastAsia"/>
        </w:rPr>
        <w:t>道格拉斯生产函数。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短期生产函数：总产量、平均产量、边际产量及其变动规律，边际报酬递减规律，总产量、平均产量和边际产量之间的关系，生产的三个阶段。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长期生产函数：等产量曲线及其特征，边际技术替代率及其递减规律，特殊的等产量曲线，等成本线及其变动，生产要素最优组合及其计算，生产扩展曲线。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短期成本函数：经济成本，机会成本，会计成本，隐性成本，显性成本，经济利润，会计利润，总成本，不变成本，可变成本，平均成本，平均不变成本，平均可变成本，边际成本，各种成本曲线的变化规律及其相互关系，短期产量曲线与短期成本曲线之间的关系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长期成本函数：长期总成本曲线，长期平均成本、长期边际成本，各种短期成本曲线和长期成本曲线的综合关系，规模经济和长期平均成本曲线的形状，规模报酬，规模报酬的三种类型。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要求掌握生产函数的含义，总产量、平均产量和边际产量的概念及其区别，边际报酬递减规律，生产的三个阶段；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理解等产量曲线和等成本线的定义、特征及其变动，边际技术替代率递减规律，生产要素的最优组合；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掌握会计成本和机会成本的含义与区别，会计利润和经济利润的区别，各种短期成本的含义、曲线特点及其相互关系；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了解长期总成本、长期平均成本和长期边际成本的定义、曲线特点，各种短期成本曲线和长期成本曲线的综合关系；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掌握规模经济和规模不经济的含义及其与规模报酬的区别，理解规模报酬的含义及其三种类型。</w:t>
      </w:r>
    </w:p>
    <w:p>
      <w:pPr>
        <w:rPr>
          <w:rFonts w:hint="eastAsia"/>
        </w:rPr>
      </w:pPr>
      <w:r>
        <w:rPr>
          <w:rFonts w:hint="eastAsia"/>
          <w:lang w:val="en-US"/>
        </w:rPr>
        <w:t>4.</w:t>
      </w:r>
      <w:r>
        <w:rPr>
          <w:rFonts w:hint="eastAsia"/>
        </w:rPr>
        <w:t>完全竞争市场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市场结构和利润最大化：总收益、平均收益、边际收益，市场结构的划分，利润最大化原则。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完全竞争企业：企业面临的需求曲线，企业的收益曲线。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完全竞争企业的短期均衡：利润最大化的产量决定，利润最大化和盈亏，亏损时的决策，企业和市场的短期供给曲线。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完全竞争企业和市场的长期均衡：完全竞争企业的长期规模调整，长期中的行业规模调整，完全竞争企业的长期均衡，长期供给曲线。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要求掌握市场结构的划分，利润最大化原则；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了解完全竞争企业的需求曲线，企业的各种收益曲线；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掌握完全竞争企业的短期均衡，完全竞争企业和市场的短期供给曲线；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理解完全竞争企业的长期均衡和长期供给曲线。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5.</w:t>
      </w:r>
      <w:r>
        <w:rPr>
          <w:rFonts w:hint="eastAsia"/>
        </w:rPr>
        <w:t>不完全竞争市场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垄断市场：垄断市场的含义及其原因，垄断企业的需求曲线和收益曲线，垄断企业的短期均衡和长期均衡，价格歧视。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垄断竞争：垄断竞争的特点，垄断竞争企业的需求曲线和收益曲线，垄断竞争企业的短期均衡和长期均衡。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寡头市场：寡头市场的含义及特征，古诺模型，价格领袖模型，斯威齐模型，勾结和卡特尔，博弈论和策略行为，纳什均衡。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不同市场的比较：静态效率的比较，动态效率的比较。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要求掌握垄断的含义及其原因，垄断企业的需求曲线和收益曲线，垄断企业的短期均衡条件和长期均衡条件，理解价格歧视的含义；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了解垄断竞争的特点，垄断竞争企业的需求曲线和收益曲线，垄断竞争企业的短期均衡和长期均衡；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了解寡头市场的含义及特征，掌握古诺模型、价格领袖模型和斯威齐模型，了解勾结和卡特尔；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了解博弈论和策略行为，纳什均衡；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了解不同市场的效率比较。</w:t>
      </w:r>
    </w:p>
    <w:p>
      <w:pPr>
        <w:rPr>
          <w:rFonts w:hint="eastAsia"/>
        </w:rPr>
      </w:pPr>
      <w:r>
        <w:rPr>
          <w:rFonts w:hint="eastAsia"/>
          <w:lang w:val="en-US"/>
        </w:rPr>
        <w:t>6.</w:t>
      </w:r>
      <w:r>
        <w:rPr>
          <w:rFonts w:hint="eastAsia"/>
        </w:rPr>
        <w:t>生产要素市场和收入分配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完全竞争和要素需求：完全竞争企业的生产要素使用原则，边际产品价值，完全竞争企业的要素需求曲线，完全竞争市场的要素需求曲线。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要素供给的一般理论：要素供给的原则，预算线</w:t>
      </w:r>
      <w:r>
        <w:rPr>
          <w:rFonts w:hint="eastAsia"/>
          <w:lang w:val="en-US"/>
        </w:rPr>
        <w:t>-</w:t>
      </w:r>
      <w:r>
        <w:rPr>
          <w:rFonts w:hint="eastAsia"/>
        </w:rPr>
        <w:t>无差异曲线分析，要素供给曲线。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劳动和工资：劳动供给和闲暇需求，劳动供给均衡，劳动供给曲线，替代效应和收入效应，劳动市场的供求均衡和工资的决定。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土地和地租：土地的供给曲线，使用土地的价格和地租。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资本和利息：资本和利息的含义，资本的供给，资本市场的均衡。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要求掌握完全竞争企业使用生产要素的原则，边际产品价值，完全竞争企业以及市场的要素需求曲线；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理解要素供给的一般理论；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掌握劳动供给曲线及其图形推导，劳动市场的供求均衡和工资的决定，理解土地的供给曲线，地租的决定，理解资本的供给，利息的决定。</w:t>
      </w:r>
    </w:p>
    <w:p>
      <w:pPr>
        <w:rPr>
          <w:rFonts w:hint="eastAsia"/>
        </w:rPr>
      </w:pPr>
      <w:r>
        <w:rPr>
          <w:rFonts w:hint="eastAsia"/>
          <w:lang w:val="en-US"/>
        </w:rPr>
        <w:t>7.</w:t>
      </w:r>
      <w:r>
        <w:rPr>
          <w:rFonts w:hint="eastAsia"/>
        </w:rPr>
        <w:t>一般均衡和效率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一般均衡：局部均衡和一般均衡，瓦尔拉斯一般均衡模型，一般均衡理论的发展。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经济效率和帕累托最优标准：经济效率标准（帕累托最优），交换效率，生产效率，交换和生产的帕累托最优条件，帕累托最优标准的理论论述。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完全竞争和帕累托最优：完全竞争市场的一般均衡状态，均衡状态和帕累托最优条件，“看不见的手”原理。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要求掌握一般均衡的含义及其与局部均衡的区别；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了解瓦尔拉斯一般均衡模型以及一般均衡理论的发展；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理解经济效率标准（帕累托最优）的含义；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掌握交换效率，生产效率以及交换和生产的帕累托最优条件；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了解帕累托最优标准的理论论述，理解完全竞争和帕累托最优。</w:t>
      </w:r>
    </w:p>
    <w:p>
      <w:pPr>
        <w:rPr>
          <w:rFonts w:hint="eastAsia"/>
        </w:rPr>
      </w:pPr>
      <w:r>
        <w:rPr>
          <w:rFonts w:hint="eastAsia"/>
          <w:lang w:val="en-US"/>
        </w:rPr>
        <w:t>8.</w:t>
      </w:r>
      <w:r>
        <w:rPr>
          <w:rFonts w:hint="eastAsia"/>
        </w:rPr>
        <w:t>市场失灵和微观经济政策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作为市场失灵因素的垄断：垄断和低效率，寻租活动分析，反托拉斯法，自然垄断及其监管。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公共物品和公共资源：公共物品和市场失灵，非竞争性，非排他性，公共资源。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外部性和环境：外部性影响及其分类，外部性影响和资源配置低效率，纠正外部性影响的政策，外部性影响和环境保护。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不完全信息：信息不完全性和市场失灵，次品市场和逆向选择，保险市场和道德风险，纠正信息不完全的政策。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公平和收入再分配：收入分配不平等的度量，洛伦兹曲线，基尼系数，收入再分配政策，公平与效率的关系。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了解垄断、公共物品、外部性、不完全信息的影响以及相应的微观经济政策；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掌握自然垄断及其监管，非竞争性和非排他性，了解外部性的分类，逆向选择和道德风险；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理解公平和收入再分配。</w:t>
      </w:r>
    </w:p>
    <w:p>
      <w:pPr>
        <w:rPr>
          <w:rFonts w:hint="eastAsia"/>
        </w:rPr>
      </w:pPr>
      <w:r>
        <w:rPr>
          <w:rFonts w:hint="eastAsia"/>
        </w:rPr>
        <w:t>（二）“宏观经济学”部分，</w:t>
      </w:r>
      <w:r>
        <w:rPr>
          <w:rFonts w:hint="eastAsia"/>
          <w:lang w:val="en-US"/>
        </w:rPr>
        <w:t>50%</w:t>
      </w:r>
      <w:r>
        <w:rPr>
          <w:rFonts w:hint="eastAsia"/>
        </w:rPr>
        <w:t>（约</w:t>
      </w:r>
      <w:r>
        <w:rPr>
          <w:rFonts w:hint="eastAsia"/>
          <w:lang w:val="en-US"/>
        </w:rPr>
        <w:t>75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1.</w:t>
      </w:r>
      <w:r>
        <w:rPr>
          <w:rFonts w:hint="eastAsia"/>
        </w:rPr>
        <w:t>宏观经济的基本指标及其衡量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国内生产总值：国内生产总值（</w:t>
      </w:r>
      <w:r>
        <w:rPr>
          <w:rFonts w:hint="eastAsia"/>
          <w:lang w:val="en-US"/>
        </w:rPr>
        <w:t>GDP</w:t>
      </w:r>
      <w:r>
        <w:rPr>
          <w:rFonts w:hint="eastAsia"/>
        </w:rPr>
        <w:t>）的含义及衡量，名义</w:t>
      </w:r>
      <w:r>
        <w:rPr>
          <w:rFonts w:hint="eastAsia"/>
          <w:lang w:val="en-US"/>
        </w:rPr>
        <w:t>GDP</w:t>
      </w:r>
      <w:r>
        <w:rPr>
          <w:rFonts w:hint="eastAsia"/>
        </w:rPr>
        <w:t>与实际</w:t>
      </w:r>
      <w:r>
        <w:rPr>
          <w:rFonts w:hint="eastAsia"/>
          <w:lang w:val="en-US"/>
        </w:rPr>
        <w:t>GDP</w:t>
      </w:r>
      <w:r>
        <w:rPr>
          <w:rFonts w:hint="eastAsia"/>
        </w:rPr>
        <w:t>，与</w:t>
      </w:r>
      <w:r>
        <w:rPr>
          <w:rFonts w:hint="eastAsia"/>
          <w:lang w:val="en-US"/>
        </w:rPr>
        <w:t>GDP</w:t>
      </w:r>
      <w:r>
        <w:rPr>
          <w:rFonts w:hint="eastAsia"/>
        </w:rPr>
        <w:t>相关的其他指标。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价格水平及其衡量：价格水平，</w:t>
      </w:r>
      <w:r>
        <w:rPr>
          <w:rFonts w:hint="eastAsia"/>
          <w:lang w:val="en-US"/>
        </w:rPr>
        <w:t>GDP</w:t>
      </w:r>
      <w:r>
        <w:rPr>
          <w:rFonts w:hint="eastAsia"/>
        </w:rPr>
        <w:t>平减指数，消费价格指数，通货膨胀。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失业及其衡量：劳动力的构成，失业的分类，充分就业，自然失业率。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掌握国内生产总值的含义及计算方法，名义</w:t>
      </w:r>
      <w:r>
        <w:rPr>
          <w:rFonts w:hint="eastAsia"/>
          <w:lang w:val="en-US"/>
        </w:rPr>
        <w:t>GDP</w:t>
      </w:r>
      <w:r>
        <w:rPr>
          <w:rFonts w:hint="eastAsia"/>
        </w:rPr>
        <w:t>与实际</w:t>
      </w:r>
      <w:r>
        <w:rPr>
          <w:rFonts w:hint="eastAsia"/>
          <w:lang w:val="en-US"/>
        </w:rPr>
        <w:t>GDP</w:t>
      </w:r>
      <w:r>
        <w:rPr>
          <w:rFonts w:hint="eastAsia"/>
        </w:rPr>
        <w:t>，与</w:t>
      </w:r>
      <w:r>
        <w:rPr>
          <w:rFonts w:hint="eastAsia"/>
          <w:lang w:val="en-US"/>
        </w:rPr>
        <w:t>GDP</w:t>
      </w:r>
      <w:r>
        <w:rPr>
          <w:rFonts w:hint="eastAsia"/>
        </w:rPr>
        <w:t>相关的其他宏观经济指标；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掌握通货膨胀的概念，</w:t>
      </w:r>
      <w:r>
        <w:rPr>
          <w:rFonts w:hint="eastAsia"/>
          <w:lang w:val="en-US"/>
        </w:rPr>
        <w:t>GDP</w:t>
      </w:r>
      <w:r>
        <w:rPr>
          <w:rFonts w:hint="eastAsia"/>
        </w:rPr>
        <w:t>平减指数及消费价格指数；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了解劳动力的构成，掌握失业的分类，理解充分就业，自然失业率。</w:t>
      </w:r>
    </w:p>
    <w:p>
      <w:pPr>
        <w:rPr>
          <w:rFonts w:hint="eastAsia"/>
        </w:rPr>
      </w:pPr>
      <w:r>
        <w:rPr>
          <w:rFonts w:hint="eastAsia"/>
          <w:lang w:val="en-US"/>
        </w:rPr>
        <w:t>2.</w:t>
      </w:r>
      <w:r>
        <w:rPr>
          <w:rFonts w:hint="eastAsia"/>
        </w:rPr>
        <w:t>产品市场的均衡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均衡国民收入的决定：均衡国民收入决定原理，凯恩斯主义均衡国民收入决定基本原理。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消费需求和储蓄：消费函数和消费倾向，储蓄函数和储蓄倾向，消费函数与储蓄函数的关系，家庭消费函数和社会消费函数，影响消费的其他因素及其对相关政策效果的影响，其他消费理论。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投资需求：投资和资本边际效率，影响预期收益的因素，投资和利率，投资的</w:t>
      </w:r>
      <w:r>
        <w:rPr>
          <w:rFonts w:hint="eastAsia"/>
          <w:lang w:val="en-US"/>
        </w:rPr>
        <w:t>q</w:t>
      </w:r>
      <w:r>
        <w:rPr>
          <w:rFonts w:hint="eastAsia"/>
        </w:rPr>
        <w:t>理论。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政府需求：政府需求的内容，政府对社会消费需求和投资需求的影响。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国外需求：国外需求的决定因素，净出口的决定，几个主要的国外需求影响因素。</w:t>
      </w:r>
    </w:p>
    <w:p>
      <w:pPr>
        <w:rPr>
          <w:rFonts w:hint="eastAsia"/>
        </w:rPr>
      </w:pPr>
      <w:r>
        <w:rPr>
          <w:rFonts w:hint="eastAsia"/>
          <w:lang w:val="en-US"/>
        </w:rPr>
        <w:t>[6]</w:t>
      </w:r>
      <w:r>
        <w:rPr>
          <w:rFonts w:hint="eastAsia"/>
        </w:rPr>
        <w:t>乘数论：投资乘数和乘数原理，政府支出乘数，税收乘数，政府转移支付乘数，平衡预算乘数，对外贸易乘数。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掌握凯恩斯主义均衡国民收入决定基本原理；掌握消费函数和消费倾向，储蓄函数和储蓄倾向，消费函数与储蓄函数的关系，掌握影响消费的其他因素及其对相关政策效果的影响，了解其他消费理论；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掌握投资和资本边际效率的概念，影响预期收益的因素，掌握投资和利率的关系，了解投资的</w:t>
      </w:r>
      <w:r>
        <w:rPr>
          <w:rFonts w:hint="eastAsia"/>
          <w:lang w:val="en-US"/>
        </w:rPr>
        <w:t>q</w:t>
      </w:r>
      <w:r>
        <w:rPr>
          <w:rFonts w:hint="eastAsia"/>
        </w:rPr>
        <w:t>理论；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了解政府需求的内容；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了解国外需求的决定因素；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掌握投资乘数和乘数原理，政府支出乘数，税收乘数，政府转移支付乘数，平衡预算乘数，了解对外贸易乘数。</w:t>
      </w:r>
    </w:p>
    <w:p>
      <w:pPr>
        <w:rPr>
          <w:rFonts w:hint="eastAsia"/>
        </w:rPr>
      </w:pPr>
      <w:r>
        <w:rPr>
          <w:rFonts w:hint="eastAsia"/>
          <w:lang w:val="en-US"/>
        </w:rPr>
        <w:t>3.</w:t>
      </w:r>
      <w:r>
        <w:rPr>
          <w:rFonts w:hint="eastAsia"/>
        </w:rPr>
        <w:t>产品市场和货币市场的共同均衡（</w:t>
      </w:r>
      <w:r>
        <w:rPr>
          <w:rFonts w:hint="eastAsia"/>
          <w:lang w:val="en-US"/>
        </w:rPr>
        <w:t>IS-LM</w:t>
      </w:r>
      <w:r>
        <w:rPr>
          <w:rFonts w:hint="eastAsia"/>
        </w:rPr>
        <w:t>模型）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[1]IS</w:t>
      </w:r>
      <w:r>
        <w:rPr>
          <w:rFonts w:hint="eastAsia"/>
        </w:rPr>
        <w:t>曲线：</w:t>
      </w:r>
      <w:r>
        <w:rPr>
          <w:rFonts w:hint="eastAsia"/>
          <w:lang w:val="en-US"/>
        </w:rPr>
        <w:t>IS</w:t>
      </w:r>
      <w:r>
        <w:rPr>
          <w:rFonts w:hint="eastAsia"/>
        </w:rPr>
        <w:t>曲线的含义及其推导，</w:t>
      </w:r>
      <w:r>
        <w:rPr>
          <w:rFonts w:hint="eastAsia"/>
          <w:lang w:val="en-US"/>
        </w:rPr>
        <w:t>IS</w:t>
      </w:r>
      <w:r>
        <w:rPr>
          <w:rFonts w:hint="eastAsia"/>
        </w:rPr>
        <w:t>曲线的斜率及其变动。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[2]LM</w:t>
      </w:r>
      <w:r>
        <w:rPr>
          <w:rFonts w:hint="eastAsia"/>
        </w:rPr>
        <w:t>曲线：货币市场均衡的含义和利率的决定，货币需求的决定，交易动机、预防动机、投机动机，流动性陷阱（凯恩斯陷阱），货币需求函数，</w:t>
      </w:r>
      <w:r>
        <w:rPr>
          <w:rFonts w:hint="eastAsia"/>
          <w:lang w:val="en-US"/>
        </w:rPr>
        <w:t>LM</w:t>
      </w:r>
      <w:r>
        <w:rPr>
          <w:rFonts w:hint="eastAsia"/>
        </w:rPr>
        <w:t>曲线的含义及其推导，</w:t>
      </w:r>
      <w:r>
        <w:rPr>
          <w:rFonts w:hint="eastAsia"/>
          <w:lang w:val="en-US"/>
        </w:rPr>
        <w:t>LM</w:t>
      </w:r>
      <w:r>
        <w:rPr>
          <w:rFonts w:hint="eastAsia"/>
        </w:rPr>
        <w:t>曲线的斜率和变动。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[3]IS</w:t>
      </w:r>
      <w:r>
        <w:rPr>
          <w:rFonts w:hint="eastAsia"/>
        </w:rPr>
        <w:t>－</w:t>
      </w:r>
      <w:r>
        <w:rPr>
          <w:rFonts w:hint="eastAsia"/>
          <w:lang w:val="en-US"/>
        </w:rPr>
        <w:t>LM</w:t>
      </w:r>
      <w:r>
        <w:rPr>
          <w:rFonts w:hint="eastAsia"/>
        </w:rPr>
        <w:t>模型：产品市场和货币市场共同均衡的含义与推导，产品市场和货币市场共同均衡的调整和变动。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</w:t>
      </w:r>
      <w:r>
        <w:rPr>
          <w:rFonts w:hint="eastAsia"/>
          <w:lang w:val="en-US"/>
        </w:rPr>
        <w:t>IS</w:t>
      </w:r>
      <w:r>
        <w:rPr>
          <w:rFonts w:hint="eastAsia"/>
        </w:rPr>
        <w:t>曲线的含义及其推导，掌握</w:t>
      </w:r>
      <w:r>
        <w:rPr>
          <w:rFonts w:hint="eastAsia"/>
          <w:lang w:val="en-US"/>
        </w:rPr>
        <w:t>IS</w:t>
      </w:r>
      <w:r>
        <w:rPr>
          <w:rFonts w:hint="eastAsia"/>
        </w:rPr>
        <w:t>曲线的斜率及其变动；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理解货币市场均衡的含义和利率的决定，货币需求的决定，交易动机、预防动机、投机动机，掌握流动性陷阱（凯恩斯陷阱），掌握货币需求函数，</w:t>
      </w:r>
      <w:r>
        <w:rPr>
          <w:rFonts w:hint="eastAsia"/>
          <w:lang w:val="en-US"/>
        </w:rPr>
        <w:t>LM</w:t>
      </w:r>
      <w:r>
        <w:rPr>
          <w:rFonts w:hint="eastAsia"/>
        </w:rPr>
        <w:t>曲线的含义及其推导，</w:t>
      </w:r>
      <w:r>
        <w:rPr>
          <w:rFonts w:hint="eastAsia"/>
          <w:lang w:val="en-US"/>
        </w:rPr>
        <w:t>LM</w:t>
      </w:r>
      <w:r>
        <w:rPr>
          <w:rFonts w:hint="eastAsia"/>
        </w:rPr>
        <w:t>曲线的斜率和变动；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理解产品市场和货币市场共同均衡的含义与推导，掌握产品市场和货币市场共同均衡的调整和变动。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4.</w:t>
      </w:r>
      <w:r>
        <w:rPr>
          <w:rFonts w:hint="eastAsia"/>
        </w:rPr>
        <w:t>总需求－总供给模型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总需求曲线：总需求曲线的含义和相关效应，总需求曲线的推导，总需求曲线的变动和影响因素。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总供给曲线：总供给曲线的含义，总供给曲线的推导，总供给曲线的变动和影响因素，特殊的总供给曲线及其变动，总供给曲线不同特征的经济含义。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总供给模型：总需求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总供给模型的含义，总需求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总供给模型的基本类型。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总供给模型对外来冲击的反应：对总需求冲击的反应，对总供给冲击的反应。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掌握总需求曲线的含义和相关效应，总需求曲线的推导，总需求曲线的变动和影响因素；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掌握总供给曲线的含义，理解总供给曲线的推导，掌握总供给曲线的变动和影响因素，了解特殊的总供给曲线及其变动，总供给曲线不同特征的经济含义；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总供给模型的含义，总需求</w:t>
      </w:r>
      <w:r>
        <w:rPr>
          <w:rFonts w:hint="eastAsia"/>
          <w:lang w:val="en-US"/>
        </w:rPr>
        <w:t>-</w:t>
      </w:r>
      <w:r>
        <w:rPr>
          <w:rFonts w:hint="eastAsia"/>
        </w:rPr>
        <w:t>总供给模型的基本类型；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理解对总需求冲击的反应，对总供给冲击的反应。</w:t>
      </w:r>
    </w:p>
    <w:p>
      <w:pPr>
        <w:rPr>
          <w:rFonts w:hint="eastAsia"/>
        </w:rPr>
      </w:pPr>
      <w:r>
        <w:rPr>
          <w:rFonts w:hint="eastAsia"/>
          <w:lang w:val="en-US"/>
        </w:rPr>
        <w:t>5.</w:t>
      </w:r>
      <w:r>
        <w:rPr>
          <w:rFonts w:hint="eastAsia"/>
        </w:rPr>
        <w:t>失业、通货膨胀和经济周期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失业：失业的宏观经济学解释，失业的影响，奥肯定律。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通货膨胀：通货膨胀的类型和原因，通货膨胀的影响，菲利普斯曲线和预期理论；通货紧缩和停滞膨胀。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经济周期：经济周期的定义、阶段和类型，经济衰退，经济周期理论，实际经济周期理论。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掌握失业的宏观经济学解释，了解失业的影响，掌握奥肯定理；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掌握通货膨胀的类型和原因，了解通货膨胀的影响，理解菲利普斯曲线，了解预期理论；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了解通货紧缩和停滞膨胀；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了解经济周期的定义、阶段和类型，经济衰退，经济周期理论，实际经济周期理论。</w:t>
      </w:r>
    </w:p>
    <w:p>
      <w:pPr>
        <w:rPr>
          <w:rFonts w:hint="eastAsia"/>
        </w:rPr>
      </w:pPr>
      <w:r>
        <w:rPr>
          <w:rFonts w:hint="eastAsia"/>
          <w:lang w:val="en-US"/>
        </w:rPr>
        <w:t>6.</w:t>
      </w:r>
      <w:r>
        <w:rPr>
          <w:rFonts w:hint="eastAsia"/>
        </w:rPr>
        <w:t>经济增长和经济发展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经济增长：经济增长和经济发展的定义，经济增长的事实，经济增长的基本问题。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增长核算：经济增长的决定因素，增长核算方程，增长的经验估算，经济增长的因素分析。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新古典增长模型：新古典增长模型的基本假定和思路，没有技术进步的新古典增长模型，具有技术进步的新古典增长模型。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内生增长理论：新古典增长模型的缺陷，内生增长模型的基本思路，一个简单的内生增长模型。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促进经济增长的政策：鼓励技术进步，鼓励资本形成，增加劳动供给。</w:t>
      </w:r>
    </w:p>
    <w:p>
      <w:pPr>
        <w:rPr>
          <w:rFonts w:hint="eastAsia"/>
        </w:rPr>
      </w:pPr>
      <w:r>
        <w:rPr>
          <w:rFonts w:hint="eastAsia"/>
          <w:lang w:val="en-US"/>
        </w:rPr>
        <w:t>[6]</w:t>
      </w:r>
      <w:r>
        <w:rPr>
          <w:rFonts w:hint="eastAsia"/>
        </w:rPr>
        <w:t>经济发展指标及要素：经济发展的定义，发展中国家的经济特征，衡量经济发展的指标，经济发展的基本要素。</w:t>
      </w:r>
    </w:p>
    <w:p>
      <w:pPr>
        <w:rPr>
          <w:rFonts w:hint="eastAsia"/>
        </w:rPr>
      </w:pPr>
      <w:r>
        <w:rPr>
          <w:rFonts w:hint="eastAsia"/>
          <w:lang w:val="en-US"/>
        </w:rPr>
        <w:t>[7]</w:t>
      </w:r>
      <w:r>
        <w:rPr>
          <w:rFonts w:hint="eastAsia"/>
        </w:rPr>
        <w:t>经济发展战略：满足基本需要的发展战略，工业化优先战略，平衡增长战略，不平衡增长战略，进口替代战略，出口导向战略。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理解经济增长和经济发展的定义，了解经济增长的事实，经济增长的基本问题；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掌握增长核算方程，了解经济增长的决定因素，增长的经验估算及分析；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掌握新古典增长模型；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了解内生增长理论；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理解促进经济增长的政策，经济发展的指标及要素；</w:t>
      </w:r>
    </w:p>
    <w:p>
      <w:pPr>
        <w:rPr>
          <w:rFonts w:hint="eastAsia"/>
        </w:rPr>
      </w:pPr>
      <w:r>
        <w:rPr>
          <w:rFonts w:hint="eastAsia"/>
          <w:lang w:val="en-US"/>
        </w:rPr>
        <w:t>[6]</w:t>
      </w:r>
      <w:r>
        <w:rPr>
          <w:rFonts w:hint="eastAsia"/>
        </w:rPr>
        <w:t>了解经济发展战略。</w:t>
      </w:r>
    </w:p>
    <w:p>
      <w:pPr>
        <w:rPr>
          <w:rFonts w:hint="eastAsia"/>
        </w:rPr>
      </w:pPr>
      <w:r>
        <w:rPr>
          <w:rFonts w:hint="eastAsia"/>
          <w:lang w:val="en-US"/>
        </w:rPr>
        <w:t>7.</w:t>
      </w:r>
      <w:r>
        <w:rPr>
          <w:rFonts w:hint="eastAsia"/>
        </w:rPr>
        <w:t>宏观经济政策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宏观经济政策目标：宏观经济政策目标体系，宏观经济政策目标的抉择。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财政政策：财政政策工具，自动稳定器和相机抉择的财政政策，财政政策效应。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货币政策：货币政策工具，基础货币、货币乘数和货币供给，货币政策效应，“相机抉择”和“规则”之争。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财政政策和货币政策的局限性和协调：财政政策的局限性，货币政策的局限性，财政政策和货币政策的协调。</w:t>
      </w:r>
    </w:p>
    <w:p>
      <w:pPr>
        <w:rPr>
          <w:rFonts w:hint="eastAsia"/>
        </w:rPr>
      </w:pPr>
      <w:r>
        <w:rPr>
          <w:rFonts w:hint="eastAsia"/>
          <w:lang w:val="en-US"/>
        </w:rPr>
        <w:t>[5]</w:t>
      </w:r>
      <w:r>
        <w:rPr>
          <w:rFonts w:hint="eastAsia"/>
        </w:rPr>
        <w:t>供给管理政策：人力政策，收入政策，指数化政策。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/>
        </w:rPr>
        <w:t>[1]</w:t>
      </w:r>
      <w:r>
        <w:rPr>
          <w:rFonts w:hint="eastAsia"/>
        </w:rPr>
        <w:t>理解宏观经济政策的目标体系以及宏观经济政策目标的抉择；</w:t>
      </w:r>
    </w:p>
    <w:p>
      <w:pPr>
        <w:rPr>
          <w:rFonts w:hint="eastAsia"/>
        </w:rPr>
      </w:pPr>
      <w:r>
        <w:rPr>
          <w:rFonts w:hint="eastAsia"/>
          <w:lang w:val="en-US"/>
        </w:rPr>
        <w:t>[2]</w:t>
      </w:r>
      <w:r>
        <w:rPr>
          <w:rFonts w:hint="eastAsia"/>
        </w:rPr>
        <w:t>掌握财政政策和货币政策；</w:t>
      </w:r>
    </w:p>
    <w:p>
      <w:pPr>
        <w:rPr>
          <w:rFonts w:hint="eastAsia"/>
        </w:rPr>
      </w:pPr>
      <w:r>
        <w:rPr>
          <w:rFonts w:hint="eastAsia"/>
          <w:lang w:val="en-US"/>
        </w:rPr>
        <w:t>[3]</w:t>
      </w:r>
      <w:r>
        <w:rPr>
          <w:rFonts w:hint="eastAsia"/>
        </w:rPr>
        <w:t>理解财政政策和货币政策的局限性和协调；</w:t>
      </w:r>
    </w:p>
    <w:p>
      <w:pPr>
        <w:rPr>
          <w:rFonts w:hint="eastAsia"/>
        </w:rPr>
      </w:pPr>
      <w:r>
        <w:rPr>
          <w:rFonts w:hint="eastAsia"/>
          <w:lang w:val="en-US"/>
        </w:rPr>
        <w:t>[4]</w:t>
      </w:r>
      <w:r>
        <w:rPr>
          <w:rFonts w:hint="eastAsia"/>
        </w:rPr>
        <w:t>了解供给管理政策。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《西方经济学（上册、下册）》，《西方经济学》编写组，高等教育出版社，</w:t>
      </w:r>
      <w:r>
        <w:rPr>
          <w:rFonts w:hint="eastAsia"/>
          <w:lang w:val="en-US"/>
        </w:rPr>
        <w:t>2019</w:t>
      </w:r>
      <w:r>
        <w:rPr>
          <w:rFonts w:hint="eastAsia"/>
        </w:rPr>
        <w:t>年</w:t>
      </w:r>
      <w:r>
        <w:rPr>
          <w:rFonts w:hint="eastAsia"/>
          <w:lang w:val="en-US"/>
        </w:rPr>
        <w:t>9</w:t>
      </w:r>
      <w:r>
        <w:rPr>
          <w:rFonts w:hint="eastAsia"/>
        </w:rPr>
        <w:t>月，第二版。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AD7086"/>
    <w:rsid w:val="06045D1C"/>
    <w:rsid w:val="0C8E401D"/>
    <w:rsid w:val="11DE615B"/>
    <w:rsid w:val="1A196722"/>
    <w:rsid w:val="2A15310C"/>
    <w:rsid w:val="34021FDC"/>
    <w:rsid w:val="3FDE3D90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58D51A9A953F491AABFC05156853E88A_13</vt:lpwstr>
  </property>
</Properties>
</file>