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仿宋_GB2312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Calibri" w:hAnsi="Calibri" w:eastAsia="仿宋_GB2312"/>
          <w:b/>
          <w:sz w:val="28"/>
          <w:szCs w:val="32"/>
        </w:rPr>
        <w:t>附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华南师范大学</w:t>
      </w:r>
      <w:r>
        <w:rPr>
          <w:rFonts w:ascii="Calibri" w:hAnsi="Calibri" w:eastAsia="仿宋_GB2312"/>
          <w:b/>
          <w:sz w:val="28"/>
          <w:szCs w:val="32"/>
        </w:rPr>
        <w:t>202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4</w:t>
      </w:r>
      <w:r>
        <w:rPr>
          <w:rFonts w:hint="eastAsia" w:ascii="Calibri" w:hAnsi="Calibri" w:eastAsia="仿宋_GB2312"/>
          <w:b/>
          <w:sz w:val="28"/>
          <w:szCs w:val="32"/>
        </w:rPr>
        <w:t>年“退役大学生士兵”专项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硕士研究生招生计划的说明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eastAsia="仿宋_GB2312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hint="eastAsia" w:eastAsia="仿宋_GB2312"/>
          <w:sz w:val="24"/>
          <w:szCs w:val="32"/>
        </w:rPr>
        <w:t>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我校</w:t>
      </w:r>
      <w:r>
        <w:rPr>
          <w:rFonts w:hint="eastAsia" w:ascii="Calibri" w:hAnsi="Calibri" w:eastAsia="仿宋_GB2312"/>
          <w:sz w:val="24"/>
          <w:szCs w:val="32"/>
        </w:rPr>
        <w:t>退役大学生士兵专项计划</w:t>
      </w:r>
      <w:r>
        <w:rPr>
          <w:rFonts w:hint="eastAsia" w:eastAsia="仿宋_GB2312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hint="eastAsia" w:eastAsia="仿宋_GB2312"/>
          <w:sz w:val="24"/>
          <w:szCs w:val="32"/>
        </w:rPr>
        <w:t>名，不纳入总计划。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二、招生报名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仿宋_GB2312" w:hAnsi="Calibri" w:eastAsia="仿宋_GB2312"/>
          <w:sz w:val="24"/>
          <w:szCs w:val="32"/>
        </w:rPr>
        <w:t>报考“退役大学生士兵计划”的考生，应为高等学校学生应征入伍退出现役，且符合《华南师范大学20</w:t>
      </w:r>
      <w:r>
        <w:rPr>
          <w:rFonts w:ascii="仿宋_GB2312" w:hAnsi="Calibri" w:eastAsia="仿宋_GB2312"/>
          <w:sz w:val="24"/>
          <w:szCs w:val="32"/>
        </w:rPr>
        <w:t>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24"/>
          <w:szCs w:val="32"/>
        </w:rPr>
        <w:t>年硕士研究生招生简章》关于报考条件的规定。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仿宋_GB2312" w:hAnsi="Calibri" w:eastAsia="仿宋_GB2312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（二）</w:t>
      </w:r>
      <w:r>
        <w:rPr>
          <w:rFonts w:hint="eastAsia" w:ascii="Calibri" w:hAnsi="Calibri" w:eastAsia="仿宋_GB2312"/>
          <w:sz w:val="24"/>
          <w:szCs w:val="32"/>
        </w:rPr>
        <w:t>考生须按照研究生招生考试有关要求办理网上报名和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考生网上报名时应按要求如实填报本人入学、入伍、退役等相关信息，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确认时应提供本人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《入伍批准书》</w:t>
      </w:r>
      <w:r>
        <w:rPr>
          <w:rFonts w:hint="eastAsia" w:ascii="Calibri" w:hAnsi="Calibri" w:eastAsia="仿宋_GB2312"/>
          <w:sz w:val="24"/>
          <w:szCs w:val="32"/>
        </w:rPr>
        <w:t>和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《退出现役证》</w:t>
      </w:r>
      <w:r>
        <w:rPr>
          <w:rFonts w:hint="eastAsia" w:ascii="Calibri" w:hAnsi="Calibri" w:eastAsia="仿宋_GB2312"/>
          <w:sz w:val="24"/>
          <w:szCs w:val="32"/>
        </w:rPr>
        <w:t>原件或复印件。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考生应认真了解并严格按照报考条件及相关政策要求选择填报志愿。因不符合报考条件及相关政策要求，造成后续不能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确认、考试、复试或录取的，后果由考生本人承担。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我校只有法学院的法律（非法学）(035101)专业、体育科学学院的体育教学(045201)专业、心理学院的应用心理(045400)专业和计算机学院的计算机技术(085404)、软件工程（085405）专业等5个专业接受“退役大学生士兵”专项考生报考，具体见《华南师范大学2024年硕士研究生招生专业目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三、考试录取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报考“退役大学生士兵计划”的考生须按规定参加全国硕士研究生考试招生，或按规定参加推荐免试招生。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eastAsia="仿宋_GB2312"/>
          <w:sz w:val="24"/>
          <w:szCs w:val="32"/>
        </w:rPr>
        <w:t>我校将</w:t>
      </w:r>
      <w:r>
        <w:rPr>
          <w:rFonts w:hint="eastAsia" w:ascii="Calibri" w:hAnsi="Calibri" w:eastAsia="仿宋_GB2312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纳入“退役大学生士兵计划”招录的考生，不再享受退役大学生士兵初试加分政策。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yM2FkMjk2ODY4Y2NkMGYyNWQzMTI1MGU3MmMifQ=="/>
  </w:docVars>
  <w:rsids>
    <w:rsidRoot w:val="00C1681D"/>
    <w:rsid w:val="00381785"/>
    <w:rsid w:val="00913C8D"/>
    <w:rsid w:val="00AE76FF"/>
    <w:rsid w:val="00C1681D"/>
    <w:rsid w:val="00F528E9"/>
    <w:rsid w:val="144B565A"/>
    <w:rsid w:val="293A57A5"/>
    <w:rsid w:val="29D17C38"/>
    <w:rsid w:val="4BEC415A"/>
    <w:rsid w:val="4FF15416"/>
    <w:rsid w:val="59554D31"/>
    <w:rsid w:val="757E1C4E"/>
    <w:rsid w:val="78833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991</Characters>
  <Lines>6</Lines>
  <Paragraphs>1</Paragraphs>
  <TotalTime>60</TotalTime>
  <ScaleCrop>false</ScaleCrop>
  <LinksUpToDate>false</LinksUpToDate>
  <CharactersWithSpaces>991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2018-09-08T09:46:00Z</dcterms:created>
  <dc:creator>sun</dc:creator>
  <cp:lastModifiedBy>微风浅笑</cp:lastModifiedBy>
  <cp:lastPrinted>2023-09-19T08:59:46Z</cp:lastPrinted>
  <dcterms:modified xsi:type="dcterms:W3CDTF">2023-09-19T11:38:04Z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D5299B07B12446659FB90D61BA2247AE_13</vt:lpwstr>
  </property>
</Properties>
</file>