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0"/>
        <w:gridCol w:w="727"/>
        <w:gridCol w:w="773"/>
        <w:gridCol w:w="4684"/>
        <w:gridCol w:w="1392"/>
        <w:gridCol w:w="400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单位代码：10027</w:t>
            </w:r>
          </w:p>
        </w:tc>
        <w:tc>
          <w:tcPr>
            <w:tcW w:w="0" w:type="auto"/>
            <w:gridSpan w:val="3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地址：北京市海淀区新街口外大街19号</w:t>
            </w:r>
          </w:p>
        </w:tc>
        <w:tc>
          <w:tcPr>
            <w:tcW w:w="0" w:type="auto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邮政编码：100875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联系部门：</w:t>
            </w:r>
            <w:bookmarkStart w:id="0" w:name="_GoBack"/>
            <w:r>
              <w:rPr>
                <w:lang w:val="en-US" w:eastAsia="zh-CN"/>
              </w:rPr>
              <w:t>统计学院</w:t>
            </w:r>
            <w:bookmarkEnd w:id="0"/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电话：58800136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联系人：马莹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专业代码、名称及研究方向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学习方式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招生人数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初试科目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复试科目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/>
            </w:pPr>
            <w:r>
              <w:rPr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034统计学院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264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025200应用统计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244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专业学位 接收推免生61人左右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01经济与金融统计（珠海）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104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②204英语（二） ③303数学（三） ④432统计学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统计学基础（一）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培养地点在珠海。接收推免生26人左右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02数据科学与管理（珠海）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培养地点在珠海。接收推免生23人左右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03教育测量与大数据挖掘（珠海）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071400统计学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接收推免生13人左右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01经济统计学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①101思想政治理论 ②201英语（一） ③301数学（一） ④827统计学原理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统计学基础（二）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01-02方向招收17人左右，其中接收推免生12人左右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02统计理论及应用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　　03数理统计（珠海）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全日制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同上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rPr/>
            </w:pPr>
            <w:r>
              <w:rPr>
                <w:lang w:val="en-US" w:eastAsia="zh-CN"/>
              </w:rPr>
              <w:t>培养地点在珠海。03方向招收3人左右，其中接收推免生1人左右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72E80595"/>
    <w:rsid w:val="06436553"/>
    <w:rsid w:val="0667328F"/>
    <w:rsid w:val="0B243B52"/>
    <w:rsid w:val="109F6DD2"/>
    <w:rsid w:val="15AF07A4"/>
    <w:rsid w:val="1A3B5015"/>
    <w:rsid w:val="1EF8115B"/>
    <w:rsid w:val="24082B2D"/>
    <w:rsid w:val="27046C92"/>
    <w:rsid w:val="3237046E"/>
    <w:rsid w:val="35BB35B3"/>
    <w:rsid w:val="36300FF3"/>
    <w:rsid w:val="472F2356"/>
    <w:rsid w:val="4869465C"/>
    <w:rsid w:val="48E829AC"/>
    <w:rsid w:val="593E34F6"/>
    <w:rsid w:val="5B0B27EC"/>
    <w:rsid w:val="5EDD34B2"/>
    <w:rsid w:val="691163F0"/>
    <w:rsid w:val="72E80595"/>
    <w:rsid w:val="745D0776"/>
    <w:rsid w:val="75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2023-09-20T02:28:00Z</dcterms:created>
  <dc:creator>W  LY</dc:creator>
  <cp:lastModifiedBy>W  LY</cp:lastModifiedBy>
  <dcterms:modified xsi:type="dcterms:W3CDTF">2023-09-20T02:59:47Z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4C5DF4D490E74A92AFBB75DEBB0CCB5D_13</vt:lpwstr>
  </property>
</Properties>
</file>