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9"/>
        <w:gridCol w:w="596"/>
        <w:gridCol w:w="665"/>
        <w:gridCol w:w="5807"/>
        <w:gridCol w:w="2378"/>
        <w:gridCol w:w="2833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化学学院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电话：010-58809779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联系人：唐权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019化学学院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040102课程与教学论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01化学教学论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化学综合实验笔试(无机、有机、分析、物化）；面试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02科学教育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接收推免生78人左右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01无机化学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③716综合化学一（化学原理、物理化学、结构化学） ④815综合化学二（无机化学、分析化学、有机化学）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化学综合实验笔试(无机、有机、分析、物化）；面试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02分析化学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03有机化学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04物理化学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05高分子化学与物理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06药物化学与分子工程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07物理化学（珠海）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培养地点在珠海。本方向招收6人左右，其中接收推免生4人左右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08少数民族高层次骨干人才计划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本方向招收2人左右，仅接收统考生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67328F"/>
    <w:rsid w:val="0B243B52"/>
    <w:rsid w:val="109F6DD2"/>
    <w:rsid w:val="1A3B5015"/>
    <w:rsid w:val="24082B2D"/>
    <w:rsid w:val="3237046E"/>
    <w:rsid w:val="472F2356"/>
    <w:rsid w:val="4869465C"/>
    <w:rsid w:val="48E829AC"/>
    <w:rsid w:val="593E34F6"/>
    <w:rsid w:val="5B0B27EC"/>
    <w:rsid w:val="691163F0"/>
    <w:rsid w:val="72E80595"/>
    <w:rsid w:val="75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F20515428BB247F492F3F54D6D27C1FA_13</vt:lpwstr>
  </property>
</Properties>
</file>