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9" w:rsidRDefault="003C79F9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华侨</w:t>
      </w:r>
      <w:r w:rsidR="006F7EB7">
        <w:rPr>
          <w:rFonts w:ascii="黑体" w:eastAsia="黑体" w:hint="eastAsia"/>
          <w:b/>
          <w:sz w:val="32"/>
          <w:szCs w:val="32"/>
        </w:rPr>
        <w:t>大学硕士研究生招生考试</w:t>
      </w:r>
    </w:p>
    <w:p w:rsidR="006F7EB7" w:rsidRDefault="006F7EB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初试</w:t>
      </w:r>
      <w:r w:rsidR="00033309">
        <w:rPr>
          <w:rFonts w:ascii="黑体" w:eastAsia="黑体" w:hint="eastAsia"/>
          <w:b/>
          <w:sz w:val="32"/>
          <w:szCs w:val="32"/>
        </w:rPr>
        <w:t>自命题</w:t>
      </w:r>
      <w:r>
        <w:rPr>
          <w:rFonts w:ascii="黑体" w:eastAsia="黑体" w:hint="eastAsia"/>
          <w:b/>
          <w:sz w:val="32"/>
          <w:szCs w:val="32"/>
        </w:rPr>
        <w:t>科目考试大纲</w:t>
      </w:r>
    </w:p>
    <w:p w:rsidR="00985B0E" w:rsidRDefault="00985B0E" w:rsidP="00C85C76">
      <w:pPr>
        <w:spacing w:beforeLines="100" w:afterLines="10" w:line="360" w:lineRule="auto"/>
        <w:jc w:val="left"/>
        <w:rPr>
          <w:b/>
          <w:szCs w:val="21"/>
        </w:rPr>
      </w:pPr>
      <w:r w:rsidRPr="00985B0E">
        <w:rPr>
          <w:rFonts w:hint="eastAsia"/>
          <w:b/>
          <w:szCs w:val="21"/>
        </w:rPr>
        <w:t>特别提醒：</w:t>
      </w:r>
      <w:r w:rsidRPr="00985B0E">
        <w:rPr>
          <w:rFonts w:hint="eastAsia"/>
          <w:szCs w:val="21"/>
        </w:rPr>
        <w:t>本大纲中考试内容及题型结构、考查范围、参考教材等内容仅供参考，命题时可能会有调整，请各位考生知悉；若对此大纲有疑问的，请直接咨询招生学院（联系电话：</w:t>
      </w:r>
      <w:r w:rsidRPr="00985B0E">
        <w:rPr>
          <w:rFonts w:hint="eastAsia"/>
          <w:szCs w:val="21"/>
        </w:rPr>
        <w:t>0595-22692352</w:t>
      </w:r>
      <w:r w:rsidRPr="00985B0E">
        <w:rPr>
          <w:rFonts w:hint="eastAsia"/>
          <w:szCs w:val="21"/>
        </w:rPr>
        <w:t>）。</w:t>
      </w:r>
    </w:p>
    <w:p w:rsidR="003C79F9" w:rsidRPr="00033309" w:rsidRDefault="00033309" w:rsidP="00C85C76">
      <w:pPr>
        <w:spacing w:beforeLines="100" w:afterLines="10" w:line="360" w:lineRule="auto"/>
        <w:jc w:val="left"/>
        <w:rPr>
          <w:b/>
          <w:szCs w:val="21"/>
          <w:u w:val="single"/>
        </w:rPr>
      </w:pPr>
      <w:r w:rsidRPr="00033309">
        <w:rPr>
          <w:rFonts w:hint="eastAsia"/>
          <w:b/>
          <w:szCs w:val="21"/>
        </w:rPr>
        <w:t>招生学院</w:t>
      </w:r>
      <w:r w:rsidR="003C79F9" w:rsidRPr="00033309">
        <w:rPr>
          <w:rFonts w:hint="eastAsia"/>
          <w:b/>
          <w:szCs w:val="21"/>
        </w:rPr>
        <w:t>：</w:t>
      </w:r>
      <w:r w:rsidRPr="00033309">
        <w:rPr>
          <w:rFonts w:hint="eastAsia"/>
          <w:szCs w:val="21"/>
          <w:u w:val="single"/>
        </w:rPr>
        <w:t xml:space="preserve">      </w:t>
      </w:r>
      <w:r w:rsidR="00A876FB">
        <w:rPr>
          <w:rFonts w:hint="eastAsia"/>
          <w:szCs w:val="21"/>
          <w:u w:val="single"/>
        </w:rPr>
        <w:t>外国语学院</w:t>
      </w:r>
      <w:r w:rsidRPr="00033309">
        <w:rPr>
          <w:rFonts w:hint="eastAsia"/>
          <w:szCs w:val="21"/>
          <w:u w:val="single"/>
        </w:rPr>
        <w:t xml:space="preserve">           </w:t>
      </w:r>
      <w:r w:rsidRPr="00033309">
        <w:rPr>
          <w:rFonts w:hint="eastAsia"/>
          <w:b/>
          <w:szCs w:val="21"/>
        </w:rPr>
        <w:t>招生专业：</w:t>
      </w:r>
      <w:r w:rsidRPr="00033309">
        <w:rPr>
          <w:rFonts w:hint="eastAsia"/>
          <w:sz w:val="24"/>
          <w:u w:val="single"/>
        </w:rPr>
        <w:t xml:space="preserve">     </w:t>
      </w:r>
      <w:r w:rsidR="00A876FB">
        <w:rPr>
          <w:rFonts w:hint="eastAsia"/>
          <w:sz w:val="24"/>
          <w:u w:val="single"/>
        </w:rPr>
        <w:t>翻译（</w:t>
      </w:r>
      <w:r w:rsidR="00C85C76">
        <w:rPr>
          <w:rFonts w:hint="eastAsia"/>
          <w:sz w:val="24"/>
          <w:u w:val="single"/>
        </w:rPr>
        <w:t>日语笔译）</w:t>
      </w:r>
      <w:r w:rsidRPr="00033309">
        <w:rPr>
          <w:rFonts w:hint="eastAsia"/>
          <w:sz w:val="24"/>
          <w:u w:val="single"/>
        </w:rPr>
        <w:t xml:space="preserve">                     </w:t>
      </w:r>
      <w:r w:rsidRPr="00033309">
        <w:rPr>
          <w:rFonts w:hint="eastAsia"/>
          <w:sz w:val="24"/>
        </w:rPr>
        <w:t xml:space="preserve">  </w:t>
      </w:r>
    </w:p>
    <w:p w:rsidR="00A4214E" w:rsidRDefault="00033309" w:rsidP="00C85C76">
      <w:pPr>
        <w:spacing w:beforeLines="100" w:afterLines="10" w:line="360" w:lineRule="auto"/>
        <w:jc w:val="left"/>
        <w:rPr>
          <w:b/>
          <w:sz w:val="24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 </w:t>
      </w:r>
      <w:r w:rsidR="001B1391">
        <w:rPr>
          <w:rFonts w:hint="eastAsia"/>
          <w:b/>
          <w:szCs w:val="21"/>
          <w:u w:val="single"/>
        </w:rPr>
        <w:t xml:space="preserve">  </w:t>
      </w:r>
      <w:r w:rsidRPr="00E96250">
        <w:rPr>
          <w:rFonts w:hint="eastAsia"/>
          <w:b/>
          <w:szCs w:val="21"/>
          <w:u w:val="single"/>
        </w:rPr>
        <w:t xml:space="preserve"> </w:t>
      </w:r>
      <w:r w:rsidR="00E96250" w:rsidRPr="00E96250">
        <w:rPr>
          <w:b/>
          <w:szCs w:val="21"/>
          <w:u w:val="single"/>
        </w:rPr>
        <w:t>日语</w:t>
      </w:r>
      <w:r w:rsidR="006B2F6B">
        <w:rPr>
          <w:b/>
          <w:szCs w:val="21"/>
          <w:u w:val="single"/>
        </w:rPr>
        <w:t>翻译基础</w:t>
      </w:r>
      <w:r w:rsidR="001B1391">
        <w:rPr>
          <w:rFonts w:hint="eastAsia"/>
          <w:b/>
          <w:szCs w:val="21"/>
          <w:u w:val="single"/>
        </w:rPr>
        <w:t xml:space="preserve">    </w:t>
      </w:r>
      <w:r w:rsidRPr="00E96250">
        <w:rPr>
          <w:rFonts w:hint="eastAsia"/>
          <w:b/>
          <w:szCs w:val="21"/>
          <w:u w:val="single"/>
        </w:rPr>
        <w:t xml:space="preserve">  </w:t>
      </w:r>
    </w:p>
    <w:p w:rsidR="00A4214E" w:rsidRDefault="00A4214E" w:rsidP="00A4214E">
      <w:pPr>
        <w:rPr>
          <w:b/>
          <w:color w:val="000000"/>
          <w:sz w:val="24"/>
        </w:rPr>
      </w:pP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一、考试目的</w:t>
      </w:r>
    </w:p>
    <w:p w:rsidR="004E2F96" w:rsidRPr="00CF11DD" w:rsidRDefault="004E2F96" w:rsidP="00D31834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《日语翻译基础》是全日制翻译硕士专业学位（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）研究生入学考试的基础课考试科目，其目的是考查考生的日汉互译实践能力是否达到进入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学习阶段的水平。</w:t>
      </w:r>
      <w:r w:rsidRPr="00CF11DD">
        <w:rPr>
          <w:color w:val="000000"/>
          <w:sz w:val="24"/>
        </w:rPr>
        <w:t xml:space="preserve"> </w:t>
      </w:r>
    </w:p>
    <w:p w:rsidR="004E2F96" w:rsidRPr="00CF11DD" w:rsidRDefault="004E2F96" w:rsidP="004E2F96">
      <w:pPr>
        <w:ind w:firstLineChars="250" w:firstLine="600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二、考试性质与范围</w:t>
      </w:r>
    </w:p>
    <w:p w:rsidR="004E2F96" w:rsidRPr="00CF11DD" w:rsidRDefault="004E2F96" w:rsidP="004E2F96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本考试是测试考生是否具备基础翻译能力的尺度参照性水平考试。考试范围包括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考生入学应具备的日语词汇量、语法知识以及日汉两种语言转换的基本技能。</w:t>
      </w:r>
      <w:r w:rsidRPr="00CF11DD">
        <w:rPr>
          <w:color w:val="000000"/>
          <w:sz w:val="24"/>
        </w:rPr>
        <w:t xml:space="preserve"> </w:t>
      </w:r>
    </w:p>
    <w:p w:rsidR="004E2F96" w:rsidRPr="00CF11DD" w:rsidRDefault="004E2F96" w:rsidP="004E2F96">
      <w:pPr>
        <w:ind w:left="12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  </w:t>
      </w: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三、考试基本要求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1. </w:t>
      </w:r>
      <w:r w:rsidRPr="00CF11DD">
        <w:rPr>
          <w:color w:val="000000"/>
          <w:sz w:val="24"/>
        </w:rPr>
        <w:t>具备一定中外文化，以及政治、经济、法律等方面的背景知识。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2. </w:t>
      </w:r>
      <w:r w:rsidRPr="00CF11DD">
        <w:rPr>
          <w:color w:val="000000"/>
          <w:sz w:val="24"/>
        </w:rPr>
        <w:t>具备扎实的日汉两种语言的基本功。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3. </w:t>
      </w:r>
      <w:r w:rsidRPr="00CF11DD">
        <w:rPr>
          <w:color w:val="000000"/>
          <w:sz w:val="24"/>
        </w:rPr>
        <w:t>具备较强的日汉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汉日转换能力。</w:t>
      </w:r>
    </w:p>
    <w:p w:rsidR="004E2F96" w:rsidRPr="00CF11DD" w:rsidRDefault="004E2F96" w:rsidP="004E2F96">
      <w:pPr>
        <w:spacing w:line="240" w:lineRule="atLeast"/>
        <w:rPr>
          <w:color w:val="000000"/>
          <w:sz w:val="24"/>
        </w:rPr>
      </w:pPr>
    </w:p>
    <w:p w:rsidR="004E2F96" w:rsidRPr="00CF11DD" w:rsidRDefault="004E2F96" w:rsidP="004E2F96">
      <w:pPr>
        <w:spacing w:line="240" w:lineRule="atLeast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四、考试形式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本考试采取客观试题与主观试题相结合，单项技能测试与综合技能测试相结合的方法，强调考生的汉日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日汉转换能力。试题分类参见</w:t>
      </w:r>
      <w:r w:rsidRPr="00CF11DD">
        <w:rPr>
          <w:color w:val="000000"/>
          <w:sz w:val="24"/>
        </w:rPr>
        <w:t>“</w:t>
      </w:r>
      <w:r w:rsidRPr="00CF11DD">
        <w:rPr>
          <w:color w:val="000000"/>
          <w:sz w:val="24"/>
        </w:rPr>
        <w:t>考试内容一览表</w:t>
      </w:r>
      <w:r w:rsidRPr="00CF11DD">
        <w:rPr>
          <w:color w:val="000000"/>
          <w:sz w:val="24"/>
        </w:rPr>
        <w:t>”</w:t>
      </w:r>
      <w:r w:rsidRPr="00CF11DD">
        <w:rPr>
          <w:color w:val="000000"/>
          <w:sz w:val="24"/>
        </w:rPr>
        <w:t>。</w:t>
      </w:r>
    </w:p>
    <w:p w:rsidR="004E2F96" w:rsidRPr="00CF11DD" w:rsidRDefault="004E2F96" w:rsidP="004E2F96">
      <w:pPr>
        <w:spacing w:line="240" w:lineRule="atLeast"/>
        <w:jc w:val="center"/>
        <w:rPr>
          <w:color w:val="000000"/>
          <w:sz w:val="24"/>
        </w:rPr>
      </w:pPr>
    </w:p>
    <w:p w:rsidR="004E2F96" w:rsidRPr="00CF11DD" w:rsidRDefault="004E2F96" w:rsidP="004E2F96">
      <w:pPr>
        <w:spacing w:line="240" w:lineRule="atLeast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五、考试内容</w:t>
      </w:r>
    </w:p>
    <w:p w:rsidR="004E2F96" w:rsidRPr="00CF11DD" w:rsidRDefault="004E2F96" w:rsidP="002B090F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本考试包括两个部分：词语翻译和日汉互译。总分</w:t>
      </w:r>
      <w:r w:rsidRPr="00CF11DD">
        <w:rPr>
          <w:color w:val="000000"/>
          <w:sz w:val="24"/>
        </w:rPr>
        <w:t>150</w:t>
      </w:r>
      <w:r w:rsidRPr="00CF11DD">
        <w:rPr>
          <w:color w:val="000000"/>
          <w:sz w:val="24"/>
        </w:rPr>
        <w:t>分。</w:t>
      </w: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</w:p>
    <w:p w:rsidR="004E2F96" w:rsidRPr="00CF11DD" w:rsidRDefault="004E2F96" w:rsidP="002B090F">
      <w:pPr>
        <w:ind w:left="3542"/>
        <w:rPr>
          <w:b/>
          <w:color w:val="000000"/>
          <w:sz w:val="24"/>
        </w:rPr>
      </w:pPr>
      <w:smartTag w:uri="urn:schemas-microsoft-com:office:smarttags" w:element="place">
        <w:r w:rsidRPr="00CF11DD">
          <w:rPr>
            <w:b/>
            <w:color w:val="000000"/>
            <w:sz w:val="24"/>
          </w:rPr>
          <w:t>I.</w:t>
        </w:r>
      </w:smartTag>
      <w:r w:rsidRPr="00CF11DD">
        <w:rPr>
          <w:b/>
          <w:color w:val="000000"/>
          <w:sz w:val="24"/>
        </w:rPr>
        <w:t xml:space="preserve"> </w:t>
      </w:r>
      <w:r w:rsidRPr="00CF11DD">
        <w:rPr>
          <w:b/>
          <w:color w:val="000000"/>
          <w:sz w:val="24"/>
        </w:rPr>
        <w:t>词语翻译</w:t>
      </w: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1. </w:t>
      </w:r>
      <w:r w:rsidRPr="00CF11DD">
        <w:rPr>
          <w:b/>
          <w:color w:val="000000"/>
          <w:sz w:val="24"/>
        </w:rPr>
        <w:t>考试要求</w:t>
      </w:r>
    </w:p>
    <w:p w:rsidR="004E2F96" w:rsidRPr="00CF11DD" w:rsidRDefault="004E2F96" w:rsidP="002B090F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要求考生准确翻译中日文术语或专有名词。</w:t>
      </w:r>
    </w:p>
    <w:p w:rsidR="004E2F96" w:rsidRPr="00CF11DD" w:rsidRDefault="004E2F96" w:rsidP="004E2F96">
      <w:pPr>
        <w:ind w:left="945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2. </w:t>
      </w:r>
      <w:r w:rsidRPr="00CF11DD">
        <w:rPr>
          <w:b/>
          <w:color w:val="000000"/>
          <w:sz w:val="24"/>
        </w:rPr>
        <w:t>题型</w:t>
      </w:r>
    </w:p>
    <w:p w:rsidR="004E2F96" w:rsidRPr="00CF11DD" w:rsidRDefault="004E2F96" w:rsidP="00C2431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要求考生较为准确地写出题中的</w:t>
      </w:r>
      <w:r w:rsidRPr="00CF11DD">
        <w:rPr>
          <w:color w:val="000000"/>
          <w:sz w:val="24"/>
        </w:rPr>
        <w:t>30</w:t>
      </w:r>
      <w:r w:rsidRPr="00CF11DD">
        <w:rPr>
          <w:color w:val="000000"/>
          <w:sz w:val="24"/>
        </w:rPr>
        <w:t>个汉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日的基本词汇、专业术语、缩略语、常用成语和惯用词组的对应目的语。汉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日文各</w:t>
      </w:r>
      <w:r w:rsidRPr="00CF11DD">
        <w:rPr>
          <w:color w:val="000000"/>
          <w:sz w:val="24"/>
        </w:rPr>
        <w:t>15</w:t>
      </w:r>
      <w:r w:rsidRPr="00CF11DD">
        <w:rPr>
          <w:color w:val="000000"/>
          <w:sz w:val="24"/>
        </w:rPr>
        <w:t>个，每个</w:t>
      </w:r>
      <w:r w:rsidRPr="00CF11DD">
        <w:rPr>
          <w:color w:val="000000"/>
          <w:sz w:val="24"/>
        </w:rPr>
        <w:t>1</w:t>
      </w:r>
      <w:r w:rsidRPr="00CF11DD">
        <w:rPr>
          <w:color w:val="000000"/>
          <w:sz w:val="24"/>
        </w:rPr>
        <w:t>分，总分</w:t>
      </w:r>
      <w:r w:rsidRPr="00CF11DD">
        <w:rPr>
          <w:color w:val="000000"/>
          <w:sz w:val="24"/>
        </w:rPr>
        <w:t>30</w:t>
      </w:r>
      <w:r w:rsidRPr="00CF11DD">
        <w:rPr>
          <w:color w:val="000000"/>
          <w:sz w:val="24"/>
        </w:rPr>
        <w:t>分。考试时间为</w:t>
      </w:r>
      <w:r w:rsidRPr="00CF11DD">
        <w:rPr>
          <w:color w:val="000000"/>
          <w:sz w:val="24"/>
        </w:rPr>
        <w:t>60</w:t>
      </w:r>
      <w:r w:rsidRPr="00CF11DD">
        <w:rPr>
          <w:color w:val="000000"/>
          <w:sz w:val="24"/>
        </w:rPr>
        <w:t>分钟。</w:t>
      </w:r>
    </w:p>
    <w:p w:rsidR="004E2F96" w:rsidRPr="00CF11DD" w:rsidRDefault="004E2F96" w:rsidP="004E2F96">
      <w:pPr>
        <w:rPr>
          <w:color w:val="000000"/>
          <w:sz w:val="24"/>
        </w:rPr>
      </w:pPr>
    </w:p>
    <w:p w:rsidR="004E2F96" w:rsidRPr="00CF11DD" w:rsidRDefault="004E2F96" w:rsidP="004E2F96">
      <w:pPr>
        <w:ind w:left="420"/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II. </w:t>
      </w:r>
      <w:r w:rsidRPr="00CF11DD">
        <w:rPr>
          <w:b/>
          <w:color w:val="000000"/>
          <w:sz w:val="24"/>
        </w:rPr>
        <w:t>日汉互译</w:t>
      </w: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1. </w:t>
      </w:r>
      <w:r w:rsidRPr="00CF11DD">
        <w:rPr>
          <w:b/>
          <w:color w:val="000000"/>
          <w:sz w:val="24"/>
        </w:rPr>
        <w:t>考试要求</w:t>
      </w:r>
    </w:p>
    <w:p w:rsidR="004E2F96" w:rsidRPr="00CF11DD" w:rsidRDefault="004E2F96" w:rsidP="00C24316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要求应试者具备日汉互译的基本</w:t>
      </w:r>
      <w:r w:rsidR="00C24316" w:rsidRPr="00CF11DD">
        <w:rPr>
          <w:color w:val="000000"/>
          <w:sz w:val="24"/>
        </w:rPr>
        <w:t>能力</w:t>
      </w:r>
      <w:r w:rsidRPr="00CF11DD">
        <w:rPr>
          <w:color w:val="000000"/>
          <w:sz w:val="24"/>
        </w:rPr>
        <w:t>和</w:t>
      </w:r>
      <w:r w:rsidR="00C24316" w:rsidRPr="00CF11DD">
        <w:rPr>
          <w:color w:val="000000"/>
          <w:sz w:val="24"/>
        </w:rPr>
        <w:t>技巧</w:t>
      </w:r>
      <w:r w:rsidRPr="00CF11DD">
        <w:rPr>
          <w:color w:val="000000"/>
          <w:sz w:val="24"/>
        </w:rPr>
        <w:t>；初步了解中国和</w:t>
      </w:r>
      <w:r w:rsidR="00C24316">
        <w:rPr>
          <w:rFonts w:hint="eastAsia"/>
          <w:color w:val="000000"/>
          <w:sz w:val="24"/>
        </w:rPr>
        <w:t>日本</w:t>
      </w:r>
      <w:r w:rsidRPr="00CF11DD">
        <w:rPr>
          <w:color w:val="000000"/>
          <w:sz w:val="24"/>
        </w:rPr>
        <w:t>的社会、文化等背景知识；译文忠实于原文，无明显误译、漏译；译文通顺，用词正确，表达基本无误；译文无明显语法错误；日译汉速度为每小时</w:t>
      </w:r>
      <w:r w:rsidRPr="00CF11DD">
        <w:rPr>
          <w:color w:val="000000"/>
          <w:sz w:val="24"/>
        </w:rPr>
        <w:t>8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-9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rFonts w:eastAsia="MS Mincho"/>
          <w:color w:val="000000"/>
          <w:sz w:val="24"/>
        </w:rPr>
        <w:t>字</w:t>
      </w:r>
      <w:r w:rsidRPr="00CF11DD">
        <w:rPr>
          <w:color w:val="000000"/>
          <w:sz w:val="24"/>
        </w:rPr>
        <w:t>，汉译日速度为每小时</w:t>
      </w:r>
      <w:r w:rsidRPr="00CF11DD">
        <w:rPr>
          <w:color w:val="000000"/>
          <w:sz w:val="24"/>
        </w:rPr>
        <w:t>35</w:t>
      </w:r>
      <w:r w:rsidRPr="00CF11DD">
        <w:rPr>
          <w:rFonts w:eastAsia="MS Mincho"/>
          <w:color w:val="000000"/>
          <w:sz w:val="24"/>
        </w:rPr>
        <w:t>0</w:t>
      </w:r>
      <w:r w:rsidRPr="00CF11DD">
        <w:rPr>
          <w:color w:val="000000"/>
          <w:sz w:val="24"/>
        </w:rPr>
        <w:t>-4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个汉字。</w:t>
      </w:r>
    </w:p>
    <w:p w:rsidR="004E2F96" w:rsidRPr="00CF11DD" w:rsidRDefault="004E2F96" w:rsidP="004E2F96">
      <w:pPr>
        <w:ind w:left="945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2. </w:t>
      </w:r>
      <w:r w:rsidRPr="00CF11DD">
        <w:rPr>
          <w:b/>
          <w:color w:val="000000"/>
          <w:sz w:val="24"/>
        </w:rPr>
        <w:t>题型</w:t>
      </w:r>
    </w:p>
    <w:p w:rsidR="004E2F96" w:rsidRPr="00CF11DD" w:rsidRDefault="004E2F96" w:rsidP="004E2F96">
      <w:pPr>
        <w:spacing w:line="240" w:lineRule="atLeast"/>
        <w:ind w:firstLineChars="50" w:firstLine="12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  </w:t>
      </w:r>
      <w:r w:rsidRPr="00CF11DD">
        <w:rPr>
          <w:color w:val="000000"/>
          <w:sz w:val="24"/>
        </w:rPr>
        <w:t>要求考生较为准确地翻译出所给的文章，日译汉为</w:t>
      </w:r>
      <w:r w:rsidRPr="00CF11DD">
        <w:rPr>
          <w:color w:val="000000"/>
          <w:sz w:val="24"/>
        </w:rPr>
        <w:t>8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-9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rFonts w:eastAsia="MS Mincho"/>
          <w:color w:val="000000"/>
          <w:sz w:val="24"/>
        </w:rPr>
        <w:t>字</w:t>
      </w:r>
      <w:r w:rsidRPr="00CF11DD">
        <w:rPr>
          <w:color w:val="000000"/>
          <w:sz w:val="24"/>
        </w:rPr>
        <w:t>，汉译日为</w:t>
      </w:r>
      <w:r w:rsidRPr="00CF11DD">
        <w:rPr>
          <w:color w:val="000000"/>
          <w:sz w:val="24"/>
        </w:rPr>
        <w:t>35</w:t>
      </w:r>
      <w:r w:rsidRPr="00CF11DD">
        <w:rPr>
          <w:rFonts w:eastAsia="MS Mincho"/>
          <w:color w:val="000000"/>
          <w:sz w:val="24"/>
        </w:rPr>
        <w:t>0</w:t>
      </w:r>
      <w:r w:rsidRPr="00CF11DD">
        <w:rPr>
          <w:color w:val="000000"/>
          <w:sz w:val="24"/>
        </w:rPr>
        <w:t>-4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个汉字，各占</w:t>
      </w:r>
      <w:r w:rsidRPr="00CF11DD">
        <w:rPr>
          <w:color w:val="000000"/>
          <w:sz w:val="24"/>
        </w:rPr>
        <w:t>60</w:t>
      </w:r>
      <w:r w:rsidRPr="00CF11DD">
        <w:rPr>
          <w:color w:val="000000"/>
          <w:sz w:val="24"/>
        </w:rPr>
        <w:t>分，总分</w:t>
      </w:r>
      <w:r w:rsidRPr="00CF11DD">
        <w:rPr>
          <w:color w:val="000000"/>
          <w:sz w:val="24"/>
        </w:rPr>
        <w:t>120</w:t>
      </w:r>
      <w:r w:rsidRPr="00CF11DD">
        <w:rPr>
          <w:color w:val="000000"/>
          <w:sz w:val="24"/>
        </w:rPr>
        <w:t>分。考试时间为</w:t>
      </w:r>
      <w:r w:rsidRPr="00CF11DD">
        <w:rPr>
          <w:color w:val="000000"/>
          <w:sz w:val="24"/>
        </w:rPr>
        <w:t>120</w:t>
      </w:r>
      <w:r w:rsidRPr="00CF11DD">
        <w:rPr>
          <w:color w:val="000000"/>
          <w:sz w:val="24"/>
        </w:rPr>
        <w:t>分钟。</w:t>
      </w:r>
    </w:p>
    <w:p w:rsidR="004E2F96" w:rsidRPr="00CF11DD" w:rsidRDefault="004E2F96" w:rsidP="004E2F96">
      <w:pPr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 </w:t>
      </w:r>
    </w:p>
    <w:p w:rsidR="004E2F96" w:rsidRPr="00CF11DD" w:rsidRDefault="004E2F96" w:rsidP="004E2F96">
      <w:pPr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《日语翻译基础》考试内容一览表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900"/>
        <w:gridCol w:w="1251"/>
        <w:gridCol w:w="3069"/>
        <w:gridCol w:w="900"/>
        <w:gridCol w:w="1800"/>
      </w:tblGrid>
      <w:tr w:rsidR="004E2F96" w:rsidRPr="00CF11DD" w:rsidTr="004B77F9">
        <w:trPr>
          <w:trHeight w:val="450"/>
        </w:trPr>
        <w:tc>
          <w:tcPr>
            <w:tcW w:w="457" w:type="dxa"/>
            <w:vAlign w:val="center"/>
          </w:tcPr>
          <w:p w:rsidR="004E2F96" w:rsidRPr="00CF11DD" w:rsidRDefault="004E2F96" w:rsidP="002B090F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考试内容</w:t>
            </w: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题型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题量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时间（分钟）</w:t>
            </w:r>
          </w:p>
        </w:tc>
      </w:tr>
      <w:tr w:rsidR="004E2F96" w:rsidRPr="00CF11DD" w:rsidTr="004B77F9">
        <w:trPr>
          <w:trHeight w:val="594"/>
        </w:trPr>
        <w:tc>
          <w:tcPr>
            <w:tcW w:w="457" w:type="dxa"/>
            <w:vMerge w:val="restart"/>
            <w:vAlign w:val="center"/>
          </w:tcPr>
          <w:p w:rsidR="004E2F96" w:rsidRPr="00CF11DD" w:rsidRDefault="004E2F96" w:rsidP="002B090F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4E2F96" w:rsidRPr="00CF11DD" w:rsidRDefault="004E2F96" w:rsidP="002B090F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词语</w:t>
            </w: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翻译</w:t>
            </w: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日译汉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15</w:t>
            </w:r>
            <w:r w:rsidRPr="00CF11DD">
              <w:rPr>
                <w:color w:val="000000"/>
                <w:sz w:val="24"/>
              </w:rPr>
              <w:t>个词语（包括日语的基本词汇、专业术语、缩略语、常用成语和惯用词组）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30</w:t>
            </w:r>
          </w:p>
        </w:tc>
      </w:tr>
      <w:tr w:rsidR="004E2F96" w:rsidRPr="00CF11DD" w:rsidTr="004B77F9">
        <w:trPr>
          <w:trHeight w:val="604"/>
        </w:trPr>
        <w:tc>
          <w:tcPr>
            <w:tcW w:w="457" w:type="dxa"/>
            <w:vMerge/>
            <w:vAlign w:val="center"/>
          </w:tcPr>
          <w:p w:rsidR="004E2F96" w:rsidRPr="00CF11DD" w:rsidRDefault="004E2F96" w:rsidP="002B090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汉译日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15</w:t>
            </w:r>
            <w:r w:rsidRPr="00CF11DD">
              <w:rPr>
                <w:color w:val="000000"/>
                <w:sz w:val="24"/>
              </w:rPr>
              <w:t>个词语（包括汉语的基本词汇、专业术语、缩略语、常用成语和惯用词组）</w:t>
            </w:r>
            <w:r w:rsidRPr="00CF11D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30</w:t>
            </w:r>
          </w:p>
        </w:tc>
      </w:tr>
      <w:tr w:rsidR="004E2F96" w:rsidRPr="00CF11DD" w:rsidTr="004B77F9">
        <w:trPr>
          <w:trHeight w:val="615"/>
        </w:trPr>
        <w:tc>
          <w:tcPr>
            <w:tcW w:w="457" w:type="dxa"/>
            <w:vMerge w:val="restart"/>
            <w:vAlign w:val="center"/>
          </w:tcPr>
          <w:p w:rsidR="004E2F96" w:rsidRPr="00CF11DD" w:rsidRDefault="004E2F96" w:rsidP="002B090F">
            <w:pPr>
              <w:ind w:firstLineChars="49" w:firstLine="118"/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日汉</w:t>
            </w: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互译</w:t>
            </w:r>
          </w:p>
        </w:tc>
        <w:tc>
          <w:tcPr>
            <w:tcW w:w="1251" w:type="dxa"/>
            <w:tcBorders>
              <w:top w:val="nil"/>
            </w:tcBorders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日译汉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两段短文或一篇文章，</w:t>
            </w:r>
          </w:p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800-900</w:t>
            </w:r>
            <w:r w:rsidRPr="00CF11DD">
              <w:rPr>
                <w:color w:val="000000"/>
                <w:sz w:val="24"/>
              </w:rPr>
              <w:t>字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60</w:t>
            </w:r>
          </w:p>
        </w:tc>
      </w:tr>
      <w:tr w:rsidR="004E2F96" w:rsidRPr="00CF11DD" w:rsidTr="004B77F9">
        <w:trPr>
          <w:trHeight w:val="608"/>
        </w:trPr>
        <w:tc>
          <w:tcPr>
            <w:tcW w:w="457" w:type="dxa"/>
            <w:vMerge/>
            <w:vAlign w:val="center"/>
          </w:tcPr>
          <w:p w:rsidR="004E2F96" w:rsidRPr="00CF11DD" w:rsidRDefault="004E2F96" w:rsidP="002B090F">
            <w:pPr>
              <w:ind w:firstLineChars="49" w:firstLine="118"/>
              <w:jc w:val="center"/>
              <w:rPr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nil"/>
            </w:tcBorders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汉译日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两段短文或一篇文章，</w:t>
            </w:r>
          </w:p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350-400</w:t>
            </w:r>
            <w:r w:rsidRPr="00B10ABE">
              <w:rPr>
                <w:rFonts w:ascii="MS Mincho" w:hAnsi="MS Mincho" w:hint="eastAsia"/>
                <w:color w:val="000000"/>
                <w:sz w:val="24"/>
              </w:rPr>
              <w:t>个</w:t>
            </w:r>
            <w:r>
              <w:rPr>
                <w:rFonts w:hint="eastAsia"/>
                <w:color w:val="000000"/>
                <w:sz w:val="24"/>
              </w:rPr>
              <w:t>汉</w:t>
            </w:r>
            <w:r w:rsidRPr="00CF11DD">
              <w:rPr>
                <w:color w:val="000000"/>
                <w:sz w:val="24"/>
              </w:rPr>
              <w:t>字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60</w:t>
            </w:r>
          </w:p>
        </w:tc>
      </w:tr>
      <w:tr w:rsidR="004E2F96" w:rsidRPr="00CF11DD" w:rsidTr="004B77F9">
        <w:trPr>
          <w:trHeight w:val="640"/>
        </w:trPr>
        <w:tc>
          <w:tcPr>
            <w:tcW w:w="457" w:type="dxa"/>
            <w:vAlign w:val="center"/>
          </w:tcPr>
          <w:p w:rsidR="004E2F96" w:rsidRPr="00CF11DD" w:rsidRDefault="004E2F96" w:rsidP="002B090F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共计</w:t>
            </w:r>
          </w:p>
        </w:tc>
        <w:tc>
          <w:tcPr>
            <w:tcW w:w="2151" w:type="dxa"/>
            <w:gridSpan w:val="2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150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180</w:t>
            </w:r>
          </w:p>
        </w:tc>
      </w:tr>
    </w:tbl>
    <w:p w:rsidR="00474229" w:rsidRDefault="00474229" w:rsidP="004E2F96"/>
    <w:p w:rsidR="00474229" w:rsidRPr="00474229" w:rsidRDefault="00474229" w:rsidP="004E2F96">
      <w:pPr>
        <w:rPr>
          <w:sz w:val="24"/>
        </w:rPr>
      </w:pPr>
      <w:r w:rsidRPr="00474229">
        <w:rPr>
          <w:rFonts w:hint="eastAsia"/>
          <w:sz w:val="24"/>
        </w:rPr>
        <w:t>六、参考书目：</w:t>
      </w:r>
    </w:p>
    <w:p w:rsidR="00772878" w:rsidRPr="00622ECE" w:rsidRDefault="002B090F" w:rsidP="00772878">
      <w:pPr>
        <w:ind w:leftChars="200" w:left="420"/>
        <w:rPr>
          <w:color w:val="FF0000"/>
          <w:sz w:val="24"/>
          <w:lang w:val="en-GB"/>
        </w:rPr>
      </w:pPr>
      <w:r w:rsidRPr="00622ECE">
        <w:rPr>
          <w:rFonts w:hint="eastAsia"/>
          <w:color w:val="FF0000"/>
          <w:sz w:val="24"/>
          <w:lang w:val="en-GB"/>
        </w:rPr>
        <w:t>高宁</w:t>
      </w:r>
      <w:r w:rsidRPr="00622ECE">
        <w:rPr>
          <w:rFonts w:hint="eastAsia"/>
          <w:color w:val="FF0000"/>
          <w:sz w:val="24"/>
          <w:lang w:val="en-GB"/>
        </w:rPr>
        <w:t>.</w:t>
      </w:r>
      <w:r w:rsidRPr="00622ECE">
        <w:rPr>
          <w:rFonts w:hint="eastAsia"/>
          <w:color w:val="FF0000"/>
          <w:sz w:val="24"/>
          <w:lang w:val="en-GB"/>
        </w:rPr>
        <w:t>《日汉翻译教程》</w:t>
      </w:r>
      <w:r w:rsidRPr="00622ECE">
        <w:rPr>
          <w:rFonts w:hint="eastAsia"/>
          <w:color w:val="FF0000"/>
          <w:sz w:val="24"/>
          <w:lang w:val="en-GB"/>
        </w:rPr>
        <w:t>.</w:t>
      </w:r>
      <w:r w:rsidRPr="00622ECE">
        <w:rPr>
          <w:color w:val="FF0000"/>
          <w:sz w:val="24"/>
          <w:lang w:val="en-GB"/>
        </w:rPr>
        <w:t xml:space="preserve"> </w:t>
      </w:r>
      <w:r w:rsidRPr="00622ECE">
        <w:rPr>
          <w:rFonts w:hint="eastAsia"/>
          <w:color w:val="FF0000"/>
          <w:sz w:val="24"/>
          <w:lang w:val="en-GB"/>
        </w:rPr>
        <w:t>上海：上海外语教育出版社</w:t>
      </w:r>
      <w:r w:rsidRPr="00622ECE">
        <w:rPr>
          <w:rFonts w:hint="eastAsia"/>
          <w:color w:val="FF0000"/>
          <w:sz w:val="24"/>
          <w:lang w:val="en-GB"/>
        </w:rPr>
        <w:t>.</w:t>
      </w:r>
      <w:r w:rsidRPr="00622ECE">
        <w:rPr>
          <w:color w:val="FF0000"/>
          <w:sz w:val="24"/>
          <w:lang w:val="en-GB"/>
        </w:rPr>
        <w:t xml:space="preserve"> 20</w:t>
      </w:r>
      <w:r w:rsidR="00622ECE" w:rsidRPr="00622ECE">
        <w:rPr>
          <w:color w:val="FF0000"/>
          <w:sz w:val="24"/>
          <w:lang w:val="en-GB"/>
        </w:rPr>
        <w:t>22</w:t>
      </w:r>
      <w:r w:rsidRPr="00622ECE">
        <w:rPr>
          <w:color w:val="FF0000"/>
          <w:sz w:val="24"/>
          <w:lang w:val="en-GB"/>
        </w:rPr>
        <w:t>.</w:t>
      </w:r>
      <w:r w:rsidR="00772878" w:rsidRPr="00622ECE">
        <w:rPr>
          <w:rFonts w:hint="eastAsia"/>
          <w:color w:val="FF0000"/>
          <w:sz w:val="24"/>
          <w:lang w:val="en-GB"/>
        </w:rPr>
        <w:t xml:space="preserve"> </w:t>
      </w:r>
    </w:p>
    <w:p w:rsidR="00772878" w:rsidRPr="00622ECE" w:rsidRDefault="00622ECE" w:rsidP="00772878">
      <w:pPr>
        <w:ind w:leftChars="200" w:left="420"/>
        <w:rPr>
          <w:color w:val="FF0000"/>
          <w:sz w:val="24"/>
        </w:rPr>
      </w:pPr>
      <w:r w:rsidRPr="00622ECE">
        <w:rPr>
          <w:rFonts w:hint="eastAsia"/>
          <w:color w:val="FF0000"/>
          <w:sz w:val="24"/>
          <w:lang w:val="en-GB"/>
        </w:rPr>
        <w:t>修刚（总主编）</w:t>
      </w:r>
      <w:r w:rsidR="00772878" w:rsidRPr="00622ECE">
        <w:rPr>
          <w:rFonts w:hint="eastAsia"/>
          <w:color w:val="FF0000"/>
          <w:sz w:val="24"/>
          <w:lang w:val="en-GB"/>
        </w:rPr>
        <w:t>.</w:t>
      </w:r>
      <w:r w:rsidR="00772878" w:rsidRPr="00622ECE">
        <w:rPr>
          <w:rFonts w:hint="eastAsia"/>
          <w:color w:val="FF0000"/>
          <w:sz w:val="24"/>
          <w:lang w:val="en-GB"/>
        </w:rPr>
        <w:t>《汉日翻译教程》</w:t>
      </w:r>
      <w:r w:rsidR="00772878" w:rsidRPr="00622ECE">
        <w:rPr>
          <w:rFonts w:hint="eastAsia"/>
          <w:color w:val="FF0000"/>
          <w:sz w:val="24"/>
          <w:lang w:val="en-GB"/>
        </w:rPr>
        <w:t>.</w:t>
      </w:r>
      <w:r w:rsidR="00772878" w:rsidRPr="00622ECE">
        <w:rPr>
          <w:color w:val="FF0000"/>
          <w:sz w:val="24"/>
          <w:lang w:val="en-GB"/>
        </w:rPr>
        <w:t xml:space="preserve"> </w:t>
      </w:r>
      <w:r w:rsidRPr="00622ECE">
        <w:rPr>
          <w:rFonts w:hint="eastAsia"/>
          <w:color w:val="FF0000"/>
          <w:sz w:val="24"/>
          <w:lang w:val="en-GB"/>
        </w:rPr>
        <w:t>北京</w:t>
      </w:r>
      <w:r w:rsidR="00772878" w:rsidRPr="00622ECE">
        <w:rPr>
          <w:rFonts w:hint="eastAsia"/>
          <w:color w:val="FF0000"/>
          <w:sz w:val="24"/>
          <w:lang w:val="en-GB"/>
        </w:rPr>
        <w:t>：外语</w:t>
      </w:r>
      <w:r w:rsidRPr="00622ECE">
        <w:rPr>
          <w:rFonts w:hint="eastAsia"/>
          <w:color w:val="FF0000"/>
          <w:sz w:val="24"/>
          <w:lang w:val="en-GB"/>
        </w:rPr>
        <w:t>教学与研究</w:t>
      </w:r>
      <w:r w:rsidR="00772878" w:rsidRPr="00622ECE">
        <w:rPr>
          <w:rFonts w:hint="eastAsia"/>
          <w:color w:val="FF0000"/>
          <w:sz w:val="24"/>
          <w:lang w:val="en-GB"/>
        </w:rPr>
        <w:t>出版社</w:t>
      </w:r>
      <w:r w:rsidR="00772878" w:rsidRPr="00622ECE">
        <w:rPr>
          <w:rFonts w:hint="eastAsia"/>
          <w:color w:val="FF0000"/>
          <w:sz w:val="24"/>
          <w:lang w:val="en-GB"/>
        </w:rPr>
        <w:t>.</w:t>
      </w:r>
      <w:r w:rsidR="00772878" w:rsidRPr="00622ECE">
        <w:rPr>
          <w:color w:val="FF0000"/>
          <w:sz w:val="24"/>
          <w:lang w:val="en-GB"/>
        </w:rPr>
        <w:t xml:space="preserve"> 20</w:t>
      </w:r>
      <w:r w:rsidRPr="00622ECE">
        <w:rPr>
          <w:color w:val="FF0000"/>
          <w:sz w:val="24"/>
          <w:lang w:val="en-GB"/>
        </w:rPr>
        <w:t>22</w:t>
      </w:r>
      <w:r w:rsidR="00772878" w:rsidRPr="00622ECE">
        <w:rPr>
          <w:color w:val="FF0000"/>
          <w:sz w:val="24"/>
          <w:lang w:val="en-GB"/>
        </w:rPr>
        <w:t>.</w:t>
      </w:r>
    </w:p>
    <w:p w:rsidR="002B090F" w:rsidRPr="00474229" w:rsidRDefault="002B090F" w:rsidP="002B090F">
      <w:pPr>
        <w:ind w:leftChars="200" w:left="420"/>
        <w:rPr>
          <w:sz w:val="24"/>
          <w:lang w:val="en-GB"/>
        </w:rPr>
      </w:pPr>
    </w:p>
    <w:p w:rsidR="004E2F96" w:rsidRDefault="004E2F96" w:rsidP="004E2F96">
      <w:pPr>
        <w:jc w:val="left"/>
        <w:rPr>
          <w:b/>
          <w:color w:val="000000"/>
          <w:sz w:val="32"/>
          <w:szCs w:val="32"/>
        </w:rPr>
      </w:pPr>
    </w:p>
    <w:sectPr w:rsidR="004E2F96" w:rsidSect="004E2F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77" w:rsidRDefault="00D25B77">
      <w:r>
        <w:separator/>
      </w:r>
    </w:p>
  </w:endnote>
  <w:endnote w:type="continuationSeparator" w:id="1">
    <w:p w:rsidR="00D25B77" w:rsidRDefault="00D2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EB4F5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31567">
      <w:rPr>
        <w:rStyle w:val="a3"/>
      </w:rPr>
      <w:instrText xml:space="preserve">PAGE  </w:instrText>
    </w:r>
    <w:r>
      <w:fldChar w:fldCharType="end"/>
    </w:r>
  </w:p>
  <w:p w:rsidR="00231567" w:rsidRDefault="00231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 w:rsidR="00EB4F5D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EB4F5D">
      <w:rPr>
        <w:sz w:val="21"/>
        <w:szCs w:val="21"/>
      </w:rPr>
      <w:fldChar w:fldCharType="separate"/>
    </w:r>
    <w:r w:rsidR="00C85C76">
      <w:rPr>
        <w:rStyle w:val="a3"/>
        <w:noProof/>
        <w:sz w:val="21"/>
        <w:szCs w:val="21"/>
      </w:rPr>
      <w:t>1</w:t>
    </w:r>
    <w:r w:rsidR="00EB4F5D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 w:rsidR="00EB4F5D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 w:rsidR="00EB4F5D">
      <w:rPr>
        <w:sz w:val="21"/>
        <w:szCs w:val="21"/>
      </w:rPr>
      <w:fldChar w:fldCharType="separate"/>
    </w:r>
    <w:r w:rsidR="00C85C76">
      <w:rPr>
        <w:rStyle w:val="a3"/>
        <w:noProof/>
        <w:sz w:val="21"/>
        <w:szCs w:val="21"/>
      </w:rPr>
      <w:t>2</w:t>
    </w:r>
    <w:r w:rsidR="00EB4F5D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77" w:rsidRDefault="00D25B77">
      <w:r>
        <w:separator/>
      </w:r>
    </w:p>
  </w:footnote>
  <w:footnote w:type="continuationSeparator" w:id="1">
    <w:p w:rsidR="00D25B77" w:rsidRDefault="00D25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TYzsTQ1NjMzMDU1NTJV0lEKTi0uzszPAykwrAUABKUQiiwAAAA="/>
  </w:docVars>
  <w:rsids>
    <w:rsidRoot w:val="004B65A5"/>
    <w:rsid w:val="00033309"/>
    <w:rsid w:val="00054E01"/>
    <w:rsid w:val="00061B4F"/>
    <w:rsid w:val="000762FE"/>
    <w:rsid w:val="00080730"/>
    <w:rsid w:val="0008607A"/>
    <w:rsid w:val="00097EDA"/>
    <w:rsid w:val="000B1988"/>
    <w:rsid w:val="000C25FD"/>
    <w:rsid w:val="000E6981"/>
    <w:rsid w:val="001640BE"/>
    <w:rsid w:val="001703BE"/>
    <w:rsid w:val="001848FB"/>
    <w:rsid w:val="0019067F"/>
    <w:rsid w:val="00197215"/>
    <w:rsid w:val="001B1391"/>
    <w:rsid w:val="001B1D70"/>
    <w:rsid w:val="001B40A4"/>
    <w:rsid w:val="001C165A"/>
    <w:rsid w:val="001C2F19"/>
    <w:rsid w:val="001E149A"/>
    <w:rsid w:val="0020731D"/>
    <w:rsid w:val="00231567"/>
    <w:rsid w:val="0023282D"/>
    <w:rsid w:val="0024344A"/>
    <w:rsid w:val="00286C64"/>
    <w:rsid w:val="002A5C7C"/>
    <w:rsid w:val="002B090F"/>
    <w:rsid w:val="002C37CB"/>
    <w:rsid w:val="002E0158"/>
    <w:rsid w:val="00301B08"/>
    <w:rsid w:val="00311038"/>
    <w:rsid w:val="0033096F"/>
    <w:rsid w:val="0034324F"/>
    <w:rsid w:val="003704C9"/>
    <w:rsid w:val="00375432"/>
    <w:rsid w:val="003852C3"/>
    <w:rsid w:val="003A4FD9"/>
    <w:rsid w:val="003B48F8"/>
    <w:rsid w:val="003C498A"/>
    <w:rsid w:val="003C79F9"/>
    <w:rsid w:val="003E6790"/>
    <w:rsid w:val="003F61C3"/>
    <w:rsid w:val="00443036"/>
    <w:rsid w:val="004523EF"/>
    <w:rsid w:val="00474229"/>
    <w:rsid w:val="00477338"/>
    <w:rsid w:val="004A72D7"/>
    <w:rsid w:val="004B65A5"/>
    <w:rsid w:val="004B77F9"/>
    <w:rsid w:val="004D42EC"/>
    <w:rsid w:val="004E2F96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22ECE"/>
    <w:rsid w:val="00696C06"/>
    <w:rsid w:val="006A0697"/>
    <w:rsid w:val="006B2F6B"/>
    <w:rsid w:val="006D50AB"/>
    <w:rsid w:val="006E0495"/>
    <w:rsid w:val="006F7BB8"/>
    <w:rsid w:val="006F7EB7"/>
    <w:rsid w:val="00716B77"/>
    <w:rsid w:val="0072114F"/>
    <w:rsid w:val="00741BA4"/>
    <w:rsid w:val="00772878"/>
    <w:rsid w:val="00786EAA"/>
    <w:rsid w:val="007D6FDB"/>
    <w:rsid w:val="007E298C"/>
    <w:rsid w:val="007F4C05"/>
    <w:rsid w:val="00830FF2"/>
    <w:rsid w:val="00864E9F"/>
    <w:rsid w:val="0087510B"/>
    <w:rsid w:val="008921C1"/>
    <w:rsid w:val="00893B85"/>
    <w:rsid w:val="008A1AA2"/>
    <w:rsid w:val="00971C90"/>
    <w:rsid w:val="009830A8"/>
    <w:rsid w:val="00984D78"/>
    <w:rsid w:val="00985B0E"/>
    <w:rsid w:val="00991A5E"/>
    <w:rsid w:val="009A6931"/>
    <w:rsid w:val="009B652A"/>
    <w:rsid w:val="009E442D"/>
    <w:rsid w:val="00A26EEB"/>
    <w:rsid w:val="00A4214E"/>
    <w:rsid w:val="00A605E9"/>
    <w:rsid w:val="00A63AC6"/>
    <w:rsid w:val="00A71F0D"/>
    <w:rsid w:val="00A8099C"/>
    <w:rsid w:val="00A876FB"/>
    <w:rsid w:val="00AB2D7C"/>
    <w:rsid w:val="00AC3832"/>
    <w:rsid w:val="00AC5F7A"/>
    <w:rsid w:val="00AD73EE"/>
    <w:rsid w:val="00B10A84"/>
    <w:rsid w:val="00B53FB4"/>
    <w:rsid w:val="00B54A9F"/>
    <w:rsid w:val="00B62F2A"/>
    <w:rsid w:val="00B82568"/>
    <w:rsid w:val="00B84AB9"/>
    <w:rsid w:val="00BB42AE"/>
    <w:rsid w:val="00BC75EB"/>
    <w:rsid w:val="00BE2F94"/>
    <w:rsid w:val="00C176BC"/>
    <w:rsid w:val="00C24316"/>
    <w:rsid w:val="00C404D4"/>
    <w:rsid w:val="00C5668E"/>
    <w:rsid w:val="00C65797"/>
    <w:rsid w:val="00C7337E"/>
    <w:rsid w:val="00C76400"/>
    <w:rsid w:val="00C85C76"/>
    <w:rsid w:val="00CB135C"/>
    <w:rsid w:val="00CE1668"/>
    <w:rsid w:val="00D029C7"/>
    <w:rsid w:val="00D25B77"/>
    <w:rsid w:val="00D31834"/>
    <w:rsid w:val="00D36237"/>
    <w:rsid w:val="00D45D43"/>
    <w:rsid w:val="00D60C8A"/>
    <w:rsid w:val="00D76B44"/>
    <w:rsid w:val="00D82DC4"/>
    <w:rsid w:val="00D94FF9"/>
    <w:rsid w:val="00D95D51"/>
    <w:rsid w:val="00DB3660"/>
    <w:rsid w:val="00DD7E22"/>
    <w:rsid w:val="00DE2F8D"/>
    <w:rsid w:val="00E1145D"/>
    <w:rsid w:val="00E31480"/>
    <w:rsid w:val="00E32811"/>
    <w:rsid w:val="00E33231"/>
    <w:rsid w:val="00E6651A"/>
    <w:rsid w:val="00E7642D"/>
    <w:rsid w:val="00E8034E"/>
    <w:rsid w:val="00E96250"/>
    <w:rsid w:val="00EB4F5D"/>
    <w:rsid w:val="00EC6FF8"/>
    <w:rsid w:val="00EE0578"/>
    <w:rsid w:val="00EE3A0D"/>
    <w:rsid w:val="00EE498C"/>
    <w:rsid w:val="00EF1CE7"/>
    <w:rsid w:val="00F00907"/>
    <w:rsid w:val="00F21C0F"/>
    <w:rsid w:val="00F26E36"/>
    <w:rsid w:val="00F37904"/>
    <w:rsid w:val="00F70D0A"/>
    <w:rsid w:val="00F9484E"/>
    <w:rsid w:val="00FE5C11"/>
    <w:rsid w:val="00FE73E9"/>
    <w:rsid w:val="00FF159B"/>
    <w:rsid w:val="081D6CD9"/>
    <w:rsid w:val="0E3513AA"/>
    <w:rsid w:val="2209174A"/>
    <w:rsid w:val="27DF24C3"/>
    <w:rsid w:val="2BA31F0C"/>
    <w:rsid w:val="2E5C00AA"/>
    <w:rsid w:val="39054CF9"/>
    <w:rsid w:val="3C954236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F1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159B"/>
  </w:style>
  <w:style w:type="paragraph" w:styleId="a4">
    <w:name w:val="footer"/>
    <w:basedOn w:val="a"/>
    <w:link w:val="Char"/>
    <w:rsid w:val="00FF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FF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FF159B"/>
    <w:pPr>
      <w:ind w:firstLineChars="200" w:firstLine="420"/>
    </w:pPr>
  </w:style>
  <w:style w:type="paragraph" w:customStyle="1" w:styleId="Style1">
    <w:name w:val="_Style 1"/>
    <w:basedOn w:val="a"/>
    <w:qFormat/>
    <w:rsid w:val="00FF159B"/>
    <w:pPr>
      <w:ind w:firstLineChars="200" w:firstLine="420"/>
    </w:pPr>
  </w:style>
  <w:style w:type="table" w:styleId="a7">
    <w:name w:val="Table Grid"/>
    <w:basedOn w:val="a1"/>
    <w:rsid w:val="00FF15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A4214E"/>
    <w:rPr>
      <w:kern w:val="2"/>
      <w:sz w:val="18"/>
      <w:szCs w:val="18"/>
    </w:rPr>
  </w:style>
  <w:style w:type="paragraph" w:styleId="a8">
    <w:name w:val="Plain Text"/>
    <w:basedOn w:val="a"/>
    <w:link w:val="Char0"/>
    <w:rsid w:val="00A4214E"/>
    <w:rPr>
      <w:rFonts w:ascii="MS Mincho" w:eastAsia="MS Mincho" w:hAnsi="Courier New"/>
      <w:szCs w:val="20"/>
      <w:lang w:eastAsia="ja-JP"/>
    </w:rPr>
  </w:style>
  <w:style w:type="character" w:customStyle="1" w:styleId="Char0">
    <w:name w:val="纯文本 Char"/>
    <w:basedOn w:val="a0"/>
    <w:link w:val="a8"/>
    <w:rsid w:val="00A4214E"/>
    <w:rPr>
      <w:rFonts w:ascii="MS Mincho" w:eastAsia="MS Mincho" w:hAnsi="Courier New"/>
      <w:kern w:val="2"/>
      <w:sz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1063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浙江师范大学2009年硕士研究生入学考试复试</vt:lpstr>
    </vt:vector>
  </TitlesOfParts>
  <Company>jh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吴伟全</cp:lastModifiedBy>
  <cp:revision>3</cp:revision>
  <cp:lastPrinted>2017-06-01T04:59:00Z</cp:lastPrinted>
  <dcterms:created xsi:type="dcterms:W3CDTF">2023-07-06T00:58:00Z</dcterms:created>
  <dcterms:modified xsi:type="dcterms:W3CDTF">2023-09-16T01:02:00Z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