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《上机能力测试:高级语言程序设计C++、数据结构、算法分析与设计（962）》考试大纲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3491"/>
        <w:gridCol w:w="1745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0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0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0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7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0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9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专业复试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上机能力测试闭卷，3小时。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编程题6道；内容涵盖程序设计语言C++、数据结构、算法设计与分析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考试内容：程序设计语言C++、数据结构、算法分析与设计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周霭如.《C++程序设计基础（第5版）（上）》，电子工业出版社，2016年05月，中文版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Clifford A. Shaffer.《数据结构与算法分析（C++版）（第三版）》，电子工业出版社，2013年10月，英文版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Thomas H. Cormen.《算法导论（原书第3版）》，机械工业出版社，2013年1月，中文版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3F08E2"/>
    <w:rsid w:val="324A4665"/>
    <w:rsid w:val="32C442C5"/>
    <w:rsid w:val="33A43A0C"/>
    <w:rsid w:val="34285DE2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8C1F78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732688A00AAE43C2A0F8136BF6D9910F</vt:lpwstr>
  </property>
</Properties>
</file>