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</w:t>
      </w:r>
      <w:bookmarkStart w:id="0" w:name="_GoBack"/>
      <w:bookmarkEnd w:id="0"/>
      <w:r>
        <w:rPr>
          <w:lang w:val="en-US" w:eastAsia="zh-CN"/>
        </w:rPr>
        <w:t>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《自动化信号综合（814）》考试大纲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20"/>
        <w:gridCol w:w="1710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8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97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8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8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1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研究生招生初试考试科目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闭卷形式，考试时间180分钟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一、自动控制原理和现代控制理论部分：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1、控制系统的基本概念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2、控制系统的数学模型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1）系统输入输出描述方法：线性微分方程、脉冲响应、传递函数、结构图及其等效变换；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2）结构图的等效变换和传递函数求取；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3）系统输出的性质和求取；非线性系统在工作点的线性化方法。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3、控制系统的时域分析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1）稳定性和代数稳定判据；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2）典型输入信号和时域性能指标；一阶及二阶系统的动态响应及性能；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3）高阶系统的极点分布对系统性能的影响、主导极点的概念和相应的分析方法；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4）稳态误差分析。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4、根轨迹法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1）轨迹的基本概念；绘制根轨迹的基本法则；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2）控制系统根轨迹的绘制参量根轨迹；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3）基于根轨迹法的闭环系统性能分析。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5、控制系统的频率特性分析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1）频率特性基本概念；典型环节的频率特性；开环系统的频率特性绘制；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2）奈奎斯特稳定判据、稳定裕度；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3）基于开环频率特性的系统性能分析。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6、控制系统的校正装置综合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1）串联校正装置的特性和频率法综合；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2）串联校正装置的期望对数频率特性设计。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7、线性系统的状态空间表达式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1）动力系统的状态、状态变量、状态空间表达式的基本概念；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2）状态空间表达式的模拟结构图、状态空间表达式的建立、线性变换。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8、线性定常控制系统分析（求解）：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1）线性定常系统状态方程的零状态响应和零输入响应；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2）矩阵指数函数和状态转移矩阵的概念及其计算方法。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9、线性定常系统的能控性和观测性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1）线性连续定常系统能控性定义、判据；能观测性定义、判据；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2）能控性和能观测性的对偶关系、能控标准形能观标准形，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3）线性系统的传递函数（阵）中零极点对消与状态能控性，能观测性的关系。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10、线性系统的稳定性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2）李亚普诺夫稳定性第二方法；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3）线性系统的李亚普诺夫稳定性分析。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11、线性定常系统的反馈设计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1）状态反馈的基本概念和反馈系统的方框图；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2）状态反馈的极点配置。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二、信号系统部分：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1、信号与系统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1）连续时间和离散时间信号；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2）单位冲激与单位阶跃函数；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3）连续时间和离散时间系统；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4）基本系统性质：记忆系统与无记忆系统，可逆性与可逆系统，因果性，稳定性，时不变性，线性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2、线性时不变系统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1）离散时间线性时不变系统：卷积和；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2）连续时间线性时不变系统：卷积积分；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3）线性时不变系统的性质:交换律性质，分配律性质，结合律性质，可逆性，因果性，稳定性；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4）用微分和差分方程描述的因果线性时不变系统。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3、周期信号的傅里叶级数表示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2）连续时间傅里叶级数性质；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3）离散时间周期信号的傅里叶级数表示；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4）离散时间傅里叶级数性质。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4、连续时间傅里叶变换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1）非周期信号的表示：连续时间傅里叶变换；周期信号的傅里叶变换；连续时间傅里叶变换性质。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5、离散时间傅里叶变换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1）非周期信号的表示：离散时间傅里叶变换；周期信号的傅里叶变换；离散时间傅里叶变换性质。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6、信号与系统的时域和频域特性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1）傅里叶变换的模和相位表示；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2）线性时不变系统频率响应的模和相位表示；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3）理想频率选择性滤波器的时域特性；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4）非理想滤波器的时域和频域特性讨论；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5）系统的时域分析与频域分析。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《自动控制原理》胥布工主编，电子工业出版社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《自动控制原理》高国燊、余文烋编,华南理工大学出版社2005年第二版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《自动控制原理学习指导与精选题型详解》陈来好、彭康拥编，华南理工大学出版社2004年1月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《现代控制理论》(第二版)刘豹主编，机械工业出版社或《线性系统理论基础》尤昌德编，电子工业出版社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《信号与系统》，奥本海姆，电子工业出版社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2772874"/>
    <w:rsid w:val="232C3912"/>
    <w:rsid w:val="294044CC"/>
    <w:rsid w:val="2DAA7755"/>
    <w:rsid w:val="32C442C5"/>
    <w:rsid w:val="33A43A0C"/>
    <w:rsid w:val="3DE229A7"/>
    <w:rsid w:val="463B2537"/>
    <w:rsid w:val="4C4958ED"/>
    <w:rsid w:val="4CA42C62"/>
    <w:rsid w:val="4DA663CD"/>
    <w:rsid w:val="5F7A7456"/>
    <w:rsid w:val="607A5BAE"/>
    <w:rsid w:val="61DA34B6"/>
    <w:rsid w:val="678C3F24"/>
    <w:rsid w:val="6CF460FA"/>
    <w:rsid w:val="6FD12F52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74AECF9A96314918973AA6F345ACC7F3</vt:lpwstr>
  </property>
</Properties>
</file>