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年硕士研究生入学统一考试</w:t>
      </w:r>
    </w:p>
    <w:p>
      <w:pPr>
        <w:jc w:val="center"/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无机化学考试大纲</w:t>
      </w:r>
    </w:p>
    <w:p>
      <w:pPr>
        <w:jc w:val="center"/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目录</w:t>
      </w:r>
    </w:p>
    <w:p>
      <w:pPr>
        <w:spacing w:line="760" w:lineRule="exact"/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Ⅰ. 考察目标</w:t>
      </w:r>
    </w:p>
    <w:p>
      <w:pPr>
        <w:spacing w:line="760" w:lineRule="exact"/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Ⅱ. 考试形式和试卷结构</w:t>
      </w:r>
    </w:p>
    <w:p>
      <w:pPr>
        <w:spacing w:line="760" w:lineRule="exact"/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Ⅲ. 考察范围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物质结构基础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化学热力学与化学动力学初步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水溶液化学原理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元素化学之一：非金属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元素化学之二：金属</w:t>
      </w:r>
    </w:p>
    <w:p>
      <w:pPr>
        <w:spacing w:line="760" w:lineRule="exact"/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Ⅳ. 试题示例</w:t>
      </w:r>
    </w:p>
    <w:p>
      <w:pPr>
        <w:spacing w:line="760" w:lineRule="exact"/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Ⅴ. 参考书推荐</w:t>
      </w:r>
    </w:p>
    <w:p>
      <w:pP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Ⅰ. 考察目标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无机化学课程考试涵盖物质结构基础、化学热力学与化学动力学、水溶液化学原理、元素化学等内容。要求考生全面系统地掌握无机化学的基本概念、基本理论、基本计算，并能很好地解释无机化学中的一些现象和事实，具备较强的分析问题和解决问题的能力。基本要求按深入程度分为一般了解、了解、理解和掌握四个层次。</w:t>
      </w:r>
    </w:p>
    <w:p>
      <w:pPr>
        <w:spacing w:line="360" w:lineRule="auto"/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Ⅱ. 考试形式和试卷结构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试卷满分及考试时间</w:t>
      </w:r>
    </w:p>
    <w:p>
      <w:pPr>
        <w:spacing w:line="360" w:lineRule="auto"/>
        <w:ind w:firstLine="420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本试卷满分为150分，答题时间为180分钟</w:t>
      </w:r>
    </w:p>
    <w:p>
      <w:pPr>
        <w:spacing w:line="360" w:lineRule="auto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答题方式</w:t>
      </w:r>
    </w:p>
    <w:p>
      <w:pPr>
        <w:spacing w:line="360" w:lineRule="auto"/>
        <w:ind w:firstLine="420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答题方式为闭卷、笔试</w:t>
      </w:r>
    </w:p>
    <w:p>
      <w:pPr>
        <w:spacing w:line="360" w:lineRule="auto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试卷内容结构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物质结构基础：20~25分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化学热力学与化学动力学初步：25~30分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水溶液化学原理：40~45分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元素化学之一：非金属：25~30分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元素化学之二：金属：25~30分</w:t>
      </w:r>
    </w:p>
    <w:p>
      <w:pPr>
        <w:spacing w:line="360" w:lineRule="auto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试卷题型结构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选择、填空、判断：90分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简答：25~30分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计算：30~35分 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Ⅲ. 考察范围</w:t>
      </w:r>
    </w:p>
    <w:p>
      <w:pPr>
        <w:spacing w:line="360" w:lineRule="auto"/>
        <w:jc w:val="center"/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物质结构基础</w:t>
      </w:r>
    </w:p>
    <w:p>
      <w:pPr>
        <w:spacing w:line="360" w:lineRule="auto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一、原子结构与元素周期系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了解波函数的空间图象，掌握四个量子数，原子核外电子排布，元素基本性质的周期性变化规律。</w:t>
      </w:r>
    </w:p>
    <w:p>
      <w:pPr>
        <w:spacing w:line="360" w:lineRule="auto"/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二、分子结构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掌握共价键的本质、原理和特点，价层电子对互斥理论，杂化轨道理论，分子轨道理论，分子间力的特征及类型，理解共轭大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п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键。</w:t>
      </w:r>
    </w:p>
    <w:p>
      <w:pPr>
        <w:spacing w:line="360" w:lineRule="auto"/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三、晶体结构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了解晶胞的概念及14种布拉维点阵，理解离子的特征、离子键、晶格能、离子晶体基本类型，掌握离子极化对物质结构和性质的影响。了解原子晶体及分子晶体。</w:t>
      </w:r>
    </w:p>
    <w:p>
      <w:pPr>
        <w:spacing w:line="360" w:lineRule="auto"/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四、配合物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掌握配合物的基本概念，几何异构和对映异构的概念，配合物的价键理论及晶体场理论。</w:t>
      </w:r>
    </w:p>
    <w:p>
      <w:pPr>
        <w:spacing w:line="360" w:lineRule="auto"/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化学热力学与化学动力学初步</w:t>
      </w:r>
    </w:p>
    <w:p>
      <w:pPr>
        <w:spacing w:line="360" w:lineRule="auto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一、化学热力学基础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掌握热力学基本概念及其重要状态函数，掌握热力学相关计算。</w:t>
      </w:r>
    </w:p>
    <w:p>
      <w:pPr>
        <w:spacing w:line="360" w:lineRule="auto"/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二、化学平衡常</w:t>
      </w: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数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掌握标准平衡常数的概念，K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θ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与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△</w:t>
      </w:r>
      <w:r>
        <w:rPr>
          <w:rFonts w:hint="eastAsia"/>
          <w:color w:val="000000" w:themeColor="text1"/>
          <w:sz w:val="24"/>
          <w:vertAlign w:val="subscript"/>
          <w14:textFill>
            <w14:solidFill>
              <w14:schemeClr w14:val="tx1"/>
            </w14:solidFill>
          </w14:textFill>
        </w:rPr>
        <w:t>r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G</w:t>
      </w:r>
      <w:r>
        <w:rPr>
          <w:rFonts w:hint="eastAsia"/>
          <w:color w:val="000000" w:themeColor="text1"/>
          <w:sz w:val="24"/>
          <w:vertAlign w:val="subscript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θ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的关系，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多重平衡规则，浓度、压力、温度对化学平衡的影响，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与化学平衡相关的计算。</w:t>
      </w:r>
    </w:p>
    <w:p>
      <w:pPr>
        <w:spacing w:line="360" w:lineRule="auto"/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三、化学动力学基础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理解过渡态理论，掌握浓度对化学反应速率的影响及相关计算，温度对化学反应速率的影响及相关计算，催化剂对化学反应速率的影响。</w:t>
      </w:r>
    </w:p>
    <w:p>
      <w:pPr>
        <w:spacing w:line="360" w:lineRule="auto"/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水溶液化学原理</w:t>
      </w:r>
    </w:p>
    <w:p>
      <w:pPr>
        <w:spacing w:line="360" w:lineRule="auto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一、水溶液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掌握非电解质稀溶液依数性的变化规律和计算。</w:t>
      </w:r>
    </w:p>
    <w:p>
      <w:pPr>
        <w:spacing w:line="360" w:lineRule="auto"/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二、酸碱平衡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了解酸碱理论的发展，掌握一元弱酸(碱)、多元弱酸(碱)氢（氢氧根）离子浓度的计算，掌握同离子效应及缓冲溶液相关计算。</w:t>
      </w:r>
    </w:p>
    <w:p>
      <w:pPr>
        <w:spacing w:line="360" w:lineRule="auto"/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三、沉淀平衡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理解沉淀溶解平衡中溶度积和溶解度的关系，掌握溶度积规则及相关计算。</w:t>
      </w:r>
    </w:p>
    <w:p>
      <w:pPr>
        <w:spacing w:line="360" w:lineRule="auto"/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四、电化学基础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掌握氧化还原反应的基本概念，氧化还原反应方程式的配平，原电池及其符号书写，标准电极电势的意义及应用，能斯特方程及元素电势图相关计算。了解电解，化学电池。</w:t>
      </w:r>
    </w:p>
    <w:p>
      <w:pPr>
        <w:spacing w:line="360" w:lineRule="auto"/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五、配位平衡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了解中心原子和配体对配合物稳定性的影响，掌握与配位平衡相关的计算。</w:t>
      </w:r>
    </w:p>
    <w:p>
      <w:pPr>
        <w:spacing w:line="360" w:lineRule="auto"/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元素化学之一：非金属</w:t>
      </w:r>
    </w:p>
    <w:p>
      <w:pPr>
        <w:spacing w:line="360" w:lineRule="auto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一、卤素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了解卤素通性，掌握卤素单质及其化合物的结构、性质、制备和用途，一般了解卤化物，卤素互化物，卤素氧化物。</w:t>
      </w:r>
    </w:p>
    <w:p>
      <w:pPr>
        <w:spacing w:line="360" w:lineRule="auto"/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二、氧族元素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了解氧族元素通性，掌握氧族元素及其化合物的结构、性质和用途，一般了解硫化物、多硫化物、硫的氧化物。</w:t>
      </w:r>
    </w:p>
    <w:p>
      <w:pPr>
        <w:spacing w:line="360" w:lineRule="auto"/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三、氮 磷 砷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了解氮族元素通性，掌握氮、磷单质及其化合物的结构、性质和用途。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四、碳 硅 硼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了解碳、硼单质及其化合物的结构和性质。</w:t>
      </w:r>
    </w:p>
    <w:p>
      <w:pPr>
        <w:spacing w:line="360" w:lineRule="auto"/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五、非金属元素小结</w:t>
      </w:r>
    </w:p>
    <w:p>
      <w:pPr>
        <w:spacing w:line="360" w:lineRule="auto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了解分子型氢化物的热稳定性、还原性、水溶液酸碱性，理解离子势的概念，理解含氧酸强度的R-O-H规则，了解非金属含氧酸盐的溶解性、水解性、热稳定性，掌握非金属含氧酸及其盐的氧化还原性。</w:t>
      </w:r>
    </w:p>
    <w:p>
      <w:pPr>
        <w:spacing w:line="360" w:lineRule="auto"/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元素化学之二：金属</w:t>
      </w:r>
    </w:p>
    <w:p>
      <w:pPr>
        <w:spacing w:line="360" w:lineRule="auto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一、金属通论</w:t>
      </w:r>
    </w:p>
    <w:p>
      <w:pPr>
        <w:spacing w:line="360" w:lineRule="auto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了解金属的冶炼，一般了解金属的物理和化学性质。</w:t>
      </w:r>
    </w:p>
    <w:p>
      <w:pPr>
        <w:spacing w:line="360" w:lineRule="auto"/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二、s区金属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一般了解碱金属和碱土金属的通性，了解碱金属和碱土金属单质及其化合物的性质。</w:t>
      </w:r>
    </w:p>
    <w:p>
      <w:pPr>
        <w:spacing w:line="360" w:lineRule="auto"/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三、p区金属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了解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A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l（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OH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 w:val="24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的两性，理解周期表中的对角线关系。</w:t>
      </w:r>
    </w:p>
    <w:p>
      <w:pPr>
        <w:spacing w:line="360" w:lineRule="auto"/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四、ds区金属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掌握铜族元素和锌族元素的通性，掌握铜、锌单质及其化合物的性质。</w:t>
      </w:r>
    </w:p>
    <w:p>
      <w:pPr>
        <w:spacing w:line="360" w:lineRule="auto"/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五、d区金属 </w:t>
      </w:r>
    </w:p>
    <w:p>
      <w:pPr>
        <w:spacing w:line="360" w:lineRule="auto"/>
        <w:ind w:firstLine="42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一般了解第一过渡系元素的基本性质，掌握钛、钒、铬、锰各分族元素及其化合物的性质，掌握铁、钴、镍重要化合物的性质。</w:t>
      </w:r>
    </w:p>
    <w:p>
      <w:pPr>
        <w:spacing w:line="360" w:lineRule="auto"/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六、f区金属</w:t>
      </w:r>
    </w:p>
    <w:p>
      <w:pPr>
        <w:spacing w:line="360" w:lineRule="auto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一般了解镧系收缩的实质及其对镧系化合物性质的影响。</w:t>
      </w:r>
    </w:p>
    <w:p>
      <w:pPr>
        <w:spacing w:line="360" w:lineRule="auto"/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Ⅳ. 试题示例</w:t>
      </w:r>
    </w:p>
    <w:p>
      <w:pPr>
        <w:numPr>
          <w:ilvl w:val="0"/>
          <w:numId w:val="2"/>
        </w:numPr>
        <w:spacing w:line="360" w:lineRule="auto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选择题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选择一个正确答案，每小题3分，20题共 60分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)</w:t>
      </w:r>
    </w:p>
    <w:p>
      <w:pPr>
        <w:spacing w:line="360" w:lineRule="auto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试题示例</w:t>
      </w:r>
    </w:p>
    <w:p>
      <w:p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1. 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CCl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溶液中，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N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分解反应的速率常数在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45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℃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时为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6.2 </w:t>
      </w:r>
      <w:r>
        <w:rPr>
          <w:rFonts w:ascii="宋体" w:hAnsi="Symbol"/>
          <w:color w:val="000000" w:themeColor="text1"/>
          <w:sz w:val="20"/>
          <w14:textFill>
            <w14:solidFill>
              <w14:schemeClr w14:val="tx1"/>
            </w14:solidFill>
          </w14:textFill>
        </w:rPr>
        <w:sym w:font="Symbol" w:char="F0B4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10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-4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s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-1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55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℃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时为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2.1 </w:t>
      </w:r>
      <w:r>
        <w:rPr>
          <w:rFonts w:ascii="宋体" w:hAnsi="Symbol"/>
          <w:color w:val="000000" w:themeColor="text1"/>
          <w:sz w:val="20"/>
          <w14:textFill>
            <w14:solidFill>
              <w14:schemeClr w14:val="tx1"/>
            </w14:solidFill>
          </w14:textFill>
        </w:rPr>
        <w:sym w:font="Symbol" w:char="F0B4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10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-3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s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-1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，该反应的活化能为………………………………………………………………（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tabs>
          <w:tab w:val="left" w:pos="4395"/>
        </w:tabs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(A) 46 kJ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·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mol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-1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(B) 1.1 </w:t>
      </w:r>
      <w:r>
        <w:rPr>
          <w:rFonts w:ascii="宋体" w:hAnsi="Symbol"/>
          <w:color w:val="000000" w:themeColor="text1"/>
          <w:sz w:val="20"/>
          <w14:textFill>
            <w14:solidFill>
              <w14:schemeClr w14:val="tx1"/>
            </w14:solidFill>
          </w14:textFill>
        </w:rPr>
        <w:sym w:font="Symbol" w:char="F0B4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10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kJ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·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mol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-1</w:t>
      </w:r>
    </w:p>
    <w:p>
      <w:pPr>
        <w:tabs>
          <w:tab w:val="left" w:pos="4395"/>
        </w:tabs>
        <w:spacing w:line="360" w:lineRule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(C) 2.5 </w:t>
      </w:r>
      <w:r>
        <w:rPr>
          <w:rFonts w:ascii="宋体" w:hAnsi="Symbol"/>
          <w:color w:val="000000" w:themeColor="text1"/>
          <w:sz w:val="20"/>
          <w14:textFill>
            <w14:solidFill>
              <w14:schemeClr w14:val="tx1"/>
            </w14:solidFill>
          </w14:textFill>
        </w:rPr>
        <w:sym w:font="Symbol" w:char="F0B4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10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kJ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·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mol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-1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(D) 2.5 </w:t>
      </w:r>
      <w:r>
        <w:rPr>
          <w:rFonts w:ascii="宋体" w:hAnsi="Symbol"/>
          <w:color w:val="000000" w:themeColor="text1"/>
          <w:sz w:val="20"/>
          <w14:textFill>
            <w14:solidFill>
              <w14:schemeClr w14:val="tx1"/>
            </w14:solidFill>
          </w14:textFill>
        </w:rPr>
        <w:sym w:font="Symbol" w:char="F0B4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10</w:t>
      </w:r>
      <w:r>
        <w:rPr>
          <w:rFonts w:hint="eastAsia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kJ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·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mol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-1</w:t>
      </w:r>
    </w:p>
    <w:p>
      <w:pPr>
        <w:snapToGrid w:val="0"/>
        <w:spacing w:line="360" w:lineRule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2.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Li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Be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原子失去一个电子，所需要的能量相差不是很大，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但最难失去第二个电子的原子估计是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………………………………………………………………………………（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tabs>
          <w:tab w:val="left" w:pos="2410"/>
          <w:tab w:val="left" w:pos="4395"/>
          <w:tab w:val="left" w:pos="6379"/>
        </w:tabs>
        <w:snapToGrid w:val="0"/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(A) Li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(B) Be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(C) B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(D)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都相同</w:t>
      </w:r>
    </w:p>
    <w:p>
      <w:pPr>
        <w:spacing w:line="360" w:lineRule="auto"/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填空题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共10题，每空1分，共 20分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)</w:t>
      </w:r>
    </w:p>
    <w:p>
      <w:pPr>
        <w:spacing w:line="360" w:lineRule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试题示例</w:t>
      </w:r>
    </w:p>
    <w:p>
      <w:pPr>
        <w:spacing w:line="360" w:lineRule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1. 原子晶体，其晶格结点上的微粒之间的力是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__________________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，这类晶体一般熔沸点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________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，例如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__________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__________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两种晶体就是原子晶体。</w:t>
      </w:r>
    </w:p>
    <w:p>
      <w:pPr>
        <w:spacing w:line="360" w:lineRule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2.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25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℃，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KNO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在水中的溶解度是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6mol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·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dm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-3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，若将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 mol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固体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KNO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置于水中，则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KNO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变成盐溶液过程的Δ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G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的符号为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_____________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，Δ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S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的符号为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_____________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。（填正、负）</w:t>
      </w:r>
    </w:p>
    <w:p>
      <w:pPr>
        <w:spacing w:line="360" w:lineRule="auto"/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2"/>
        </w:numPr>
        <w:spacing w:line="360" w:lineRule="auto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判断题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共10题，每题1分，共 10分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)</w:t>
      </w:r>
    </w:p>
    <w:p>
      <w:pPr>
        <w:spacing w:line="360" w:lineRule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试题示例</w:t>
      </w:r>
    </w:p>
    <w:p>
      <w:pPr>
        <w:spacing w:line="360" w:lineRule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1. HAC溶液和NaOH溶液混合可配成缓冲溶液，条件是NaOH比HAC的物质的量适度过量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………………………………………………………………………………………………（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360" w:lineRule="auto"/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2. 放热反应一定是自发反应 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………………………………………………………………（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简答题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(共4题，每题6分，共24分)</w:t>
      </w:r>
    </w:p>
    <w:p>
      <w:pPr>
        <w:spacing w:line="360" w:lineRule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试题示例</w:t>
      </w:r>
    </w:p>
    <w:p>
      <w:pPr>
        <w:spacing w:line="360" w:lineRule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1.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用分子轨道法讨论N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、N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+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的稳定性和磁性.</w:t>
      </w:r>
    </w:p>
    <w:p>
      <w:p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pl-PL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在大一化学实验提纯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NaCl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时，先用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BaCl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除去其中的</w:t>
      </w:r>
      <w:r>
        <w:rPr>
          <w:rFonts w:hint="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25" o:spt="75" type="#_x0000_t75" style="height:18pt;width:26.25pt;" o:ole="t" fillcolor="#FFFFFF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，过滤后再用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Na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除去过剩的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Ba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2+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及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Ca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2+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Mg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2+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等离子，两步操作须分步进行。有同学提出，由于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BaSO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K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SP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= 1.1 </w:t>
      </w:r>
      <w:r>
        <w:rPr>
          <w:color w:val="000000" w:themeColor="text1"/>
          <w:sz w:val="20"/>
          <w14:textFill>
            <w14:solidFill>
              <w14:schemeClr w14:val="tx1"/>
            </w14:solidFill>
          </w14:textFill>
        </w:rPr>
        <w:sym w:font="Symbol" w:char="F0B4"/>
      </w:r>
      <w:r>
        <w:rPr>
          <w:rFonts w:ascii="宋体" w:hAnsi="Symbol"/>
          <w:color w:val="000000" w:themeColor="text1"/>
          <w:sz w:val="20"/>
          <w14:textFill>
            <w14:solidFill>
              <w14:schemeClr w14:val="tx1"/>
            </w14:solidFill>
          </w14:textFill>
        </w:rPr>
        <w:t>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10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-10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，小于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BaCO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K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SP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= 8.15 </w:t>
      </w:r>
      <w:r>
        <w:rPr>
          <w:color w:val="000000" w:themeColor="text1"/>
          <w:sz w:val="20"/>
          <w14:textFill>
            <w14:solidFill>
              <w14:schemeClr w14:val="tx1"/>
            </w14:solidFill>
          </w14:textFill>
        </w:rPr>
        <w:sym w:font="Symbol" w:char="F0B4"/>
      </w:r>
      <w:r>
        <w:rPr>
          <w:rFonts w:ascii="宋体" w:hAnsi="Symbol"/>
          <w:color w:val="000000" w:themeColor="text1"/>
          <w:sz w:val="20"/>
          <w14:textFill>
            <w14:solidFill>
              <w14:schemeClr w14:val="tx1"/>
            </w14:solidFill>
          </w14:textFill>
        </w:rPr>
        <w:t>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10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-9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，所以在加入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BaCl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将</w:t>
      </w:r>
      <w:r>
        <w:rPr>
          <w:rFonts w:hint="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26" o:spt="75" type="#_x0000_t75" style="height:18pt;width:26.25pt;" o:ole="t" fillcolor="#FFFFFF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6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沉淀完全后，不必过滤就可直接加入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Na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，这样可简化操作（将两次过滤合并为一次过滤），对此，你有何看法。</w:t>
      </w:r>
    </w:p>
    <w:p>
      <w:pPr>
        <w:spacing w:line="360" w:lineRule="auto"/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计算题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共3题，每题12分，共36分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)</w:t>
      </w:r>
    </w:p>
    <w:p>
      <w:pPr>
        <w:snapToGrid w:val="0"/>
        <w:spacing w:line="360" w:lineRule="auto"/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试题示例</w:t>
      </w:r>
    </w:p>
    <w:p>
      <w:pPr>
        <w:snapToGrid w:val="0"/>
        <w:spacing w:line="360" w:lineRule="auto"/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1.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298K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时，在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Ag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+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/Ag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电极中加入过量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I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sym w:font="Symbol" w:char="F02D"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，设达到平衡时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[I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sym w:font="Symbol" w:char="F02D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] = 0.10 mol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·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dm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-3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，而另一个电极为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Cu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2+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/Cu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[Cu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2+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] = 0.010 mol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·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dm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-3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，现将两电极组成原电池，写出原电池的符号、电池反应式、并计算电池反应的平衡常数。</w:t>
      </w:r>
    </w:p>
    <w:p>
      <w:pPr>
        <w:snapToGrid w:val="0"/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027" o:spt="75" type="#_x0000_t75" style="height:20.25pt;width:18pt;" o:ole="t" fillcolor="#FFFFFF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8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(Ag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+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/Ag) = 0.80 V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028" o:spt="75" type="#_x0000_t75" style="height:20.25pt;width:18pt;" o:ole="t" fillcolor="#FFFFFF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0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(Cu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2+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/Cu) = 0.34 V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K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sp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(AgI) = 1.0 </w:t>
      </w:r>
      <w:r>
        <w:rPr>
          <w:color w:val="000000" w:themeColor="text1"/>
          <w:sz w:val="20"/>
          <w14:textFill>
            <w14:solidFill>
              <w14:schemeClr w14:val="tx1"/>
            </w14:solidFill>
          </w14:textFill>
        </w:rPr>
        <w:sym w:font="Symbol" w:char="F0B4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10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-18</w:t>
      </w:r>
    </w:p>
    <w:p>
      <w:pPr>
        <w:spacing w:line="360" w:lineRule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2. 将过量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Zn(OH)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加入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1.0 dm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KCN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溶液中，平衡时溶液的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pH = 10.50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[Zn(CN)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]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2-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的浓度是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0.080 mol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·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dm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-3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，试计算溶液中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Zn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2+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CN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HCN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浓度以及原来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KCN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浓度。</w:t>
      </w:r>
    </w:p>
    <w:p>
      <w:pPr>
        <w:snapToGrid w:val="0"/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(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K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sp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(Zn(OH)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) = 1.2 </w:t>
      </w:r>
      <w:r>
        <w:rPr>
          <w:color w:val="000000" w:themeColor="text1"/>
          <w:sz w:val="20"/>
          <w14:textFill>
            <w14:solidFill>
              <w14:schemeClr w14:val="tx1"/>
            </w14:solidFill>
          </w14:textFill>
        </w:rPr>
        <w:sym w:font="Symbol" w:char="F0B4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10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-17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K</w:t>
      </w:r>
      <w:r>
        <w:rPr>
          <w:rFonts w:hint="eastAsia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稳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(Zn(CN)</w:t>
      </w:r>
      <w:r>
        <w:rPr>
          <w:rFonts w:hint="eastAsia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29" o:spt="75" type="#_x0000_t75" style="height:18pt;width:12pt;" o:ole="t" fillcolor="#FFFFFF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1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) = 5.0 </w:t>
      </w:r>
      <w:r>
        <w:rPr>
          <w:color w:val="000000" w:themeColor="text1"/>
          <w:sz w:val="20"/>
          <w14:textFill>
            <w14:solidFill>
              <w14:schemeClr w14:val="tx1"/>
            </w14:solidFill>
          </w14:textFill>
        </w:rPr>
        <w:sym w:font="Symbol" w:char="F0B4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10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16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K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a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(HCN) = 4.0 </w:t>
      </w:r>
      <w:r>
        <w:rPr>
          <w:color w:val="000000" w:themeColor="text1"/>
          <w:sz w:val="20"/>
          <w14:textFill>
            <w14:solidFill>
              <w14:schemeClr w14:val="tx1"/>
            </w14:solidFill>
          </w14:textFill>
        </w:rPr>
        <w:sym w:font="Symbol" w:char="F0B4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10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-10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)</w:t>
      </w:r>
    </w:p>
    <w:p>
      <w:pPr>
        <w:spacing w:line="360" w:lineRule="auto"/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Ⅴ. 参考书推荐</w:t>
      </w:r>
    </w:p>
    <w:p>
      <w:pPr>
        <w:spacing w:line="360" w:lineRule="auto"/>
        <w:jc w:val="center"/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北京师范大学、华中师范大学、南京师范大学无机化学教研室编，高等教育出版社《无机化学》上、下册，第四版。</w:t>
      </w:r>
    </w:p>
    <w:p>
      <w:pPr>
        <w:spacing w:line="360" w:lineRule="auto"/>
        <w:jc w:val="center"/>
        <w:rPr>
          <w:rFonts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F4377"/>
    <w:rsid w:val="00340CF5"/>
    <w:rsid w:val="00590640"/>
    <w:rsid w:val="008567CE"/>
    <w:rsid w:val="00AE2B4D"/>
    <w:rsid w:val="00E31DCD"/>
    <w:rsid w:val="00E642AB"/>
    <w:rsid w:val="00EE25AC"/>
    <w:rsid w:val="64E905F2"/>
    <w:rsid w:val="79F0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4.wmf"/><Relationship Id="rId11" Type="http://schemas.openxmlformats.org/officeDocument/2006/relationships/oleObject" Target="embeddings/oleObject5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0740;&#24037;&#31192;&#24037;&#20316;&#25991;&#20214;&#22841;\&#30740;&#31350;&#29983;&#25307;&#29983;\&#30805;&#22763;&#20998;&#19987;&#19994;&#25307;&#29983;&#35745;&#21010;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www.tomatoll.com</Company>
  <Pages>8</Pages>
  <Words>514</Words>
  <Characters>2936</Characters>
  <Lines>24</Lines>
  <Paragraphs>6</Paragraphs>
  <TotalTime>2</TotalTime>
  <ScaleCrop>false</ScaleCrop>
  <LinksUpToDate>false</LinksUpToDate>
  <CharactersWithSpaces>3444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2020-07-14T02:39:00Z</dcterms:created>
  <dc:creator>a</dc:creator>
  <cp:lastModifiedBy>y</cp:lastModifiedBy>
  <cp:lastPrinted>2020-07-14T02:39:00Z</cp:lastPrinted>
  <dcterms:modified xsi:type="dcterms:W3CDTF">2021-07-24T01:19:26Z</dcterms:modified>
  <dc:title>2010年硕士研究生入学统一考试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5304351A8AB845319C16675AB3854DB4</vt:lpwstr>
  </property>
</Properties>
</file>