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DDBC9F" w14:textId="5407ACC6" w:rsidR="008C7377" w:rsidRPr="008C7377" w:rsidRDefault="008C7377" w:rsidP="008C7377">
      <w:pPr>
        <w:jc w:val="center"/>
        <w:rPr>
          <w:b/>
          <w:bCs/>
          <w:sz w:val="24"/>
          <w:szCs w:val="28"/>
        </w:rPr>
      </w:pPr>
      <w:r w:rsidRPr="008C7377">
        <w:rPr>
          <w:rFonts w:hint="eastAsia"/>
          <w:b/>
          <w:bCs/>
          <w:sz w:val="24"/>
          <w:szCs w:val="28"/>
        </w:rPr>
        <w:t>浙江工业大学土木工程学院</w:t>
      </w:r>
      <w:r w:rsidRPr="008C7377">
        <w:rPr>
          <w:b/>
          <w:bCs/>
          <w:sz w:val="24"/>
          <w:szCs w:val="28"/>
        </w:rPr>
        <w:t>202</w:t>
      </w:r>
      <w:r w:rsidR="004555B8">
        <w:rPr>
          <w:rFonts w:hint="eastAsia"/>
          <w:b/>
          <w:bCs/>
          <w:sz w:val="24"/>
          <w:szCs w:val="28"/>
        </w:rPr>
        <w:t>1</w:t>
      </w:r>
      <w:r w:rsidRPr="008C7377">
        <w:rPr>
          <w:b/>
          <w:bCs/>
          <w:sz w:val="24"/>
          <w:szCs w:val="28"/>
        </w:rPr>
        <w:t>年硕士研究生网络远程</w:t>
      </w:r>
      <w:r w:rsidRPr="008C7377">
        <w:rPr>
          <w:rFonts w:hint="eastAsia"/>
          <w:b/>
          <w:bCs/>
          <w:sz w:val="24"/>
          <w:szCs w:val="28"/>
        </w:rPr>
        <w:t>复试考场规则</w:t>
      </w:r>
    </w:p>
    <w:p w14:paraId="79689949" w14:textId="77777777" w:rsidR="001B31B6" w:rsidRDefault="008C7377" w:rsidP="001B31B6">
      <w:pPr>
        <w:spacing w:line="360" w:lineRule="auto"/>
      </w:pPr>
      <w:r>
        <w:t>1.考生应当自觉服从复试工作人员管理，严格遵从复试工作</w:t>
      </w:r>
      <w:r>
        <w:rPr>
          <w:rFonts w:hint="eastAsia"/>
        </w:rPr>
        <w:t>人员关于网络远程考场入场、离场、打开视频的指令，不得以任何理由妨碍复试工作人员履行职责，不得扰乱网络远程复试考场及其他相关网络远程考场的秩序。</w:t>
      </w:r>
    </w:p>
    <w:p w14:paraId="35E1D9C4" w14:textId="40308206" w:rsidR="008C7377" w:rsidRDefault="008C7377" w:rsidP="001B31B6">
      <w:pPr>
        <w:spacing w:line="360" w:lineRule="auto"/>
      </w:pPr>
      <w:r>
        <w:t>2.</w:t>
      </w:r>
      <w:r w:rsidR="001B31B6" w:rsidRPr="001B31B6">
        <w:rPr>
          <w:rFonts w:hint="eastAsia"/>
        </w:rPr>
        <w:t>我院的网络远程复试主要采用钉钉</w:t>
      </w:r>
      <w:r w:rsidR="004555B8">
        <w:rPr>
          <w:rFonts w:hint="eastAsia"/>
        </w:rPr>
        <w:t>、</w:t>
      </w:r>
      <w:proofErr w:type="gramStart"/>
      <w:r w:rsidR="004555B8">
        <w:rPr>
          <w:rFonts w:hint="eastAsia"/>
        </w:rPr>
        <w:t>腾讯会议</w:t>
      </w:r>
      <w:proofErr w:type="gramEnd"/>
      <w:r w:rsidR="001B31B6" w:rsidRPr="001B31B6">
        <w:rPr>
          <w:rFonts w:hint="eastAsia"/>
        </w:rPr>
        <w:t>，复试前考生须在电脑、手机上安装软件或APP，建议首选电脑+有线网络，用中国研究生招生信息网报名时填写的手机</w:t>
      </w:r>
      <w:proofErr w:type="gramStart"/>
      <w:r w:rsidR="001B31B6" w:rsidRPr="001B31B6">
        <w:rPr>
          <w:rFonts w:hint="eastAsia"/>
        </w:rPr>
        <w:t>号注册</w:t>
      </w:r>
      <w:proofErr w:type="gramEnd"/>
      <w:r w:rsidR="001B31B6" w:rsidRPr="001B31B6">
        <w:rPr>
          <w:rFonts w:hint="eastAsia"/>
        </w:rPr>
        <w:t>钉钉账号，进行实名认证。若原报考手机号已不能使用，需于</w:t>
      </w:r>
      <w:r w:rsidR="004555B8">
        <w:t>3</w:t>
      </w:r>
      <w:r w:rsidR="001B31B6" w:rsidRPr="001B31B6">
        <w:rPr>
          <w:rFonts w:hint="eastAsia"/>
        </w:rPr>
        <w:t>月</w:t>
      </w:r>
      <w:r w:rsidR="004555B8">
        <w:t>25</w:t>
      </w:r>
      <w:r w:rsidR="001B31B6" w:rsidRPr="001B31B6">
        <w:rPr>
          <w:rFonts w:hint="eastAsia"/>
        </w:rPr>
        <w:t>日前向学院申请更换手机号。如有其他问题，请与学院联系，联系方式：</w:t>
      </w:r>
      <w:r w:rsidR="001B31B6" w:rsidRPr="001B31B6">
        <w:t>0571-85290060</w:t>
      </w:r>
      <w:r w:rsidR="001B31B6" w:rsidRPr="001B31B6">
        <w:rPr>
          <w:rFonts w:hint="eastAsia"/>
        </w:rPr>
        <w:t xml:space="preserve"> 。</w:t>
      </w:r>
      <w:r w:rsidRPr="000D0377">
        <w:rPr>
          <w:rFonts w:hint="eastAsia"/>
          <w:highlight w:val="yellow"/>
        </w:rPr>
        <w:t>按规定时间启动指定软件或登录指定网络平台参加网络远程复试。</w:t>
      </w:r>
    </w:p>
    <w:p w14:paraId="2EBA20CF" w14:textId="5559FE06" w:rsidR="008C7377" w:rsidRDefault="008C7377" w:rsidP="008C7377">
      <w:pPr>
        <w:spacing w:line="360" w:lineRule="auto"/>
      </w:pPr>
      <w:r>
        <w:t>3.考生必须凭本人《准考证》和有效居民身份证参加</w:t>
      </w:r>
      <w:bookmarkStart w:id="0" w:name="_GoBack"/>
      <w:bookmarkEnd w:id="0"/>
      <w:r>
        <w:t>网络远</w:t>
      </w:r>
      <w:r>
        <w:rPr>
          <w:rFonts w:hint="eastAsia"/>
        </w:rPr>
        <w:t>程复试，并主动配合身份验证核查等。复试期间不允许采用任何方式变声、更改人像。</w:t>
      </w:r>
    </w:p>
    <w:p w14:paraId="7634BBCD" w14:textId="52B46DCC" w:rsidR="008C7377" w:rsidRDefault="008C7377" w:rsidP="008C7377">
      <w:pPr>
        <w:spacing w:line="360" w:lineRule="auto"/>
      </w:pPr>
      <w:r>
        <w:t>4.考生应选择独立、无干扰、明亮、可封闭的场所独自参</w:t>
      </w:r>
      <w:r>
        <w:rPr>
          <w:rFonts w:hint="eastAsia"/>
        </w:rPr>
        <w:t>加网络远程复试。整个复试期间，房间必须保持安静明亮，房间内不得有其他人，也不允许出现其他声音。不得由他人替考，也不得接受他人或机构以任何方式助考。复试期间视频背景必须是真实环境，不允许使用虚拟背景、更换视频背景。除复试要求的设备和物品外，复试场所考生座位</w:t>
      </w:r>
      <w:r>
        <w:t>1.5米范围内不得存放任何书刊、报纸、资料、电子设备等。复试前需向复试小组360度旋转摄像头，展示周围环境</w:t>
      </w:r>
      <w:r w:rsidRPr="004620C5">
        <w:rPr>
          <w:highlight w:val="yellow"/>
        </w:rPr>
        <w:t>，</w:t>
      </w:r>
      <w:r w:rsidR="004620C5" w:rsidRPr="000C0360">
        <w:rPr>
          <w:rFonts w:hint="eastAsia"/>
          <w:b/>
          <w:bCs/>
          <w:highlight w:val="yellow"/>
        </w:rPr>
        <w:t>阅读诚信复试承诺书，</w:t>
      </w:r>
      <w:r>
        <w:t>复试小组认可后方可开始面试。</w:t>
      </w:r>
    </w:p>
    <w:p w14:paraId="681ABC15" w14:textId="77777777" w:rsidR="008C7377" w:rsidRDefault="008C7377" w:rsidP="008C7377">
      <w:pPr>
        <w:spacing w:line="360" w:lineRule="auto"/>
      </w:pPr>
      <w:r>
        <w:t>5.考生音频视频必须全程开启，全程正面免冠朝向摄像头，</w:t>
      </w:r>
      <w:r>
        <w:rPr>
          <w:rFonts w:hint="eastAsia"/>
        </w:rPr>
        <w:t>保证头肩部及双手出现在视频画面正中间。不得佩戴口罩保证面部清晰可见，头发不可遮挡耳朵、不得戴耳饰、不得加滤镜美颜，复试全程禁止使用耳机。</w:t>
      </w:r>
    </w:p>
    <w:p w14:paraId="113E01FB" w14:textId="0E8D9CCE" w:rsidR="008C7377" w:rsidRDefault="008C7377" w:rsidP="008C7377">
      <w:pPr>
        <w:spacing w:line="360" w:lineRule="auto"/>
      </w:pPr>
      <w:r>
        <w:t>6.复试全程考生应保持注视摄像头，视线不得离开</w:t>
      </w:r>
      <w:r>
        <w:rPr>
          <w:rFonts w:hint="eastAsia"/>
        </w:rPr>
        <w:t>，</w:t>
      </w:r>
      <w:r>
        <w:t>复试期</w:t>
      </w:r>
      <w:r>
        <w:rPr>
          <w:rFonts w:hint="eastAsia"/>
        </w:rPr>
        <w:t>间不得以任何方式查阅资料。</w:t>
      </w:r>
    </w:p>
    <w:p w14:paraId="02ECE741" w14:textId="7249DF73" w:rsidR="008C7377" w:rsidRDefault="008C7377" w:rsidP="008C7377">
      <w:pPr>
        <w:spacing w:line="360" w:lineRule="auto"/>
      </w:pPr>
      <w:r>
        <w:t>7.复试期间，考生须全程关闭音乐、闹钟等可能影响正常复</w:t>
      </w:r>
      <w:r>
        <w:rPr>
          <w:rFonts w:hint="eastAsia"/>
        </w:rPr>
        <w:t>试的应用程序，全程不得录屏录像录音。</w:t>
      </w:r>
    </w:p>
    <w:p w14:paraId="50536982" w14:textId="170E274E" w:rsidR="008C7377" w:rsidRDefault="008C7377" w:rsidP="008C7377">
      <w:pPr>
        <w:spacing w:line="360" w:lineRule="auto"/>
      </w:pPr>
      <w:r>
        <w:t>8.复试期间如发生设备或网络故障，应主动第一时间采用学</w:t>
      </w:r>
      <w:r>
        <w:rPr>
          <w:rFonts w:hint="eastAsia"/>
        </w:rPr>
        <w:t>院规定方式与复试学院取得联系，复试小组将会根据实际情况做出安排。</w:t>
      </w:r>
    </w:p>
    <w:p w14:paraId="3DFEC067" w14:textId="15069DCD" w:rsidR="008C7377" w:rsidRDefault="008C7377" w:rsidP="008C7377">
      <w:pPr>
        <w:spacing w:line="360" w:lineRule="auto"/>
      </w:pPr>
      <w:r>
        <w:t>9.考生应按照复试学院通知的复试时间准时参加远程在线</w:t>
      </w:r>
      <w:r>
        <w:rPr>
          <w:rFonts w:hint="eastAsia"/>
        </w:rPr>
        <w:t>复试的备考，无特殊原因未按照复试学院同时时间到场备考的，迟到</w:t>
      </w:r>
      <w:r>
        <w:t>15分钟以上或复试过程中未经复试学院统一擅自操作复试终端设备退出复试考场的视为放弃复试资格。</w:t>
      </w:r>
    </w:p>
    <w:p w14:paraId="2C71FB36" w14:textId="39E0795F" w:rsidR="00185FFC" w:rsidRDefault="008C7377" w:rsidP="008C7377">
      <w:pPr>
        <w:spacing w:line="360" w:lineRule="auto"/>
      </w:pPr>
      <w:r>
        <w:t>10.复试结束后，考生应按</w:t>
      </w:r>
      <w:proofErr w:type="gramStart"/>
      <w:r>
        <w:t>复试组</w:t>
      </w:r>
      <w:proofErr w:type="gramEnd"/>
      <w:r>
        <w:t>老师要求退出网络复试</w:t>
      </w:r>
      <w:r>
        <w:rPr>
          <w:rFonts w:hint="eastAsia"/>
        </w:rPr>
        <w:t>考场，退出考场后，考生不得再</w:t>
      </w:r>
      <w:proofErr w:type="gramStart"/>
      <w:r>
        <w:rPr>
          <w:rFonts w:hint="eastAsia"/>
        </w:rPr>
        <w:t>进</w:t>
      </w:r>
      <w:r>
        <w:rPr>
          <w:rFonts w:hint="eastAsia"/>
        </w:rPr>
        <w:lastRenderedPageBreak/>
        <w:t>入候考室</w:t>
      </w:r>
      <w:proofErr w:type="gramEnd"/>
      <w:r>
        <w:rPr>
          <w:rFonts w:hint="eastAsia"/>
        </w:rPr>
        <w:t>或复试考场。</w:t>
      </w:r>
    </w:p>
    <w:sectPr w:rsidR="00185FF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2B9EF" w14:textId="77777777" w:rsidR="00A57C35" w:rsidRDefault="00A57C35" w:rsidP="008C7377">
      <w:r>
        <w:separator/>
      </w:r>
    </w:p>
  </w:endnote>
  <w:endnote w:type="continuationSeparator" w:id="0">
    <w:p w14:paraId="38C93889" w14:textId="77777777" w:rsidR="00A57C35" w:rsidRDefault="00A57C35" w:rsidP="008C7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7AC325" w14:textId="77777777" w:rsidR="00A57C35" w:rsidRDefault="00A57C35" w:rsidP="008C7377">
      <w:r>
        <w:separator/>
      </w:r>
    </w:p>
  </w:footnote>
  <w:footnote w:type="continuationSeparator" w:id="0">
    <w:p w14:paraId="6B9C3418" w14:textId="77777777" w:rsidR="00A57C35" w:rsidRDefault="00A57C35" w:rsidP="008C73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5E7A"/>
    <w:rsid w:val="000C0360"/>
    <w:rsid w:val="000D0377"/>
    <w:rsid w:val="00185FFC"/>
    <w:rsid w:val="001B31B6"/>
    <w:rsid w:val="004555B8"/>
    <w:rsid w:val="004620C5"/>
    <w:rsid w:val="008C7377"/>
    <w:rsid w:val="00A33F2E"/>
    <w:rsid w:val="00A57C35"/>
    <w:rsid w:val="00A87B8F"/>
    <w:rsid w:val="00AF53EF"/>
    <w:rsid w:val="00BE5E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A4FEB8"/>
  <w15:chartTrackingRefBased/>
  <w15:docId w15:val="{814DC28B-8B9C-4F24-B80F-4537EC22E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C737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C7377"/>
    <w:rPr>
      <w:sz w:val="18"/>
      <w:szCs w:val="18"/>
    </w:rPr>
  </w:style>
  <w:style w:type="paragraph" w:styleId="a5">
    <w:name w:val="footer"/>
    <w:basedOn w:val="a"/>
    <w:link w:val="a6"/>
    <w:uiPriority w:val="99"/>
    <w:unhideWhenUsed/>
    <w:rsid w:val="008C7377"/>
    <w:pPr>
      <w:tabs>
        <w:tab w:val="center" w:pos="4153"/>
        <w:tab w:val="right" w:pos="8306"/>
      </w:tabs>
      <w:snapToGrid w:val="0"/>
      <w:jc w:val="left"/>
    </w:pPr>
    <w:rPr>
      <w:sz w:val="18"/>
      <w:szCs w:val="18"/>
    </w:rPr>
  </w:style>
  <w:style w:type="character" w:customStyle="1" w:styleId="a6">
    <w:name w:val="页脚 字符"/>
    <w:basedOn w:val="a0"/>
    <w:link w:val="a5"/>
    <w:uiPriority w:val="99"/>
    <w:rsid w:val="008C737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151</Words>
  <Characters>864</Characters>
  <Application>Microsoft Office Word</Application>
  <DocSecurity>0</DocSecurity>
  <Lines>7</Lines>
  <Paragraphs>2</Paragraphs>
  <ScaleCrop>false</ScaleCrop>
  <Company/>
  <LinksUpToDate>false</LinksUpToDate>
  <CharactersWithSpaces>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丁倩倩</dc:creator>
  <cp:keywords/>
  <dc:description/>
  <cp:lastModifiedBy>丁倩倩</cp:lastModifiedBy>
  <cp:revision>7</cp:revision>
  <dcterms:created xsi:type="dcterms:W3CDTF">2020-05-07T06:07:00Z</dcterms:created>
  <dcterms:modified xsi:type="dcterms:W3CDTF">2021-03-24T08:25:00Z</dcterms:modified>
</cp:coreProperties>
</file>