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33"/>
        </w:tabs>
        <w:bidi w:val="0"/>
        <w:jc w:val="center"/>
        <w:rPr>
          <w:rFonts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</w:pP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13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</w:rPr>
        <w:t xml:space="preserve"> </w:t>
      </w:r>
      <w:r>
        <w:rPr>
          <w:rFonts w:hint="eastAsia" w:ascii="Verdana" w:hAnsi="Verdana" w:eastAsia="宋体" w:cs="Verdana"/>
          <w:b/>
          <w:i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艺术学</w:t>
      </w:r>
    </w:p>
    <w:p>
      <w:pPr>
        <w:rPr>
          <w:vanish/>
          <w:sz w:val="24"/>
          <w:szCs w:val="24"/>
        </w:rPr>
      </w:pPr>
    </w:p>
    <w:tbl>
      <w:tblPr>
        <w:tblW w:w="13801" w:type="dxa"/>
        <w:tblCellSpacing w:w="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70"/>
        <w:gridCol w:w="2"/>
        <w:gridCol w:w="34"/>
        <w:gridCol w:w="4573"/>
        <w:gridCol w:w="6"/>
        <w:gridCol w:w="6"/>
        <w:gridCol w:w="100"/>
        <w:gridCol w:w="2063"/>
        <w:gridCol w:w="6"/>
        <w:gridCol w:w="6"/>
        <w:gridCol w:w="132"/>
        <w:gridCol w:w="4277"/>
        <w:gridCol w:w="8"/>
        <w:gridCol w:w="6"/>
        <w:gridCol w:w="201"/>
        <w:gridCol w:w="3"/>
        <w:gridCol w:w="8"/>
        <w:gridCol w:w="17"/>
        <w:gridCol w:w="18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9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799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703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9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130200</w:t>
            </w:r>
          </w:p>
        </w:tc>
        <w:tc>
          <w:tcPr>
            <w:tcW w:w="799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703" w:type="pct"/>
            <w:gridSpan w:val="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音乐与舞蹈学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200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99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200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28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19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64"/>
              <w:gridCol w:w="1059"/>
              <w:gridCol w:w="3530"/>
              <w:gridCol w:w="4590"/>
              <w:gridCol w:w="882"/>
              <w:gridCol w:w="176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民族音乐学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01001  民族民间音乐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音乐美学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01002  音乐美学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流行音乐文化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01003  流行音乐文化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音乐分析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01004  作曲技术理论综合分析与写作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音乐教育学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01005  艺术教育论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民族民间舞蹈教学与编创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舞蹈创编与教学研究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岭南民间舞蹈文化研究与教学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01006  舞蹈专业基础理论与专业技能测试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中国古代音乐史研究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01007  中国古代音乐史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西方音乐史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01008  西方音乐史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和声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01004  作曲技术理论综合分析与写作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舞蹈美学与批评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624  中外舞蹈史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01009  舞蹈美学与作品评论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音乐心理学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01020  音乐心理学理论基础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艺术管理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611  中外音乐史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811  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01021  音乐艺术管理理论基础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本专业拟招推免生14名，不招同等学力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135101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4" w:type="pct"/>
            <w:gridSpan w:val="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3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45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" w:type="pct"/>
          <w:tblCellSpacing w:w="0" w:type="dxa"/>
        </w:trPr>
        <w:tc>
          <w:tcPr>
            <w:tcW w:w="4932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" w:type="pct"/>
          <w:tblCellSpacing w:w="0" w:type="dxa"/>
        </w:trPr>
        <w:tc>
          <w:tcPr>
            <w:tcW w:w="4932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7" w:type="pct"/>
          <w:tblCellSpacing w:w="0" w:type="dxa"/>
        </w:trPr>
        <w:tc>
          <w:tcPr>
            <w:tcW w:w="4932" w:type="pct"/>
            <w:gridSpan w:val="18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711"/>
              <w:gridCol w:w="1027"/>
              <w:gridCol w:w="3423"/>
              <w:gridCol w:w="4862"/>
              <w:gridCol w:w="856"/>
              <w:gridCol w:w="1711"/>
            </w:tblGrid>
            <w:tr>
              <w:tblPrEx>
                <w:shd w:val="clear"/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声乐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01010  声乐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本专业拟招推免生21名，不招同等学力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钢琴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01011  钢琴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本专业拟招推免生21名，不招同等学力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器乐（小提琴、单簧管、萨克斯管、竹笛、二胡、琵琶）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01012  器乐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合唱指挥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01013  合唱技能测试（加试钢琴、视唱练耳）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本专业拟招推免生21名，不招同等学力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作曲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01014  作曲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本专业拟招推免生21名，不招同等学力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音乐教育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623  曲式与作品分析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917  中外音乐简史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01019  音乐技术理论综合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本专业拟招推免生21名，不招同等学力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4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(010)音乐学院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联系电话020-39310126|联系人:罗老师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4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0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135106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舞蹈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7"/>
          <w:wAfter w:w="154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59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" w:type="pct"/>
          <w:tblCellSpacing w:w="0" w:type="dxa"/>
        </w:trPr>
        <w:tc>
          <w:tcPr>
            <w:tcW w:w="786" w:type="pct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9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7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" w:type="pct"/>
          <w:tblCellSpacing w:w="0" w:type="dxa"/>
        </w:trPr>
        <w:tc>
          <w:tcPr>
            <w:tcW w:w="4926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" w:type="pct"/>
          <w:tblCellSpacing w:w="0" w:type="dxa"/>
        </w:trPr>
        <w:tc>
          <w:tcPr>
            <w:tcW w:w="4926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73" w:type="pct"/>
          <w:tblCellSpacing w:w="0" w:type="dxa"/>
        </w:trPr>
        <w:tc>
          <w:tcPr>
            <w:tcW w:w="4926" w:type="pct"/>
            <w:gridSpan w:val="17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舞蹈编导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627  中外舞蹈简史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01016  舞蹈编导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舞蹈教学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627  中外舞蹈简史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01017  舞蹈教学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舞蹈表演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627  中外舞蹈简史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922  舞蹈综合理论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01018  舞蹈表演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本专业拟招推免生3名，不招同等学力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(011)美术学院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联系电话020-83625339|联系人:钟老师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美术学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学术型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6" w:type="pct"/>
            <w:gridSpan w:val="1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4923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4923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学位类型:学术型|学制:3年|联系电话020-83625339|联系人:钟老师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76" w:type="pct"/>
          <w:tblCellSpacing w:w="0" w:type="dxa"/>
        </w:trPr>
        <w:tc>
          <w:tcPr>
            <w:tcW w:w="4923" w:type="pct"/>
            <w:gridSpan w:val="16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西方美术史与理论研究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01101  西方美术史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本方向拟招生3名，拟招推免生1名，不招同等学力。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美术教育学与理论研究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01102  美术教育学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本方向拟招生6名，拟招4+2推免生3名，不招同等学力。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美术与设计关系研究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711  中外设计史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921  中外工艺美术史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01103  设计美学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中国画创作与理论研究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501  中国画写生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01104  中国画创作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本方向拟招生5名，拟招推免生2名，不招同等学力。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05 油画创作与理论研究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502  油画人物写生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01105  油画创作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06 现代艺术与理论研究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502  油画人物写生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01106  现代艺术创作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07 雕塑艺术与理论研究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504  雕塑写生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01107  雕塑创作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08 新媒体-摄影艺术与理论研究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509  新媒体创作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01108  经典摄影作品分析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09 新媒体理论研究与创作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509  新媒体创作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01109  经典新媒体作品分析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10 工业美术理论与实践研究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508  工业设计产品手绘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01110  产品创意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本方向拟招生4名，拟招推免生2名，不招同等学力。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11 视觉传达艺术理论与实践研究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506  平面设计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01111  平面专题创意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12 环境艺术理论与实践研究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507  专题设计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01112  环境艺术创作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本方向拟招生5名，拟招推免生2名，不招同等学力。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13 展示艺术与理论研究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507  专题设计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01113  展示策划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本方向拟招生1名，不招推免生，不招同等学力。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14 中西美术比较研究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201  英语一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01114  中外美术历史与理论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本方向拟招生3名，拟招推免生1名，不招同等学力。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(011)美术学院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联系电话020-83625339|联系人:钟老师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1" w:type="pct"/>
            <w:gridSpan w:val="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135107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2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6"/>
          <w:wAfter w:w="151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1" w:type="pct"/>
            <w:gridSpan w:val="11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4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21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学位类型:专业型|学制:3年|联系电话020-83625339|联系人:钟老师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油画与实验艺术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502  油画人物写生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01105  油画创作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本方向拟招生9名，拟招推免生4名，不招同等学力。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中国画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501  中国画写生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01104  中国画创作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本方向拟招生10名，拟招推免生5名，不招同等学力。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美术教育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612  中国美术史与西方美术史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812  美术概论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01102  美术教育学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本方向拟招生2名，拟招推免生1名，不招同等学力。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学院：</w:t>
            </w:r>
          </w:p>
        </w:tc>
        <w:tc>
          <w:tcPr>
            <w:tcW w:w="167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(011)美术学院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</w:p>
        </w:tc>
        <w:tc>
          <w:tcPr>
            <w:tcW w:w="160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联系电话020-83625339|联系人:钟老师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专业代码：</w:t>
            </w:r>
          </w:p>
        </w:tc>
        <w:tc>
          <w:tcPr>
            <w:tcW w:w="1673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787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专业名称：</w:t>
            </w:r>
          </w:p>
        </w:tc>
        <w:tc>
          <w:tcPr>
            <w:tcW w:w="1601" w:type="pct"/>
            <w:gridSpan w:val="4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艺术设计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9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学位类型：</w:t>
            </w:r>
          </w:p>
        </w:tc>
        <w:tc>
          <w:tcPr>
            <w:tcW w:w="4062" w:type="pct"/>
            <w:gridSpan w:val="12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787" w:type="pct"/>
            <w:gridSpan w:val="2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本学科拟招生人数:</w:t>
            </w:r>
          </w:p>
        </w:tc>
        <w:tc>
          <w:tcPr>
            <w:tcW w:w="4135" w:type="pct"/>
            <w:gridSpan w:val="13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Style w:val="5"/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25</w:t>
            </w: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(说明：此拟招生人数包含推免生，最终招生人数以教育部最终下达招生人数为准，此处仅做参考，可能会有调整)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 w:color="auto" w:fill="F1F1F1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1F1F1"/>
              <w:spacing w:before="0" w:beforeAutospacing="0" w:after="0" w:afterAutospacing="0" w:line="300" w:lineRule="atLeast"/>
              <w:ind w:left="0" w:right="0" w:firstLine="0"/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  <w:r>
              <w:rPr>
                <w:rFonts w:hint="default" w:ascii="Verdana" w:hAnsi="Verdana" w:eastAsia="宋体" w:cs="Verdana"/>
                <w:caps w:val="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学科简介：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caps w:val="0"/>
                <w:spacing w:val="0"/>
                <w:bdr w:val="none" w:color="auto" w:sz="0" w:space="0"/>
              </w:rPr>
              <w:t>学位类型:专业型|学制:3年|联系电话020-83625339|联系人:钟老师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77" w:type="pct"/>
          <w:tblCellSpacing w:w="0" w:type="dxa"/>
        </w:trPr>
        <w:tc>
          <w:tcPr>
            <w:tcW w:w="4922" w:type="pct"/>
            <w:gridSpan w:val="15"/>
            <w:tcBorders>
              <w:bottom w:val="dashed" w:color="CCCCCC" w:sz="6" w:space="0"/>
              <w:right w:val="dashed" w:color="CCCCCC" w:sz="6" w:space="0"/>
            </w:tcBorders>
            <w:shd w:val="clear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tbl>
            <w:tblPr>
              <w:tblW w:w="13590" w:type="dxa"/>
              <w:jc w:val="center"/>
              <w:tblCellSpacing w:w="0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914"/>
              <w:gridCol w:w="1148"/>
              <w:gridCol w:w="3828"/>
              <w:gridCol w:w="3828"/>
              <w:gridCol w:w="957"/>
              <w:gridCol w:w="1915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研究方向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学习方式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初试考试科目</w:t>
                  </w:r>
                </w:p>
              </w:tc>
              <w:tc>
                <w:tcPr>
                  <w:tcW w:w="30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复试考试科目</w:t>
                  </w:r>
                </w:p>
              </w:tc>
              <w:tc>
                <w:tcPr>
                  <w:tcW w:w="75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学制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Style w:val="5"/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01 数字媒体艺术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509  新媒体创作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01109  经典新媒体作品分析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本方向拟招生6名，拟招推免生3名，不招同等学力。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02 环境设计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507  专题设计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01112  环境艺术创作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本方向拟招生10名，拟招推免生5名，不招同等学力。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03 视觉传达设计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506  平面设计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01111  平面专题创意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本方向拟招生3名，拟招推免生1名，不招同等学力。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0" w:type="dxa"/>
                <w:jc w:val="center"/>
              </w:trPr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04 产品设计</w:t>
                  </w:r>
                </w:p>
              </w:tc>
              <w:tc>
                <w:tcPr>
                  <w:tcW w:w="9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1 全日制</w:t>
                  </w:r>
                </w:p>
              </w:tc>
              <w:tc>
                <w:tcPr>
                  <w:tcW w:w="2415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noWrap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101  思想政治理论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②  204  英语二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③  621  素描</w:t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br w:type="textWrapping"/>
                  </w: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④  508  工业设计产品手绘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①  01110  产品创意</w:t>
                  </w:r>
                </w:p>
              </w:tc>
              <w:tc>
                <w:tcPr>
                  <w:tcW w:w="0" w:type="auto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 w:line="300" w:lineRule="atLeast"/>
                    <w:ind w:left="0" w:right="0"/>
                    <w:jc w:val="left"/>
                    <w:rPr>
                      <w:rFonts w:hint="default" w:ascii="Verdana" w:hAnsi="Verdana" w:cs="Verdana"/>
                      <w:sz w:val="18"/>
                      <w:szCs w:val="18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8"/>
                      <w:szCs w:val="18"/>
                      <w:bdr w:val="none" w:color="auto" w:sz="0" w:space="0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500" w:type="dxa"/>
                  <w:tcBorders>
                    <w:bottom w:val="dashed" w:color="CCCCCC" w:sz="6" w:space="0"/>
                    <w:right w:val="dashed" w:color="CCCCCC" w:sz="6" w:space="0"/>
                  </w:tcBorders>
                  <w:shd w:val="clear" w:color="auto" w:fill="FFFFFF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 w:line="300" w:lineRule="atLeast"/>
                    <w:ind w:left="0" w:right="0"/>
                    <w:jc w:val="left"/>
                  </w:pPr>
                  <w:r>
                    <w:rPr>
                      <w:bdr w:val="none" w:color="auto" w:sz="0" w:space="0"/>
                    </w:rPr>
                    <w:t>本方向拟招生6名，拟招推免生3名，不招同等学力。</w:t>
                  </w:r>
                </w:p>
              </w:tc>
            </w:tr>
          </w:tbl>
          <w:p>
            <w:pPr>
              <w:jc w:val="left"/>
              <w:rPr>
                <w:rFonts w:hint="default" w:ascii="Verdana" w:hAnsi="Verdana" w:cs="Verdana"/>
                <w:caps w:val="0"/>
                <w:spacing w:val="0"/>
                <w:sz w:val="18"/>
                <w:szCs w:val="18"/>
              </w:rPr>
            </w:pPr>
          </w:p>
        </w:tc>
      </w:tr>
    </w:tbl>
    <w:p>
      <w:pPr>
        <w:tabs>
          <w:tab w:val="left" w:pos="1633"/>
        </w:tabs>
        <w:bidi w:val="0"/>
        <w:jc w:val="left"/>
        <w:rPr>
          <w:rFonts w:ascii="Verdana" w:hAnsi="Verdana" w:eastAsia="宋体" w:cs="Verdana"/>
          <w:b/>
          <w:i w:val="0"/>
          <w:caps w:val="0"/>
          <w:color w:val="000000"/>
          <w:spacing w:val="0"/>
          <w:sz w:val="18"/>
          <w:szCs w:val="18"/>
          <w:shd w:val="clear" w:fill="FFFFFF"/>
          <w:lang w:val="en-US" w:eastAsia="zh-CN"/>
        </w:rPr>
      </w:pPr>
      <w:bookmarkStart w:id="0" w:name="_GoBack"/>
      <w:bookmarkEnd w:id="0"/>
    </w:p>
    <w:sectPr>
      <w:pgSz w:w="14740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254662"/>
    <w:rsid w:val="112F523D"/>
    <w:rsid w:val="203E407E"/>
    <w:rsid w:val="245E2427"/>
    <w:rsid w:val="268C2705"/>
    <w:rsid w:val="30D00D2E"/>
    <w:rsid w:val="4C500D38"/>
    <w:rsid w:val="52166C07"/>
    <w:rsid w:val="56254662"/>
    <w:rsid w:val="5BF16B28"/>
    <w:rsid w:val="69F819E4"/>
    <w:rsid w:val="6C6F5313"/>
    <w:rsid w:val="7F0C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2019-09-18T01:31:00Z</dcterms:created>
  <dc:creator>Asoul</dc:creator>
  <cp:lastModifiedBy>Asoul</cp:lastModifiedBy>
  <dcterms:modified xsi:type="dcterms:W3CDTF">2020-09-23T07:51:20Z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