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asciiTheme="minorEastAsia" w:hAnsiTheme="minorEastAsia" w:eastAsiaTheme="minorEastAsia"/>
          <w:b/>
          <w:kern w:val="0"/>
          <w:szCs w:val="21"/>
        </w:rPr>
      </w:pPr>
      <w:r>
        <w:rPr>
          <w:rFonts w:asciiTheme="minorEastAsia" w:hAnsiTheme="minorEastAsia" w:eastAsiaTheme="minorEastAsia"/>
          <w:b/>
          <w:szCs w:val="21"/>
        </w:rPr>
        <w:fldChar w:fldCharType="begin"/>
      </w:r>
      <w:r>
        <w:rPr>
          <w:rFonts w:asciiTheme="minorEastAsia" w:hAnsiTheme="minorEastAsia" w:eastAsiaTheme="minorEastAsia"/>
          <w:b/>
          <w:szCs w:val="21"/>
        </w:rPr>
        <w:instrText xml:space="preserve"> HYPERLINK "http://statics.scnu.edu.cn/pics/yz/2016/0923/1474632321420033.docx" \o "考点须知（四）：学历（学籍）信息说明、其他注意事项及联系方式.docx" </w:instrText>
      </w:r>
      <w:r>
        <w:rPr>
          <w:rFonts w:asciiTheme="minorEastAsia" w:hAnsiTheme="minorEastAsia" w:eastAsiaTheme="minorEastAsia"/>
          <w:b/>
          <w:szCs w:val="21"/>
        </w:rPr>
        <w:fldChar w:fldCharType="separate"/>
      </w:r>
      <w:r>
        <w:rPr>
          <w:rStyle w:val="7"/>
          <w:rFonts w:cs="Arial" w:asciiTheme="minorEastAsia" w:hAnsiTheme="minorEastAsia" w:eastAsiaTheme="minorEastAsia"/>
          <w:b/>
          <w:color w:val="auto"/>
          <w:szCs w:val="21"/>
          <w:u w:val="none"/>
        </w:rPr>
        <w:t>考点须知（四）：</w:t>
      </w:r>
      <w:r>
        <w:rPr>
          <w:rStyle w:val="7"/>
          <w:rFonts w:hint="eastAsia" w:cs="Arial" w:asciiTheme="minorEastAsia" w:hAnsiTheme="minorEastAsia" w:eastAsiaTheme="minorEastAsia"/>
          <w:b/>
          <w:color w:val="auto"/>
          <w:szCs w:val="21"/>
          <w:u w:val="none"/>
        </w:rPr>
        <w:t>考生</w:t>
      </w:r>
      <w:r>
        <w:rPr>
          <w:rStyle w:val="7"/>
          <w:rFonts w:cs="Arial" w:asciiTheme="minorEastAsia" w:hAnsiTheme="minorEastAsia" w:eastAsiaTheme="minorEastAsia"/>
          <w:b/>
          <w:color w:val="auto"/>
          <w:szCs w:val="21"/>
          <w:u w:val="none"/>
        </w:rPr>
        <w:t>学历（学籍）信息说明、其他注意事项</w:t>
      </w:r>
      <w:r>
        <w:rPr>
          <w:rFonts w:asciiTheme="minorEastAsia" w:hAnsiTheme="minorEastAsia" w:eastAsiaTheme="minorEastAsia"/>
          <w:b/>
          <w:szCs w:val="21"/>
        </w:rPr>
        <w:fldChar w:fldCharType="end"/>
      </w:r>
      <w:r>
        <w:rPr>
          <w:rFonts w:hint="eastAsia" w:asciiTheme="minorEastAsia" w:hAnsiTheme="minorEastAsia" w:eastAsiaTheme="minorEastAsia"/>
          <w:b/>
          <w:szCs w:val="21"/>
        </w:rPr>
        <w:t>及联系方式</w:t>
      </w:r>
    </w:p>
    <w:p>
      <w:pPr>
        <w:rPr>
          <w:rFonts w:ascii="Arial" w:hAnsi="Arial" w:cs="Arial"/>
          <w:kern w:val="0"/>
          <w:szCs w:val="21"/>
        </w:rPr>
      </w:pPr>
    </w:p>
    <w:p>
      <w:pPr>
        <w:spacing w:line="360" w:lineRule="auto"/>
        <w:rPr>
          <w:rFonts w:ascii="Arial" w:hAnsi="Arial" w:cs="Arial"/>
          <w:kern w:val="0"/>
          <w:szCs w:val="21"/>
        </w:rPr>
      </w:pPr>
      <w:r>
        <w:rPr>
          <w:rFonts w:hint="eastAsia" w:ascii="Arial" w:hAnsi="Arial" w:cs="Arial"/>
          <w:kern w:val="0"/>
          <w:szCs w:val="21"/>
        </w:rPr>
        <w:t>温馨提醒：易犯的两种人为失误。</w:t>
      </w:r>
    </w:p>
    <w:p>
      <w:pPr>
        <w:spacing w:line="360" w:lineRule="auto"/>
        <w:ind w:firstLine="420" w:firstLineChars="200"/>
        <w:rPr>
          <w:rFonts w:ascii="Arial" w:hAnsi="Arial" w:cs="Arial"/>
          <w:kern w:val="0"/>
          <w:szCs w:val="21"/>
        </w:rPr>
      </w:pPr>
      <w:r>
        <w:rPr>
          <w:rFonts w:hint="eastAsia" w:ascii="Arial" w:hAnsi="Arial" w:cs="Arial"/>
          <w:kern w:val="0"/>
          <w:szCs w:val="21"/>
        </w:rPr>
        <w:t>1</w:t>
      </w:r>
      <w:r>
        <w:rPr>
          <w:rFonts w:ascii="Arial" w:hAnsi="Arial" w:cs="Arial"/>
          <w:kern w:val="0"/>
          <w:szCs w:val="21"/>
        </w:rPr>
        <w:t xml:space="preserve">. </w:t>
      </w:r>
      <w:r>
        <w:rPr>
          <w:rFonts w:hint="eastAsia" w:ascii="Arial" w:hAnsi="Arial" w:cs="Arial"/>
          <w:kern w:val="0"/>
          <w:szCs w:val="21"/>
        </w:rPr>
        <w:t>学历和学位编号互换填写错误。学历证书编号指的是毕业证书上的编号，学位证书编号指的是学位证书上的编号。请填写时认真对应检查，以避免将学位证书编号填写到学历证书编号的情况等。</w:t>
      </w:r>
    </w:p>
    <w:p>
      <w:pPr>
        <w:spacing w:line="360" w:lineRule="auto"/>
        <w:ind w:firstLine="420" w:firstLineChars="200"/>
        <w:rPr>
          <w:rFonts w:ascii="Arial" w:hAnsi="Arial" w:cs="Arial"/>
          <w:kern w:val="0"/>
          <w:szCs w:val="21"/>
        </w:rPr>
      </w:pPr>
      <w:r>
        <w:rPr>
          <w:rFonts w:hint="eastAsia" w:ascii="Arial" w:hAnsi="Arial" w:cs="Arial"/>
          <w:kern w:val="0"/>
          <w:szCs w:val="21"/>
        </w:rPr>
        <w:t>2. 直接从学信网上复制粘贴证书编号。由于字符的原因，直接复制学信网的证书编号粘贴至报名系统会导致证书编号后几位未被粘贴。请尽量使用手动输入并仔细反复多次核对。</w:t>
      </w:r>
    </w:p>
    <w:p>
      <w:pPr>
        <w:spacing w:line="360" w:lineRule="auto"/>
        <w:ind w:firstLine="413" w:firstLineChars="196"/>
        <w:rPr>
          <w:rFonts w:ascii="宋体" w:hAnsi="宋体"/>
          <w:b/>
          <w:szCs w:val="21"/>
        </w:rPr>
      </w:pPr>
      <w:r>
        <w:rPr>
          <w:rFonts w:hint="eastAsia" w:ascii="宋体" w:hAnsi="宋体"/>
          <w:b/>
          <w:szCs w:val="21"/>
        </w:rPr>
        <w:t>一、考生学历（学籍）信息说明</w:t>
      </w:r>
    </w:p>
    <w:p>
      <w:pPr>
        <w:spacing w:line="360" w:lineRule="auto"/>
        <w:ind w:firstLine="420" w:firstLineChars="200"/>
        <w:rPr>
          <w:rFonts w:ascii="Arial" w:hAnsi="Arial" w:cs="Arial"/>
          <w:kern w:val="0"/>
          <w:szCs w:val="21"/>
        </w:rPr>
      </w:pPr>
      <w:r>
        <w:rPr>
          <w:rFonts w:hint="eastAsia" w:ascii="Arial" w:hAnsi="Arial" w:cs="Arial"/>
          <w:kern w:val="0"/>
          <w:szCs w:val="21"/>
        </w:rPr>
        <w:t>1.教育部在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pPr>
        <w:spacing w:line="360" w:lineRule="auto"/>
        <w:ind w:firstLine="420" w:firstLineChars="200"/>
        <w:rPr>
          <w:rFonts w:ascii="Arial" w:hAnsi="Arial" w:cs="Arial"/>
          <w:kern w:val="0"/>
          <w:szCs w:val="21"/>
        </w:rPr>
      </w:pPr>
      <w:r>
        <w:rPr>
          <w:rFonts w:hint="eastAsia" w:ascii="Arial" w:hAnsi="Arial" w:cs="Arial"/>
          <w:kern w:val="0"/>
          <w:szCs w:val="21"/>
        </w:rPr>
        <w:t>2.毕业证书、学位证书编号的填写。老版毕业证书左页有“No.xxx”样式的证书制作印刷的号码，右页有“证书编号”或“学校编号”样式的证书编号，请务必填写右页的“证书编号”或“学校编号”的数字；新版毕业证书只有“证书编号”或“学校编号”，填写该号码即可。学位证书的填写要求同毕业证书。此部分填写不当会导致学历（学籍）信息网上校验不通过。</w:t>
      </w:r>
    </w:p>
    <w:p>
      <w:pPr>
        <w:spacing w:line="360" w:lineRule="auto"/>
        <w:ind w:firstLine="420" w:firstLineChars="200"/>
        <w:rPr>
          <w:rFonts w:ascii="Arial" w:hAnsi="Arial" w:cs="Arial"/>
          <w:kern w:val="0"/>
          <w:szCs w:val="21"/>
        </w:rPr>
      </w:pPr>
      <w:r>
        <w:rPr>
          <w:rFonts w:hint="eastAsia" w:ascii="Arial" w:hAnsi="Arial" w:cs="Arial"/>
          <w:kern w:val="0"/>
          <w:szCs w:val="21"/>
        </w:rPr>
        <w:t>3.未通过网上学历（学籍）校验的考生，</w:t>
      </w:r>
      <w:r>
        <w:rPr>
          <w:rFonts w:ascii="Arial" w:hAnsi="Arial" w:cs="Arial"/>
          <w:kern w:val="0"/>
          <w:szCs w:val="21"/>
        </w:rPr>
        <w:t>在</w:t>
      </w:r>
      <w:r>
        <w:rPr>
          <w:rFonts w:hint="eastAsia" w:ascii="Arial" w:hAnsi="Arial" w:cs="Arial"/>
          <w:kern w:val="0"/>
          <w:szCs w:val="21"/>
          <w:lang w:eastAsia="zh-CN"/>
        </w:rPr>
        <w:t>网络</w:t>
      </w:r>
      <w:r>
        <w:rPr>
          <w:rFonts w:ascii="Arial" w:hAnsi="Arial" w:cs="Arial"/>
          <w:kern w:val="0"/>
          <w:szCs w:val="21"/>
        </w:rPr>
        <w:t>确认时</w:t>
      </w:r>
      <w:r>
        <w:rPr>
          <w:rFonts w:hint="eastAsia" w:ascii="Arial" w:hAnsi="Arial" w:cs="Arial"/>
          <w:kern w:val="0"/>
          <w:szCs w:val="21"/>
        </w:rPr>
        <w:t>应提交学历（学籍）认证报告，以供核验。</w:t>
      </w:r>
    </w:p>
    <w:p>
      <w:pPr>
        <w:spacing w:line="360" w:lineRule="auto"/>
        <w:ind w:firstLine="420" w:firstLineChars="200"/>
        <w:rPr>
          <w:rFonts w:ascii="Arial" w:hAnsi="Arial" w:cs="Arial"/>
          <w:kern w:val="0"/>
          <w:szCs w:val="21"/>
        </w:rPr>
      </w:pPr>
      <w:r>
        <w:rPr>
          <w:rFonts w:hint="eastAsia" w:ascii="Arial" w:hAnsi="Arial" w:cs="Arial"/>
          <w:kern w:val="0"/>
          <w:szCs w:val="21"/>
        </w:rPr>
        <w:t>（1）</w:t>
      </w:r>
      <w:r>
        <w:rPr>
          <w:rFonts w:ascii="Arial" w:hAnsi="Arial" w:cs="Arial"/>
          <w:kern w:val="0"/>
          <w:szCs w:val="21"/>
        </w:rPr>
        <w:t>往届生应提供学历认证报告</w:t>
      </w:r>
      <w:r>
        <w:rPr>
          <w:rFonts w:hint="eastAsia" w:ascii="Arial" w:hAnsi="Arial" w:cs="Arial"/>
          <w:kern w:val="0"/>
          <w:szCs w:val="21"/>
        </w:rPr>
        <w:t>。</w:t>
      </w:r>
    </w:p>
    <w:p>
      <w:pPr>
        <w:spacing w:line="360" w:lineRule="auto"/>
        <w:ind w:firstLine="420" w:firstLineChars="200"/>
        <w:rPr>
          <w:rFonts w:ascii="Arial" w:hAnsi="Arial" w:cs="Arial"/>
          <w:kern w:val="0"/>
          <w:szCs w:val="21"/>
        </w:rPr>
      </w:pPr>
      <w:r>
        <w:rPr>
          <w:rFonts w:hint="eastAsia" w:ascii="Arial" w:hAnsi="Arial" w:cs="Arial"/>
          <w:kern w:val="0"/>
          <w:szCs w:val="21"/>
        </w:rPr>
        <w:t>（2）</w:t>
      </w:r>
      <w:r>
        <w:rPr>
          <w:rFonts w:ascii="Arial" w:hAnsi="Arial" w:cs="Arial"/>
          <w:kern w:val="0"/>
          <w:szCs w:val="21"/>
        </w:rPr>
        <w:t>应届生应提供学籍电子注册备案表。</w:t>
      </w:r>
    </w:p>
    <w:p>
      <w:pPr>
        <w:spacing w:line="360" w:lineRule="auto"/>
        <w:ind w:firstLine="420" w:firstLineChars="200"/>
        <w:rPr>
          <w:rFonts w:ascii="Arial" w:hAnsi="Arial" w:cs="Arial"/>
          <w:kern w:val="0"/>
          <w:szCs w:val="21"/>
        </w:rPr>
      </w:pPr>
      <w:r>
        <w:rPr>
          <w:rFonts w:hint="eastAsia" w:ascii="Arial" w:hAnsi="Arial" w:cs="Arial"/>
          <w:kern w:val="0"/>
          <w:szCs w:val="21"/>
        </w:rPr>
        <w:t>（3）根据往年经验，2001年前</w:t>
      </w:r>
      <w:bookmarkStart w:id="0" w:name="_GoBack"/>
      <w:bookmarkEnd w:id="0"/>
      <w:r>
        <w:rPr>
          <w:rFonts w:hint="eastAsia" w:ascii="Arial" w:hAnsi="Arial" w:cs="Arial"/>
          <w:kern w:val="0"/>
          <w:szCs w:val="21"/>
        </w:rPr>
        <w:t>获得的毕业学历证书、获得军队院校颁发的毕业证书、以及目前身份是现役军人的考生，最好抓紧时间尽快对所获学历证书进行学历认证。</w:t>
      </w:r>
    </w:p>
    <w:p>
      <w:pPr>
        <w:spacing w:line="360" w:lineRule="auto"/>
        <w:ind w:firstLine="420" w:firstLineChars="200"/>
        <w:rPr>
          <w:rFonts w:ascii="Arial" w:hAnsi="Arial" w:cs="Arial"/>
          <w:kern w:val="0"/>
          <w:szCs w:val="21"/>
        </w:rPr>
      </w:pPr>
      <w:r>
        <w:rPr>
          <w:rFonts w:hint="eastAsia" w:ascii="Arial" w:hAnsi="Arial" w:cs="Arial"/>
          <w:kern w:val="0"/>
          <w:szCs w:val="21"/>
        </w:rPr>
        <w:t>（4）更改过姓名或身份证号的应届考生，请务必将中国高等教育学生信息网（学信网）中的学籍信息校正，使其中的姓名及身份证号与本人所持身份证中信息保持一致。</w:t>
      </w:r>
    </w:p>
    <w:p>
      <w:pPr>
        <w:spacing w:line="360" w:lineRule="auto"/>
        <w:ind w:firstLine="420" w:firstLineChars="200"/>
        <w:rPr>
          <w:rFonts w:ascii="Arial" w:hAnsi="Arial" w:cs="Arial"/>
          <w:kern w:val="0"/>
          <w:szCs w:val="21"/>
        </w:rPr>
      </w:pPr>
      <w:r>
        <w:rPr>
          <w:rFonts w:hint="eastAsia" w:ascii="Arial" w:hAnsi="Arial" w:cs="Arial"/>
          <w:kern w:val="0"/>
          <w:szCs w:val="21"/>
        </w:rPr>
        <w:t>4.相关网址</w:t>
      </w:r>
    </w:p>
    <w:p>
      <w:pPr>
        <w:spacing w:line="360" w:lineRule="auto"/>
        <w:ind w:firstLine="420" w:firstLineChars="200"/>
        <w:rPr>
          <w:rFonts w:ascii="Arial" w:hAnsi="Arial" w:cs="Arial"/>
          <w:kern w:val="0"/>
          <w:szCs w:val="21"/>
        </w:rPr>
      </w:pPr>
      <w:r>
        <w:rPr>
          <w:rFonts w:hint="eastAsia" w:ascii="Arial" w:hAnsi="Arial" w:cs="Arial"/>
          <w:kern w:val="0"/>
          <w:szCs w:val="21"/>
        </w:rPr>
        <w:t>（1）中国高等教育学生信息网（学信网）网址</w:t>
      </w:r>
      <w:r>
        <w:fldChar w:fldCharType="begin"/>
      </w:r>
      <w:r>
        <w:instrText xml:space="preserve"> HYPERLINK "http://www.chsi.com.cn/" </w:instrText>
      </w:r>
      <w:r>
        <w:fldChar w:fldCharType="separate"/>
      </w:r>
      <w:r>
        <w:rPr>
          <w:rStyle w:val="7"/>
          <w:rFonts w:ascii="Arial" w:hAnsi="Arial" w:cs="Arial"/>
          <w:kern w:val="0"/>
          <w:szCs w:val="21"/>
        </w:rPr>
        <w:t>http://www.chsi.com.cn/</w:t>
      </w:r>
      <w:r>
        <w:rPr>
          <w:rStyle w:val="7"/>
          <w:rFonts w:ascii="Arial" w:hAnsi="Arial" w:cs="Arial"/>
          <w:kern w:val="0"/>
          <w:szCs w:val="21"/>
        </w:rPr>
        <w:fldChar w:fldCharType="end"/>
      </w:r>
      <w:r>
        <w:rPr>
          <w:rFonts w:hint="eastAsia" w:ascii="Arial" w:hAnsi="Arial" w:cs="Arial"/>
          <w:kern w:val="0"/>
          <w:szCs w:val="21"/>
        </w:rPr>
        <w:t xml:space="preserve"> ；</w:t>
      </w:r>
    </w:p>
    <w:p>
      <w:pPr>
        <w:spacing w:line="360" w:lineRule="auto"/>
        <w:ind w:firstLine="420" w:firstLineChars="200"/>
        <w:rPr>
          <w:rFonts w:ascii="Arial" w:hAnsi="Arial" w:cs="Arial"/>
          <w:kern w:val="0"/>
          <w:szCs w:val="21"/>
        </w:rPr>
      </w:pPr>
      <w:r>
        <w:rPr>
          <w:rFonts w:hint="eastAsia" w:ascii="Arial" w:hAnsi="Arial" w:cs="Arial"/>
          <w:kern w:val="0"/>
          <w:szCs w:val="21"/>
        </w:rPr>
        <w:t>（2）学历</w:t>
      </w:r>
      <w:r>
        <w:rPr>
          <w:rFonts w:ascii="Arial" w:hAnsi="Arial" w:cs="Arial"/>
          <w:kern w:val="0"/>
          <w:szCs w:val="21"/>
        </w:rPr>
        <w:t>认证报告申请网址</w:t>
      </w:r>
      <w:r>
        <w:fldChar w:fldCharType="begin"/>
      </w:r>
      <w:r>
        <w:instrText xml:space="preserve"> HYPERLINK "http://www.chsi.com.cn/xlrz/index.jsp" </w:instrText>
      </w:r>
      <w:r>
        <w:fldChar w:fldCharType="separate"/>
      </w:r>
      <w:r>
        <w:rPr>
          <w:rStyle w:val="7"/>
          <w:rFonts w:ascii="Arial" w:hAnsi="Arial" w:cs="Arial"/>
          <w:kern w:val="0"/>
          <w:szCs w:val="21"/>
        </w:rPr>
        <w:t>http://www.chsi.com.cn/xlrz/index.jsp</w:t>
      </w:r>
      <w:r>
        <w:rPr>
          <w:rStyle w:val="7"/>
          <w:rFonts w:ascii="Arial" w:hAnsi="Arial" w:cs="Arial"/>
          <w:kern w:val="0"/>
          <w:szCs w:val="21"/>
        </w:rPr>
        <w:fldChar w:fldCharType="end"/>
      </w:r>
      <w:r>
        <w:rPr>
          <w:rFonts w:hint="eastAsia" w:ascii="Arial" w:hAnsi="Arial" w:cs="Arial"/>
          <w:kern w:val="0"/>
          <w:szCs w:val="21"/>
        </w:rPr>
        <w:t>；</w:t>
      </w:r>
    </w:p>
    <w:p>
      <w:pPr>
        <w:spacing w:line="360" w:lineRule="auto"/>
        <w:ind w:firstLine="420" w:firstLineChars="200"/>
        <w:rPr>
          <w:rFonts w:ascii="Arial" w:hAnsi="Arial" w:cs="Arial"/>
          <w:kern w:val="0"/>
          <w:szCs w:val="21"/>
        </w:rPr>
      </w:pPr>
      <w:r>
        <w:rPr>
          <w:rFonts w:hint="eastAsia" w:ascii="Arial" w:hAnsi="Arial" w:cs="Arial"/>
          <w:kern w:val="0"/>
          <w:szCs w:val="21"/>
        </w:rPr>
        <w:t>（2）</w:t>
      </w:r>
      <w:r>
        <w:rPr>
          <w:rFonts w:ascii="Arial" w:hAnsi="Arial" w:cs="Arial"/>
          <w:kern w:val="0"/>
          <w:szCs w:val="21"/>
        </w:rPr>
        <w:t>电子注册备案表申请网址</w:t>
      </w:r>
      <w:r>
        <w:fldChar w:fldCharType="begin"/>
      </w:r>
      <w:r>
        <w:instrText xml:space="preserve"> HYPERLINK "http://www.chsi.com.cn/xlcx/bgys.jsp" </w:instrText>
      </w:r>
      <w:r>
        <w:fldChar w:fldCharType="separate"/>
      </w:r>
      <w:r>
        <w:rPr>
          <w:rStyle w:val="7"/>
          <w:rFonts w:ascii="Arial" w:hAnsi="Arial" w:cs="Arial"/>
          <w:kern w:val="0"/>
          <w:szCs w:val="21"/>
        </w:rPr>
        <w:t>http://www.chsi.com.cn/xlcx/bgys.jsp</w:t>
      </w:r>
      <w:r>
        <w:rPr>
          <w:rStyle w:val="7"/>
          <w:rFonts w:ascii="Arial" w:hAnsi="Arial" w:cs="Arial"/>
          <w:kern w:val="0"/>
          <w:szCs w:val="21"/>
        </w:rPr>
        <w:fldChar w:fldCharType="end"/>
      </w:r>
      <w:r>
        <w:rPr>
          <w:rFonts w:hint="eastAsia" w:ascii="Arial" w:hAnsi="Arial" w:cs="Arial"/>
          <w:kern w:val="0"/>
          <w:szCs w:val="21"/>
        </w:rPr>
        <w:t xml:space="preserve"> </w:t>
      </w:r>
      <w:r>
        <w:rPr>
          <w:rFonts w:ascii="Arial" w:hAnsi="Arial" w:cs="Arial"/>
          <w:kern w:val="0"/>
          <w:szCs w:val="21"/>
        </w:rPr>
        <w:t>）</w:t>
      </w:r>
    </w:p>
    <w:p>
      <w:pPr>
        <w:spacing w:line="360" w:lineRule="auto"/>
        <w:ind w:firstLine="413" w:firstLineChars="196"/>
        <w:rPr>
          <w:rFonts w:ascii="宋体" w:hAnsi="宋体"/>
          <w:b/>
          <w:szCs w:val="21"/>
        </w:rPr>
      </w:pPr>
      <w:r>
        <w:rPr>
          <w:rFonts w:hint="eastAsia" w:ascii="宋体" w:hAnsi="宋体"/>
          <w:b/>
          <w:szCs w:val="21"/>
        </w:rPr>
        <w:t>二、</w:t>
      </w:r>
      <w:r>
        <w:rPr>
          <w:rFonts w:ascii="宋体" w:hAnsi="宋体"/>
          <w:b/>
          <w:szCs w:val="21"/>
        </w:rPr>
        <w:t>其他注意事项</w:t>
      </w:r>
    </w:p>
    <w:p>
      <w:pPr>
        <w:spacing w:line="360" w:lineRule="auto"/>
        <w:ind w:firstLine="424" w:firstLineChars="202"/>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ascii="Arial" w:hAnsi="Arial" w:cs="Arial"/>
          <w:kern w:val="0"/>
          <w:szCs w:val="21"/>
        </w:rPr>
        <w:t>请牢记您的报名号。</w:t>
      </w:r>
    </w:p>
    <w:p>
      <w:pPr>
        <w:spacing w:line="520" w:lineRule="exact"/>
        <w:ind w:firstLine="420" w:firstLineChars="200"/>
        <w:rPr>
          <w:rFonts w:ascii="宋体" w:hAnsi="宋体" w:cs="仿宋_GB2312"/>
          <w:szCs w:val="21"/>
        </w:rPr>
      </w:pPr>
      <w:r>
        <w:rPr>
          <w:rFonts w:hint="eastAsia" w:ascii="Arial" w:hAnsi="Arial" w:cs="Arial"/>
          <w:kern w:val="0"/>
          <w:szCs w:val="21"/>
          <w:lang w:val="en-US" w:eastAsia="zh-CN"/>
        </w:rPr>
        <w:t>2</w:t>
      </w:r>
      <w:r>
        <w:rPr>
          <w:rFonts w:hint="eastAsia" w:ascii="宋体" w:hAnsi="宋体" w:cs="仿宋_GB2312"/>
          <w:szCs w:val="21"/>
        </w:rPr>
        <w:t xml:space="preserve"> 在录取当年9月1日前可取得国家承认本科毕业证书的自学考试和网络教育本科生，须凭主考院校或网络教育高校出具的相关证明（如本科成绩单或课程设置方案）方可办理网上报名确认手续。</w:t>
      </w:r>
    </w:p>
    <w:p>
      <w:pPr>
        <w:spacing w:line="360" w:lineRule="auto"/>
        <w:ind w:firstLine="424" w:firstLineChars="202"/>
        <w:rPr>
          <w:rFonts w:ascii="Arial" w:hAnsi="Arial" w:cs="Arial"/>
          <w:kern w:val="0"/>
          <w:szCs w:val="21"/>
        </w:rPr>
      </w:pPr>
      <w:r>
        <w:rPr>
          <w:rFonts w:hint="eastAsia" w:ascii="Arial" w:hAnsi="Arial" w:cs="Arial"/>
          <w:kern w:val="0"/>
          <w:szCs w:val="21"/>
          <w:lang w:val="en-US" w:eastAsia="zh-CN"/>
        </w:rPr>
        <w:t>3</w:t>
      </w:r>
      <w:r>
        <w:rPr>
          <w:rFonts w:hint="eastAsia" w:ascii="Arial" w:hAnsi="Arial" w:cs="Arial"/>
          <w:kern w:val="0"/>
          <w:szCs w:val="21"/>
        </w:rPr>
        <w:t>.</w:t>
      </w:r>
      <w:r>
        <w:rPr>
          <w:rFonts w:ascii="Arial" w:hAnsi="Arial" w:cs="Arial"/>
          <w:kern w:val="0"/>
          <w:szCs w:val="21"/>
        </w:rPr>
        <w:t>所有考生均</w:t>
      </w:r>
      <w:r>
        <w:rPr>
          <w:rFonts w:hint="eastAsia" w:ascii="Arial" w:hAnsi="Arial" w:cs="Arial"/>
          <w:kern w:val="0"/>
          <w:szCs w:val="21"/>
        </w:rPr>
        <w:t>应</w:t>
      </w:r>
      <w:r>
        <w:rPr>
          <w:rFonts w:ascii="Arial" w:hAnsi="Arial" w:cs="Arial"/>
          <w:kern w:val="0"/>
          <w:szCs w:val="21"/>
        </w:rPr>
        <w:t>对本人网上报名信息进行认真核对并确认。报名信息</w:t>
      </w:r>
      <w:r>
        <w:rPr>
          <w:rFonts w:hint="eastAsia" w:ascii="Arial" w:hAnsi="Arial" w:cs="Arial"/>
          <w:kern w:val="0"/>
          <w:szCs w:val="21"/>
        </w:rPr>
        <w:t>经考生确认后一律</w:t>
      </w:r>
      <w:r>
        <w:rPr>
          <w:rFonts w:ascii="Arial" w:hAnsi="Arial" w:cs="Arial"/>
          <w:kern w:val="0"/>
          <w:szCs w:val="21"/>
        </w:rPr>
        <w:t>不作修改，因考生填写错误引起的一切后果由</w:t>
      </w:r>
      <w:r>
        <w:rPr>
          <w:rFonts w:hint="eastAsia" w:ascii="Arial" w:hAnsi="Arial" w:cs="Arial"/>
          <w:kern w:val="0"/>
          <w:szCs w:val="21"/>
        </w:rPr>
        <w:t>其</w:t>
      </w:r>
      <w:r>
        <w:rPr>
          <w:rFonts w:ascii="Arial" w:hAnsi="Arial" w:cs="Arial"/>
          <w:kern w:val="0"/>
          <w:szCs w:val="21"/>
        </w:rPr>
        <w:t>自行承担。</w:t>
      </w:r>
    </w:p>
    <w:p>
      <w:pPr>
        <w:spacing w:line="360" w:lineRule="auto"/>
        <w:ind w:firstLine="424" w:firstLineChars="202"/>
        <w:rPr>
          <w:rFonts w:ascii="Arial" w:hAnsi="Arial" w:cs="Arial"/>
          <w:kern w:val="0"/>
          <w:szCs w:val="21"/>
        </w:rPr>
      </w:pPr>
      <w:r>
        <w:rPr>
          <w:rFonts w:hint="eastAsia" w:ascii="Arial" w:hAnsi="Arial" w:cs="Arial"/>
          <w:kern w:val="0"/>
          <w:szCs w:val="21"/>
          <w:lang w:val="en-US" w:eastAsia="zh-CN"/>
        </w:rPr>
        <w:t>4</w:t>
      </w:r>
      <w:r>
        <w:rPr>
          <w:rFonts w:hint="eastAsia" w:ascii="Arial" w:hAnsi="Arial" w:cs="Arial"/>
          <w:kern w:val="0"/>
          <w:szCs w:val="21"/>
        </w:rPr>
        <w:t>.</w:t>
      </w:r>
      <w:r>
        <w:rPr>
          <w:rFonts w:ascii="Arial" w:hAnsi="Arial" w:cs="Arial"/>
          <w:kern w:val="0"/>
          <w:szCs w:val="21"/>
        </w:rPr>
        <w:t>请密切留意华南</w:t>
      </w:r>
      <w:r>
        <w:rPr>
          <w:rFonts w:hint="eastAsia" w:ascii="Arial" w:hAnsi="Arial" w:cs="Arial"/>
          <w:kern w:val="0"/>
          <w:szCs w:val="21"/>
        </w:rPr>
        <w:t>师范大学招生考试处网站</w:t>
      </w:r>
      <w:r>
        <w:rPr>
          <w:rFonts w:ascii="Arial" w:hAnsi="Arial" w:cs="Arial"/>
          <w:kern w:val="0"/>
          <w:szCs w:val="21"/>
        </w:rPr>
        <w:t>（http://</w:t>
      </w:r>
      <w:r>
        <w:rPr>
          <w:rFonts w:hint="eastAsia" w:ascii="Arial" w:hAnsi="Arial" w:cs="Arial"/>
          <w:kern w:val="0"/>
          <w:szCs w:val="21"/>
        </w:rPr>
        <w:t>zkc.scnu.edu.cn</w:t>
      </w:r>
      <w:r>
        <w:rPr>
          <w:rFonts w:ascii="Arial" w:hAnsi="Arial" w:cs="Arial"/>
          <w:kern w:val="0"/>
          <w:szCs w:val="21"/>
        </w:rPr>
        <w:t>）的最新</w:t>
      </w:r>
      <w:r>
        <w:rPr>
          <w:rFonts w:hint="eastAsia" w:ascii="Arial" w:hAnsi="Arial" w:cs="Arial"/>
          <w:kern w:val="0"/>
          <w:szCs w:val="21"/>
        </w:rPr>
        <w:t>公告。</w:t>
      </w:r>
    </w:p>
    <w:p>
      <w:pPr>
        <w:spacing w:line="360" w:lineRule="auto"/>
        <w:ind w:firstLine="413" w:firstLineChars="196"/>
        <w:rPr>
          <w:rFonts w:ascii="宋体" w:hAnsi="宋体"/>
          <w:b/>
          <w:szCs w:val="21"/>
        </w:rPr>
      </w:pPr>
      <w:r>
        <w:rPr>
          <w:rFonts w:hint="eastAsia" w:ascii="宋体" w:hAnsi="宋体"/>
          <w:b/>
          <w:szCs w:val="21"/>
        </w:rPr>
        <w:t>三、联系方式</w:t>
      </w:r>
    </w:p>
    <w:p>
      <w:pPr>
        <w:spacing w:line="360" w:lineRule="auto"/>
        <w:ind w:firstLine="424" w:firstLineChars="202"/>
        <w:rPr>
          <w:rFonts w:ascii="Arial" w:hAnsi="Arial" w:cs="Arial"/>
          <w:kern w:val="0"/>
          <w:szCs w:val="21"/>
        </w:rPr>
      </w:pPr>
      <w:r>
        <w:rPr>
          <w:rFonts w:ascii="Arial" w:hAnsi="Arial" w:cs="Arial"/>
          <w:kern w:val="0"/>
          <w:szCs w:val="21"/>
        </w:rPr>
        <w:t>联系电话：</w:t>
      </w:r>
      <w:r>
        <w:rPr>
          <w:rFonts w:hint="eastAsia" w:ascii="Arial" w:hAnsi="Arial" w:cs="Arial"/>
          <w:kern w:val="0"/>
          <w:szCs w:val="21"/>
        </w:rPr>
        <w:t>020-85213863</w:t>
      </w:r>
    </w:p>
    <w:p>
      <w:pPr>
        <w:spacing w:line="360" w:lineRule="auto"/>
        <w:ind w:firstLine="424" w:firstLineChars="202"/>
        <w:rPr>
          <w:rFonts w:ascii="Arial" w:hAnsi="Arial" w:cs="Arial"/>
          <w:kern w:val="0"/>
          <w:szCs w:val="21"/>
        </w:rPr>
      </w:pPr>
      <w:r>
        <w:rPr>
          <w:rFonts w:ascii="Arial" w:hAnsi="Arial" w:cs="Arial"/>
          <w:kern w:val="0"/>
          <w:szCs w:val="21"/>
        </w:rPr>
        <w:t>联系地址：广州市天河区</w:t>
      </w:r>
      <w:r>
        <w:rPr>
          <w:rFonts w:hint="eastAsia" w:ascii="Arial" w:hAnsi="Arial" w:cs="Arial"/>
          <w:kern w:val="0"/>
          <w:szCs w:val="21"/>
        </w:rPr>
        <w:t>中山大道西55号华南师范大学招生考试处</w:t>
      </w:r>
    </w:p>
    <w:p>
      <w:pPr>
        <w:spacing w:line="300" w:lineRule="auto"/>
        <w:ind w:firstLine="424" w:firstLineChars="202"/>
        <w:rPr>
          <w:rFonts w:ascii="Arial" w:hAnsi="Arial" w:cs="Arial"/>
          <w:kern w:val="0"/>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3DB7"/>
    <w:rsid w:val="00116AC9"/>
    <w:rsid w:val="001C6F09"/>
    <w:rsid w:val="00283E4C"/>
    <w:rsid w:val="002F4409"/>
    <w:rsid w:val="00305111"/>
    <w:rsid w:val="00373683"/>
    <w:rsid w:val="003F54D6"/>
    <w:rsid w:val="004252DC"/>
    <w:rsid w:val="00460B74"/>
    <w:rsid w:val="00561851"/>
    <w:rsid w:val="005A7CB8"/>
    <w:rsid w:val="005B0C6C"/>
    <w:rsid w:val="005E5A7E"/>
    <w:rsid w:val="0071245A"/>
    <w:rsid w:val="007552EA"/>
    <w:rsid w:val="008B4EBB"/>
    <w:rsid w:val="008F294B"/>
    <w:rsid w:val="00A3677E"/>
    <w:rsid w:val="00BC02DC"/>
    <w:rsid w:val="00BE1CA0"/>
    <w:rsid w:val="00C21DC5"/>
    <w:rsid w:val="00CB763B"/>
    <w:rsid w:val="00D92C58"/>
    <w:rsid w:val="00D94F12"/>
    <w:rsid w:val="00DF4797"/>
    <w:rsid w:val="00E17BB7"/>
    <w:rsid w:val="00E256EE"/>
    <w:rsid w:val="00E52EE4"/>
    <w:rsid w:val="00E95571"/>
    <w:rsid w:val="00EA0320"/>
    <w:rsid w:val="00EC0856"/>
    <w:rsid w:val="00F16291"/>
    <w:rsid w:val="00F43DB7"/>
    <w:rsid w:val="00F72231"/>
    <w:rsid w:val="15ED0DF6"/>
    <w:rsid w:val="26240747"/>
    <w:rsid w:val="30E3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FollowedHyperlink"/>
    <w:basedOn w:val="5"/>
    <w:unhideWhenUsed/>
    <w:qFormat/>
    <w:uiPriority w:val="99"/>
    <w:rPr>
      <w:color w:val="800080" w:themeColor="followedHyperlink"/>
      <w:u w:val="single"/>
    </w:rPr>
  </w:style>
  <w:style w:type="character" w:styleId="7">
    <w:name w:val="Hyperlink"/>
    <w:basedOn w:val="5"/>
    <w:qFormat/>
    <w:uiPriority w:val="0"/>
    <w:rPr>
      <w:color w:val="0000FF"/>
      <w:u w:val="single"/>
    </w:r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232</Words>
  <Characters>1329</Characters>
  <Lines>11</Lines>
  <Paragraphs>3</Paragraphs>
  <TotalTime>31</TotalTime>
  <ScaleCrop>false</ScaleCrop>
  <LinksUpToDate>false</LinksUpToDate>
  <CharactersWithSpaces>1558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2015-09-23T09:53:00Z</dcterms:created>
  <dc:creator>Angelinasun</dc:creator>
  <cp:lastModifiedBy>龙湖</cp:lastModifiedBy>
  <dcterms:modified xsi:type="dcterms:W3CDTF">2020-09-21T08:28:07Z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