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管理案例分析（948）</w:t>
      </w:r>
      <w:bookmarkEnd w:id="0"/>
      <w:r>
        <w:rPr>
          <w:lang w:val="en-US" w:eastAsia="zh-CN"/>
        </w:rPr>
        <w:t>》考试大纲</w:t>
      </w:r>
    </w:p>
    <w:tbl>
      <w:tblPr>
        <w:tblW w:w="882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74"/>
        <w:gridCol w:w="3036"/>
        <w:gridCol w:w="1944"/>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774"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3036"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1944"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069"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6049"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23"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r>
              <w:rPr>
                <w:rFonts w:hint="default"/>
              </w:rPr>
              <w:br w:type="textWrapping"/>
            </w:r>
            <w:r>
              <w:rPr>
                <w:rFonts w:hint="default"/>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23"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r>
              <w:rPr>
                <w:rFonts w:hint="default"/>
              </w:rPr>
              <w:br w:type="textWrapping"/>
            </w:r>
            <w:r>
              <w:rPr>
                <w:rFonts w:hint="default"/>
              </w:rPr>
              <w:t>闭卷笔试，2小时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823"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823"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考试目的：考察考生对管理理论的熟练程度及结合实践应用管理理论进行分析的能力，考察考生问题意识与科学精神，洞察学生创新性思维的潜力。</w:t>
            </w:r>
            <w:r>
              <w:rPr>
                <w:rFonts w:hint="default"/>
              </w:rPr>
              <w:br w:type="textWrapping"/>
            </w:r>
            <w:r>
              <w:rPr>
                <w:rFonts w:hint="default"/>
              </w:rPr>
              <w:t>考试内容：根据两个管理实践的案例以及每个案例之后提出的问题，进行回应。</w:t>
            </w:r>
            <w:r>
              <w:rPr>
                <w:rFonts w:hint="default"/>
              </w:rPr>
              <w:br w:type="textWrapping"/>
            </w:r>
            <w:r>
              <w:rPr>
                <w:rFonts w:hint="default"/>
              </w:rPr>
              <w:t>具体要求：根据案例素材中管理现象进行简略描述，进而针对管理现象概况出适当的管理问题，结合管理理论针对所概况出来的问题进行解释或提出相应的见解。</w:t>
            </w:r>
            <w:r>
              <w:rPr>
                <w:rFonts w:hint="default"/>
              </w:rPr>
              <w:br w:type="textWrapping"/>
            </w:r>
            <w:r>
              <w:rPr>
                <w:rFonts w:hint="default"/>
              </w:rPr>
              <w:t>考核评判：以现象描述刻画是否明确、提出问题是否切题清晰、解释与见解是否具有理论逻辑及创新性等多方面进行综合评判。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823"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r>
              <w:rPr>
                <w:rFonts w:hint="default"/>
              </w:rPr>
              <w:br w:type="textWrapping"/>
            </w:r>
            <w:r>
              <w:rPr>
                <w:rFonts w:hint="default"/>
              </w:rPr>
              <w:t>选读书目：</w:t>
            </w:r>
            <w:r>
              <w:rPr>
                <w:rFonts w:hint="default"/>
              </w:rPr>
              <w:br w:type="textWrapping"/>
            </w:r>
            <w:r>
              <w:rPr>
                <w:rFonts w:hint="default"/>
              </w:rPr>
              <w:t>《管理学原理》（第二版），陈传明、周小虎 编著，机械工业出版社，2012年3月</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211A6"/>
    <w:rsid w:val="00D249F6"/>
    <w:rsid w:val="06E01559"/>
    <w:rsid w:val="072211A6"/>
    <w:rsid w:val="073F483B"/>
    <w:rsid w:val="07945289"/>
    <w:rsid w:val="0E7202BF"/>
    <w:rsid w:val="0FBA4503"/>
    <w:rsid w:val="13B575CC"/>
    <w:rsid w:val="1F5E26C7"/>
    <w:rsid w:val="20CC70E4"/>
    <w:rsid w:val="227B5F81"/>
    <w:rsid w:val="246441D1"/>
    <w:rsid w:val="264D1EA8"/>
    <w:rsid w:val="2661594C"/>
    <w:rsid w:val="26E14B64"/>
    <w:rsid w:val="274D6091"/>
    <w:rsid w:val="2CD61EC0"/>
    <w:rsid w:val="32346250"/>
    <w:rsid w:val="366F2026"/>
    <w:rsid w:val="372A290A"/>
    <w:rsid w:val="3BD04350"/>
    <w:rsid w:val="428E656A"/>
    <w:rsid w:val="43DD28AB"/>
    <w:rsid w:val="452C00E1"/>
    <w:rsid w:val="45492F2A"/>
    <w:rsid w:val="48EF076D"/>
    <w:rsid w:val="493C2506"/>
    <w:rsid w:val="501963D2"/>
    <w:rsid w:val="52420E1A"/>
    <w:rsid w:val="52F523ED"/>
    <w:rsid w:val="54936C33"/>
    <w:rsid w:val="556940F1"/>
    <w:rsid w:val="56713C5F"/>
    <w:rsid w:val="58A56881"/>
    <w:rsid w:val="61CF3615"/>
    <w:rsid w:val="629F751D"/>
    <w:rsid w:val="6BEE0098"/>
    <w:rsid w:val="6FCA6528"/>
    <w:rsid w:val="710E6CF4"/>
    <w:rsid w:val="73B93048"/>
    <w:rsid w:val="74CD455B"/>
    <w:rsid w:val="7B162D58"/>
    <w:rsid w:val="7F6D2B03"/>
    <w:rsid w:val="7FD80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2020-09-19T08:46:00Z</dcterms:created>
  <dc:creator>TSYB-</dc:creator>
  <cp:lastModifiedBy>TSYB-</cp:lastModifiedBy>
  <dcterms:modified xsi:type="dcterms:W3CDTF">2020-09-19T10:13:30Z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