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09" w:rsidRDefault="003C79F9">
      <w:pPr>
        <w:spacing w:line="400" w:lineRule="exact"/>
        <w:jc w:val="center"/>
        <w:rPr>
          <w:rFonts w:ascii="SimHei" w:eastAsia="SimHei"/>
          <w:b/>
          <w:sz w:val="32"/>
          <w:szCs w:val="32"/>
        </w:rPr>
      </w:pPr>
      <w:r>
        <w:rPr>
          <w:rFonts w:ascii="SimHei" w:eastAsia="SimHei" w:hint="eastAsia"/>
          <w:b/>
          <w:sz w:val="32"/>
          <w:szCs w:val="32"/>
        </w:rPr>
        <w:t>华侨</w:t>
      </w:r>
      <w:r w:rsidR="006F7EB7">
        <w:rPr>
          <w:rFonts w:ascii="SimHei" w:eastAsia="SimHei" w:hint="eastAsia"/>
          <w:b/>
          <w:sz w:val="32"/>
          <w:szCs w:val="32"/>
        </w:rPr>
        <w:t>大学硕士研究生招生考试</w:t>
      </w:r>
    </w:p>
    <w:p w:rsidR="006F7EB7" w:rsidRDefault="006F7EB7">
      <w:pPr>
        <w:spacing w:line="400" w:lineRule="exact"/>
        <w:jc w:val="center"/>
        <w:rPr>
          <w:rFonts w:ascii="SimHei" w:eastAsia="SimHei"/>
          <w:b/>
          <w:sz w:val="32"/>
          <w:szCs w:val="32"/>
        </w:rPr>
      </w:pPr>
      <w:r>
        <w:rPr>
          <w:rFonts w:ascii="SimHei" w:eastAsia="SimHei" w:hint="eastAsia"/>
          <w:b/>
          <w:sz w:val="32"/>
          <w:szCs w:val="32"/>
        </w:rPr>
        <w:t>初试</w:t>
      </w:r>
      <w:r w:rsidR="00033309">
        <w:rPr>
          <w:rFonts w:ascii="SimHei" w:eastAsia="SimHei" w:hint="eastAsia"/>
          <w:b/>
          <w:sz w:val="32"/>
          <w:szCs w:val="32"/>
        </w:rPr>
        <w:t>自命题</w:t>
      </w:r>
      <w:r>
        <w:rPr>
          <w:rFonts w:ascii="SimHei" w:eastAsia="SimHei" w:hint="eastAsia"/>
          <w:b/>
          <w:sz w:val="32"/>
          <w:szCs w:val="32"/>
        </w:rPr>
        <w:t>科目考试大纲</w:t>
      </w:r>
    </w:p>
    <w:p w:rsidR="003C79F9" w:rsidRPr="00033309" w:rsidRDefault="00033309" w:rsidP="00984D78">
      <w:pPr>
        <w:spacing w:beforeLines="100" w:afterLines="10" w:line="360" w:lineRule="auto"/>
        <w:jc w:val="left"/>
        <w:rPr>
          <w:b/>
          <w:szCs w:val="21"/>
          <w:u w:val="single"/>
        </w:rPr>
      </w:pPr>
      <w:r w:rsidRPr="00033309">
        <w:rPr>
          <w:rFonts w:hint="eastAsia"/>
          <w:b/>
          <w:szCs w:val="21"/>
        </w:rPr>
        <w:t>招生学院</w:t>
      </w:r>
      <w:r w:rsidR="003C79F9" w:rsidRPr="00033309">
        <w:rPr>
          <w:rFonts w:hint="eastAsia"/>
          <w:b/>
          <w:szCs w:val="21"/>
        </w:rPr>
        <w:t>：</w:t>
      </w:r>
      <w:r w:rsidRPr="00033309">
        <w:rPr>
          <w:rFonts w:hint="eastAsia"/>
          <w:szCs w:val="21"/>
          <w:u w:val="single"/>
        </w:rPr>
        <w:t xml:space="preserve">      </w:t>
      </w:r>
      <w:r w:rsidR="00A876FB">
        <w:rPr>
          <w:rFonts w:hint="eastAsia"/>
          <w:szCs w:val="21"/>
          <w:u w:val="single"/>
        </w:rPr>
        <w:t>外国语学院</w:t>
      </w:r>
      <w:r w:rsidRPr="00033309">
        <w:rPr>
          <w:rFonts w:hint="eastAsia"/>
          <w:szCs w:val="21"/>
          <w:u w:val="single"/>
        </w:rPr>
        <w:t xml:space="preserve">           </w:t>
      </w:r>
      <w:r w:rsidRPr="00033309">
        <w:rPr>
          <w:rFonts w:hint="eastAsia"/>
          <w:b/>
          <w:szCs w:val="21"/>
        </w:rPr>
        <w:t>招生专业：</w:t>
      </w:r>
      <w:r w:rsidRPr="00033309">
        <w:rPr>
          <w:rFonts w:hint="eastAsia"/>
          <w:sz w:val="24"/>
          <w:u w:val="single"/>
        </w:rPr>
        <w:t xml:space="preserve">     </w:t>
      </w:r>
      <w:r w:rsidR="00A876FB">
        <w:rPr>
          <w:rFonts w:hint="eastAsia"/>
          <w:sz w:val="24"/>
          <w:u w:val="single"/>
        </w:rPr>
        <w:t>翻译（专业学位）</w:t>
      </w:r>
      <w:r w:rsidRPr="00033309">
        <w:rPr>
          <w:rFonts w:hint="eastAsia"/>
          <w:sz w:val="24"/>
          <w:u w:val="single"/>
        </w:rPr>
        <w:t xml:space="preserve">                       </w:t>
      </w:r>
      <w:r w:rsidRPr="00033309">
        <w:rPr>
          <w:rFonts w:hint="eastAsia"/>
          <w:sz w:val="24"/>
        </w:rPr>
        <w:t xml:space="preserve">  </w:t>
      </w:r>
    </w:p>
    <w:p w:rsidR="00A4214E" w:rsidRDefault="00033309" w:rsidP="00984D78">
      <w:pPr>
        <w:spacing w:beforeLines="100" w:afterLines="10" w:line="360" w:lineRule="auto"/>
        <w:jc w:val="left"/>
        <w:rPr>
          <w:b/>
          <w:sz w:val="24"/>
        </w:rPr>
      </w:pPr>
      <w:r>
        <w:rPr>
          <w:rFonts w:hint="eastAsia"/>
          <w:b/>
          <w:szCs w:val="21"/>
        </w:rPr>
        <w:t>科目名称：</w:t>
      </w:r>
      <w:r>
        <w:rPr>
          <w:rFonts w:hint="eastAsia"/>
          <w:b/>
          <w:szCs w:val="21"/>
          <w:u w:val="single"/>
        </w:rPr>
        <w:t xml:space="preserve"> </w:t>
      </w:r>
      <w:r w:rsidRPr="00E96250">
        <w:rPr>
          <w:rFonts w:hint="eastAsia"/>
          <w:b/>
          <w:szCs w:val="21"/>
          <w:u w:val="single"/>
        </w:rPr>
        <w:t xml:space="preserve">  </w:t>
      </w:r>
      <w:r w:rsidR="001B1391">
        <w:rPr>
          <w:rFonts w:hint="eastAsia"/>
          <w:b/>
          <w:szCs w:val="21"/>
          <w:u w:val="single"/>
        </w:rPr>
        <w:t xml:space="preserve">  </w:t>
      </w:r>
      <w:r w:rsidRPr="00E96250">
        <w:rPr>
          <w:rFonts w:hint="eastAsia"/>
          <w:b/>
          <w:szCs w:val="21"/>
          <w:u w:val="single"/>
        </w:rPr>
        <w:t xml:space="preserve"> </w:t>
      </w:r>
      <w:r w:rsidR="00E96250" w:rsidRPr="00E96250">
        <w:rPr>
          <w:b/>
          <w:szCs w:val="21"/>
          <w:u w:val="single"/>
        </w:rPr>
        <w:t>日语</w:t>
      </w:r>
      <w:r w:rsidR="006B2F6B">
        <w:rPr>
          <w:b/>
          <w:szCs w:val="21"/>
          <w:u w:val="single"/>
        </w:rPr>
        <w:t>翻译基础</w:t>
      </w:r>
      <w:r w:rsidR="001B1391">
        <w:rPr>
          <w:rFonts w:hint="eastAsia"/>
          <w:b/>
          <w:szCs w:val="21"/>
          <w:u w:val="single"/>
        </w:rPr>
        <w:t xml:space="preserve">    </w:t>
      </w:r>
      <w:r w:rsidRPr="00E96250">
        <w:rPr>
          <w:rFonts w:hint="eastAsia"/>
          <w:b/>
          <w:szCs w:val="21"/>
          <w:u w:val="single"/>
        </w:rPr>
        <w:t xml:space="preserve">  </w:t>
      </w:r>
    </w:p>
    <w:p w:rsidR="00A4214E" w:rsidRDefault="00A4214E" w:rsidP="00A4214E">
      <w:pPr>
        <w:rPr>
          <w:b/>
          <w:color w:val="000000"/>
          <w:sz w:val="24"/>
        </w:rPr>
      </w:pPr>
    </w:p>
    <w:p w:rsidR="004E2F96" w:rsidRPr="00CF11DD" w:rsidRDefault="004E2F96" w:rsidP="004E2F96">
      <w:pPr>
        <w:tabs>
          <w:tab w:val="left" w:pos="540"/>
        </w:tabs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>一、考试目的</w:t>
      </w:r>
    </w:p>
    <w:p w:rsidR="004E2F96" w:rsidRPr="00CF11DD" w:rsidRDefault="004E2F96" w:rsidP="00D31834">
      <w:pPr>
        <w:ind w:firstLineChars="200" w:firstLine="480"/>
        <w:rPr>
          <w:color w:val="000000"/>
          <w:sz w:val="24"/>
        </w:rPr>
      </w:pPr>
      <w:bookmarkStart w:id="0" w:name="_GoBack"/>
      <w:bookmarkEnd w:id="0"/>
      <w:r w:rsidRPr="00CF11DD">
        <w:rPr>
          <w:color w:val="000000"/>
          <w:sz w:val="24"/>
        </w:rPr>
        <w:t>《日语翻译基础》是全日制翻译硕士专业学位（</w:t>
      </w:r>
      <w:r w:rsidRPr="00CF11DD">
        <w:rPr>
          <w:color w:val="000000"/>
          <w:sz w:val="24"/>
        </w:rPr>
        <w:t>MTI</w:t>
      </w:r>
      <w:r w:rsidRPr="00CF11DD">
        <w:rPr>
          <w:color w:val="000000"/>
          <w:sz w:val="24"/>
        </w:rPr>
        <w:t>）研究生入学考试的基础课考试科目，其目的是考查考生的日汉互译实践能力是否达到进入</w:t>
      </w:r>
      <w:r w:rsidRPr="00CF11DD">
        <w:rPr>
          <w:color w:val="000000"/>
          <w:sz w:val="24"/>
        </w:rPr>
        <w:t>MTI</w:t>
      </w:r>
      <w:r w:rsidRPr="00CF11DD">
        <w:rPr>
          <w:color w:val="000000"/>
          <w:sz w:val="24"/>
        </w:rPr>
        <w:t>学习阶段的水平。</w:t>
      </w:r>
      <w:r w:rsidRPr="00CF11DD">
        <w:rPr>
          <w:color w:val="000000"/>
          <w:sz w:val="24"/>
        </w:rPr>
        <w:t xml:space="preserve"> </w:t>
      </w:r>
    </w:p>
    <w:p w:rsidR="004E2F96" w:rsidRPr="00CF11DD" w:rsidRDefault="004E2F96" w:rsidP="004E2F96">
      <w:pPr>
        <w:ind w:firstLineChars="250" w:firstLine="600"/>
        <w:rPr>
          <w:color w:val="000000"/>
          <w:sz w:val="24"/>
        </w:rPr>
      </w:pPr>
    </w:p>
    <w:p w:rsidR="004E2F96" w:rsidRPr="00CF11DD" w:rsidRDefault="004E2F96" w:rsidP="004E2F96">
      <w:pPr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>二、考试性质与范围</w:t>
      </w:r>
    </w:p>
    <w:p w:rsidR="004E2F96" w:rsidRPr="00CF11DD" w:rsidRDefault="004E2F96" w:rsidP="004E2F96">
      <w:pPr>
        <w:ind w:firstLineChars="200" w:firstLine="480"/>
        <w:rPr>
          <w:color w:val="000000"/>
          <w:sz w:val="24"/>
        </w:rPr>
      </w:pPr>
      <w:r w:rsidRPr="00CF11DD">
        <w:rPr>
          <w:color w:val="000000"/>
          <w:sz w:val="24"/>
        </w:rPr>
        <w:t>本考试是测试考生是否具备基础翻译能力的尺度参照性水平考试。考试范围包括</w:t>
      </w:r>
      <w:r w:rsidRPr="00CF11DD">
        <w:rPr>
          <w:color w:val="000000"/>
          <w:sz w:val="24"/>
        </w:rPr>
        <w:t>MTI</w:t>
      </w:r>
      <w:r w:rsidRPr="00CF11DD">
        <w:rPr>
          <w:color w:val="000000"/>
          <w:sz w:val="24"/>
        </w:rPr>
        <w:t>考生入学应具备的日语词汇量、语法知识以及日汉两种语言转换的基本技能。</w:t>
      </w:r>
      <w:r w:rsidRPr="00CF11DD">
        <w:rPr>
          <w:color w:val="000000"/>
          <w:sz w:val="24"/>
        </w:rPr>
        <w:t xml:space="preserve"> </w:t>
      </w:r>
    </w:p>
    <w:p w:rsidR="004E2F96" w:rsidRPr="00CF11DD" w:rsidRDefault="004E2F96" w:rsidP="004E2F96">
      <w:pPr>
        <w:ind w:left="120"/>
        <w:rPr>
          <w:color w:val="000000"/>
          <w:sz w:val="24"/>
        </w:rPr>
      </w:pPr>
      <w:r w:rsidRPr="00CF11DD">
        <w:rPr>
          <w:color w:val="000000"/>
          <w:sz w:val="24"/>
        </w:rPr>
        <w:t xml:space="preserve">  </w:t>
      </w:r>
    </w:p>
    <w:p w:rsidR="004E2F96" w:rsidRPr="00CF11DD" w:rsidRDefault="004E2F96" w:rsidP="004E2F96">
      <w:pPr>
        <w:tabs>
          <w:tab w:val="left" w:pos="540"/>
        </w:tabs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>三、考试基本要求</w:t>
      </w:r>
    </w:p>
    <w:p w:rsidR="004E2F96" w:rsidRPr="00CF11DD" w:rsidRDefault="004E2F96" w:rsidP="004E2F96">
      <w:pPr>
        <w:spacing w:line="240" w:lineRule="atLeast"/>
        <w:ind w:firstLineChars="200" w:firstLine="480"/>
        <w:rPr>
          <w:color w:val="000000"/>
          <w:sz w:val="24"/>
        </w:rPr>
      </w:pPr>
      <w:r w:rsidRPr="00CF11DD">
        <w:rPr>
          <w:color w:val="000000"/>
          <w:sz w:val="24"/>
        </w:rPr>
        <w:t xml:space="preserve">1. </w:t>
      </w:r>
      <w:r w:rsidRPr="00CF11DD">
        <w:rPr>
          <w:color w:val="000000"/>
          <w:sz w:val="24"/>
        </w:rPr>
        <w:t>具备一定中外文化，以及政治、经济、法律等方面的背景知识。</w:t>
      </w:r>
    </w:p>
    <w:p w:rsidR="004E2F96" w:rsidRPr="00CF11DD" w:rsidRDefault="004E2F96" w:rsidP="004E2F96">
      <w:pPr>
        <w:spacing w:line="240" w:lineRule="atLeast"/>
        <w:ind w:firstLineChars="200" w:firstLine="480"/>
        <w:rPr>
          <w:color w:val="000000"/>
          <w:sz w:val="24"/>
        </w:rPr>
      </w:pPr>
      <w:r w:rsidRPr="00CF11DD">
        <w:rPr>
          <w:color w:val="000000"/>
          <w:sz w:val="24"/>
        </w:rPr>
        <w:t xml:space="preserve">2. </w:t>
      </w:r>
      <w:r w:rsidRPr="00CF11DD">
        <w:rPr>
          <w:color w:val="000000"/>
          <w:sz w:val="24"/>
        </w:rPr>
        <w:t>具备扎实的日汉两种语言的基本功。</w:t>
      </w:r>
    </w:p>
    <w:p w:rsidR="004E2F96" w:rsidRPr="00CF11DD" w:rsidRDefault="004E2F96" w:rsidP="004E2F96">
      <w:pPr>
        <w:spacing w:line="240" w:lineRule="atLeast"/>
        <w:ind w:firstLineChars="200" w:firstLine="480"/>
        <w:rPr>
          <w:color w:val="000000"/>
          <w:sz w:val="24"/>
        </w:rPr>
      </w:pPr>
      <w:r w:rsidRPr="00CF11DD">
        <w:rPr>
          <w:color w:val="000000"/>
          <w:sz w:val="24"/>
        </w:rPr>
        <w:t xml:space="preserve">3. </w:t>
      </w:r>
      <w:r w:rsidRPr="00CF11DD">
        <w:rPr>
          <w:color w:val="000000"/>
          <w:sz w:val="24"/>
        </w:rPr>
        <w:t>具备较强的日汉</w:t>
      </w:r>
      <w:r w:rsidRPr="00CF11DD">
        <w:rPr>
          <w:color w:val="000000"/>
          <w:sz w:val="24"/>
        </w:rPr>
        <w:t>/</w:t>
      </w:r>
      <w:r w:rsidRPr="00CF11DD">
        <w:rPr>
          <w:color w:val="000000"/>
          <w:sz w:val="24"/>
        </w:rPr>
        <w:t>汉日转换能力。</w:t>
      </w:r>
    </w:p>
    <w:p w:rsidR="004E2F96" w:rsidRPr="00CF11DD" w:rsidRDefault="004E2F96" w:rsidP="004E2F96">
      <w:pPr>
        <w:spacing w:line="240" w:lineRule="atLeast"/>
        <w:rPr>
          <w:color w:val="000000"/>
          <w:sz w:val="24"/>
        </w:rPr>
      </w:pPr>
    </w:p>
    <w:p w:rsidR="004E2F96" w:rsidRPr="00CF11DD" w:rsidRDefault="004E2F96" w:rsidP="004E2F96">
      <w:pPr>
        <w:spacing w:line="240" w:lineRule="atLeast"/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>四、考试形式</w:t>
      </w:r>
    </w:p>
    <w:p w:rsidR="004E2F96" w:rsidRPr="00CF11DD" w:rsidRDefault="004E2F96" w:rsidP="004E2F96">
      <w:pPr>
        <w:spacing w:line="240" w:lineRule="atLeast"/>
        <w:ind w:firstLineChars="200" w:firstLine="480"/>
        <w:rPr>
          <w:color w:val="000000"/>
          <w:sz w:val="24"/>
        </w:rPr>
      </w:pPr>
      <w:r w:rsidRPr="00CF11DD">
        <w:rPr>
          <w:color w:val="000000"/>
          <w:sz w:val="24"/>
        </w:rPr>
        <w:t>本考试采取客观试题与主观试题相结合，单项技能测试与综合技能测试相结合的方法，强调考生的汉日</w:t>
      </w:r>
      <w:r w:rsidRPr="00CF11DD">
        <w:rPr>
          <w:color w:val="000000"/>
          <w:sz w:val="24"/>
        </w:rPr>
        <w:t>/</w:t>
      </w:r>
      <w:r w:rsidRPr="00CF11DD">
        <w:rPr>
          <w:color w:val="000000"/>
          <w:sz w:val="24"/>
        </w:rPr>
        <w:t>日汉转换能力。试题分类参见</w:t>
      </w:r>
      <w:r w:rsidRPr="00CF11DD">
        <w:rPr>
          <w:color w:val="000000"/>
          <w:sz w:val="24"/>
        </w:rPr>
        <w:t>“</w:t>
      </w:r>
      <w:r w:rsidRPr="00CF11DD">
        <w:rPr>
          <w:color w:val="000000"/>
          <w:sz w:val="24"/>
        </w:rPr>
        <w:t>考试内容一览表</w:t>
      </w:r>
      <w:r w:rsidRPr="00CF11DD">
        <w:rPr>
          <w:color w:val="000000"/>
          <w:sz w:val="24"/>
        </w:rPr>
        <w:t>”</w:t>
      </w:r>
      <w:r w:rsidRPr="00CF11DD">
        <w:rPr>
          <w:color w:val="000000"/>
          <w:sz w:val="24"/>
        </w:rPr>
        <w:t>。</w:t>
      </w:r>
    </w:p>
    <w:p w:rsidR="004E2F96" w:rsidRPr="00CF11DD" w:rsidRDefault="004E2F96" w:rsidP="004E2F96">
      <w:pPr>
        <w:spacing w:line="240" w:lineRule="atLeast"/>
        <w:jc w:val="center"/>
        <w:rPr>
          <w:color w:val="000000"/>
          <w:sz w:val="24"/>
        </w:rPr>
      </w:pPr>
    </w:p>
    <w:p w:rsidR="004E2F96" w:rsidRPr="00CF11DD" w:rsidRDefault="004E2F96" w:rsidP="004E2F96">
      <w:pPr>
        <w:spacing w:line="240" w:lineRule="atLeast"/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>五、考试内容</w:t>
      </w:r>
    </w:p>
    <w:p w:rsidR="004E2F96" w:rsidRPr="00CF11DD" w:rsidRDefault="004E2F96" w:rsidP="002B090F">
      <w:pPr>
        <w:ind w:firstLineChars="200" w:firstLine="480"/>
        <w:rPr>
          <w:color w:val="000000"/>
          <w:sz w:val="24"/>
        </w:rPr>
      </w:pPr>
      <w:r w:rsidRPr="00CF11DD">
        <w:rPr>
          <w:color w:val="000000"/>
          <w:sz w:val="24"/>
        </w:rPr>
        <w:t>本考试包括两个部分：词语翻译和日汉互译。总分</w:t>
      </w:r>
      <w:r w:rsidRPr="00CF11DD">
        <w:rPr>
          <w:color w:val="000000"/>
          <w:sz w:val="24"/>
        </w:rPr>
        <w:t>150</w:t>
      </w:r>
      <w:r w:rsidRPr="00CF11DD">
        <w:rPr>
          <w:color w:val="000000"/>
          <w:sz w:val="24"/>
        </w:rPr>
        <w:t>分。</w:t>
      </w:r>
    </w:p>
    <w:p w:rsidR="004E2F96" w:rsidRPr="00CF11DD" w:rsidRDefault="004E2F96" w:rsidP="004E2F96">
      <w:pPr>
        <w:tabs>
          <w:tab w:val="left" w:pos="540"/>
        </w:tabs>
        <w:rPr>
          <w:b/>
          <w:color w:val="000000"/>
          <w:sz w:val="24"/>
        </w:rPr>
      </w:pPr>
    </w:p>
    <w:p w:rsidR="004E2F96" w:rsidRPr="00CF11DD" w:rsidRDefault="004E2F96" w:rsidP="002B090F">
      <w:pPr>
        <w:ind w:left="3542"/>
        <w:rPr>
          <w:b/>
          <w:color w:val="000000"/>
          <w:sz w:val="24"/>
        </w:rPr>
      </w:pPr>
      <w:smartTag w:uri="urn:schemas-microsoft-com:office:smarttags" w:element="place">
        <w:r w:rsidRPr="00CF11DD">
          <w:rPr>
            <w:b/>
            <w:color w:val="000000"/>
            <w:sz w:val="24"/>
          </w:rPr>
          <w:t>I.</w:t>
        </w:r>
      </w:smartTag>
      <w:r w:rsidRPr="00CF11DD">
        <w:rPr>
          <w:b/>
          <w:color w:val="000000"/>
          <w:sz w:val="24"/>
        </w:rPr>
        <w:t xml:space="preserve"> </w:t>
      </w:r>
      <w:r w:rsidRPr="00CF11DD">
        <w:rPr>
          <w:b/>
          <w:color w:val="000000"/>
          <w:sz w:val="24"/>
        </w:rPr>
        <w:t>词语翻译</w:t>
      </w:r>
    </w:p>
    <w:p w:rsidR="004E2F96" w:rsidRPr="00CF11DD" w:rsidRDefault="004E2F96" w:rsidP="004E2F96">
      <w:pPr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 xml:space="preserve">1. </w:t>
      </w:r>
      <w:r w:rsidRPr="00CF11DD">
        <w:rPr>
          <w:b/>
          <w:color w:val="000000"/>
          <w:sz w:val="24"/>
        </w:rPr>
        <w:t>考试要求</w:t>
      </w:r>
    </w:p>
    <w:p w:rsidR="004E2F96" w:rsidRPr="00CF11DD" w:rsidRDefault="004E2F96" w:rsidP="002B090F">
      <w:pPr>
        <w:ind w:firstLineChars="200" w:firstLine="480"/>
        <w:rPr>
          <w:color w:val="000000"/>
          <w:sz w:val="24"/>
        </w:rPr>
      </w:pPr>
      <w:r w:rsidRPr="00CF11DD">
        <w:rPr>
          <w:color w:val="000000"/>
          <w:sz w:val="24"/>
        </w:rPr>
        <w:t>要求考生准确翻译中日文术语或专有名词。</w:t>
      </w:r>
    </w:p>
    <w:p w:rsidR="004E2F96" w:rsidRPr="00CF11DD" w:rsidRDefault="004E2F96" w:rsidP="004E2F96">
      <w:pPr>
        <w:ind w:left="945"/>
        <w:rPr>
          <w:color w:val="000000"/>
          <w:sz w:val="24"/>
        </w:rPr>
      </w:pPr>
    </w:p>
    <w:p w:rsidR="004E2F96" w:rsidRPr="00CF11DD" w:rsidRDefault="004E2F96" w:rsidP="004E2F96">
      <w:pPr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 xml:space="preserve">2. </w:t>
      </w:r>
      <w:r w:rsidRPr="00CF11DD">
        <w:rPr>
          <w:b/>
          <w:color w:val="000000"/>
          <w:sz w:val="24"/>
        </w:rPr>
        <w:t>题型</w:t>
      </w:r>
    </w:p>
    <w:p w:rsidR="004E2F96" w:rsidRPr="00CF11DD" w:rsidRDefault="004E2F96" w:rsidP="00C24316">
      <w:pPr>
        <w:spacing w:line="240" w:lineRule="atLeast"/>
        <w:ind w:firstLineChars="200" w:firstLine="480"/>
        <w:rPr>
          <w:color w:val="000000"/>
          <w:sz w:val="24"/>
        </w:rPr>
      </w:pPr>
      <w:r w:rsidRPr="00CF11DD">
        <w:rPr>
          <w:color w:val="000000"/>
          <w:sz w:val="24"/>
        </w:rPr>
        <w:t>要求考生较为准确地写出题中的</w:t>
      </w:r>
      <w:r w:rsidRPr="00CF11DD">
        <w:rPr>
          <w:color w:val="000000"/>
          <w:sz w:val="24"/>
        </w:rPr>
        <w:t>30</w:t>
      </w:r>
      <w:r w:rsidRPr="00CF11DD">
        <w:rPr>
          <w:color w:val="000000"/>
          <w:sz w:val="24"/>
        </w:rPr>
        <w:t>个汉</w:t>
      </w:r>
      <w:r w:rsidRPr="00CF11DD">
        <w:rPr>
          <w:color w:val="000000"/>
          <w:sz w:val="24"/>
        </w:rPr>
        <w:t>/</w:t>
      </w:r>
      <w:r w:rsidRPr="00CF11DD">
        <w:rPr>
          <w:color w:val="000000"/>
          <w:sz w:val="24"/>
        </w:rPr>
        <w:t>日的基本词汇、专业术语、缩略语、常用成语和惯用词组的对应目的语。汉</w:t>
      </w:r>
      <w:r w:rsidRPr="00CF11DD">
        <w:rPr>
          <w:color w:val="000000"/>
          <w:sz w:val="24"/>
        </w:rPr>
        <w:t>/</w:t>
      </w:r>
      <w:r w:rsidRPr="00CF11DD">
        <w:rPr>
          <w:color w:val="000000"/>
          <w:sz w:val="24"/>
        </w:rPr>
        <w:t>日文各</w:t>
      </w:r>
      <w:r w:rsidRPr="00CF11DD">
        <w:rPr>
          <w:color w:val="000000"/>
          <w:sz w:val="24"/>
        </w:rPr>
        <w:t>15</w:t>
      </w:r>
      <w:r w:rsidRPr="00CF11DD">
        <w:rPr>
          <w:color w:val="000000"/>
          <w:sz w:val="24"/>
        </w:rPr>
        <w:t>个，每个</w:t>
      </w:r>
      <w:r w:rsidRPr="00CF11DD">
        <w:rPr>
          <w:color w:val="000000"/>
          <w:sz w:val="24"/>
        </w:rPr>
        <w:t>1</w:t>
      </w:r>
      <w:r w:rsidRPr="00CF11DD">
        <w:rPr>
          <w:color w:val="000000"/>
          <w:sz w:val="24"/>
        </w:rPr>
        <w:t>分，总分</w:t>
      </w:r>
      <w:r w:rsidRPr="00CF11DD">
        <w:rPr>
          <w:color w:val="000000"/>
          <w:sz w:val="24"/>
        </w:rPr>
        <w:t>30</w:t>
      </w:r>
      <w:r w:rsidRPr="00CF11DD">
        <w:rPr>
          <w:color w:val="000000"/>
          <w:sz w:val="24"/>
        </w:rPr>
        <w:t>分。考试时间为</w:t>
      </w:r>
      <w:r w:rsidRPr="00CF11DD">
        <w:rPr>
          <w:color w:val="000000"/>
          <w:sz w:val="24"/>
        </w:rPr>
        <w:t>60</w:t>
      </w:r>
      <w:r w:rsidRPr="00CF11DD">
        <w:rPr>
          <w:color w:val="000000"/>
          <w:sz w:val="24"/>
        </w:rPr>
        <w:t>分钟。</w:t>
      </w:r>
    </w:p>
    <w:p w:rsidR="004E2F96" w:rsidRPr="00CF11DD" w:rsidRDefault="004E2F96" w:rsidP="004E2F96">
      <w:pPr>
        <w:rPr>
          <w:color w:val="000000"/>
          <w:sz w:val="24"/>
        </w:rPr>
      </w:pPr>
    </w:p>
    <w:p w:rsidR="004E2F96" w:rsidRPr="00CF11DD" w:rsidRDefault="004E2F96" w:rsidP="004E2F96">
      <w:pPr>
        <w:ind w:left="420"/>
        <w:jc w:val="center"/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 xml:space="preserve">II. </w:t>
      </w:r>
      <w:r w:rsidRPr="00CF11DD">
        <w:rPr>
          <w:b/>
          <w:color w:val="000000"/>
          <w:sz w:val="24"/>
        </w:rPr>
        <w:t>日汉互译</w:t>
      </w:r>
    </w:p>
    <w:p w:rsidR="004E2F96" w:rsidRPr="00CF11DD" w:rsidRDefault="004E2F96" w:rsidP="004E2F96">
      <w:pPr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 xml:space="preserve">1. </w:t>
      </w:r>
      <w:r w:rsidRPr="00CF11DD">
        <w:rPr>
          <w:b/>
          <w:color w:val="000000"/>
          <w:sz w:val="24"/>
        </w:rPr>
        <w:t>考试要求</w:t>
      </w:r>
    </w:p>
    <w:p w:rsidR="004E2F96" w:rsidRPr="00CF11DD" w:rsidRDefault="004E2F96" w:rsidP="00C24316">
      <w:pPr>
        <w:ind w:firstLineChars="200" w:firstLine="480"/>
        <w:rPr>
          <w:color w:val="000000"/>
          <w:sz w:val="24"/>
        </w:rPr>
      </w:pPr>
      <w:r w:rsidRPr="00CF11DD">
        <w:rPr>
          <w:color w:val="000000"/>
          <w:sz w:val="24"/>
        </w:rPr>
        <w:t>要求应试者具备日汉互译的基本</w:t>
      </w:r>
      <w:r w:rsidR="00C24316" w:rsidRPr="00CF11DD">
        <w:rPr>
          <w:color w:val="000000"/>
          <w:sz w:val="24"/>
        </w:rPr>
        <w:t>能力</w:t>
      </w:r>
      <w:r w:rsidRPr="00CF11DD">
        <w:rPr>
          <w:color w:val="000000"/>
          <w:sz w:val="24"/>
        </w:rPr>
        <w:t>和</w:t>
      </w:r>
      <w:r w:rsidR="00C24316" w:rsidRPr="00CF11DD">
        <w:rPr>
          <w:color w:val="000000"/>
          <w:sz w:val="24"/>
        </w:rPr>
        <w:t>技巧</w:t>
      </w:r>
      <w:r w:rsidRPr="00CF11DD">
        <w:rPr>
          <w:color w:val="000000"/>
          <w:sz w:val="24"/>
        </w:rPr>
        <w:t>；初步了解中国和</w:t>
      </w:r>
      <w:r w:rsidR="00C24316">
        <w:rPr>
          <w:rFonts w:hint="eastAsia"/>
          <w:color w:val="000000"/>
          <w:sz w:val="24"/>
        </w:rPr>
        <w:t>日本</w:t>
      </w:r>
      <w:r w:rsidRPr="00CF11DD">
        <w:rPr>
          <w:color w:val="000000"/>
          <w:sz w:val="24"/>
        </w:rPr>
        <w:t>的社会、文化等背景知识；译文忠实于原文，无明显误译、漏译；译文通顺，用词正确，表达基本无误；译文无明显语法错误；日译汉速度为每小时</w:t>
      </w:r>
      <w:r w:rsidRPr="00CF11DD">
        <w:rPr>
          <w:color w:val="000000"/>
          <w:sz w:val="24"/>
        </w:rPr>
        <w:t>8</w:t>
      </w:r>
      <w:r w:rsidRPr="00CF11DD">
        <w:rPr>
          <w:rFonts w:eastAsia="MS Mincho"/>
          <w:color w:val="000000"/>
          <w:sz w:val="24"/>
        </w:rPr>
        <w:t>00</w:t>
      </w:r>
      <w:r w:rsidRPr="00CF11DD">
        <w:rPr>
          <w:color w:val="000000"/>
          <w:sz w:val="24"/>
        </w:rPr>
        <w:t>-9</w:t>
      </w:r>
      <w:r w:rsidRPr="00CF11DD">
        <w:rPr>
          <w:rFonts w:eastAsia="MS Mincho"/>
          <w:color w:val="000000"/>
          <w:sz w:val="24"/>
        </w:rPr>
        <w:t>00</w:t>
      </w:r>
      <w:r w:rsidRPr="00CF11DD">
        <w:rPr>
          <w:rFonts w:eastAsia="MS Mincho"/>
          <w:color w:val="000000"/>
          <w:sz w:val="24"/>
        </w:rPr>
        <w:t>字</w:t>
      </w:r>
      <w:r w:rsidRPr="00CF11DD">
        <w:rPr>
          <w:color w:val="000000"/>
          <w:sz w:val="24"/>
        </w:rPr>
        <w:t>，汉译日</w:t>
      </w:r>
      <w:r w:rsidRPr="00CF11DD">
        <w:rPr>
          <w:color w:val="000000"/>
          <w:sz w:val="24"/>
        </w:rPr>
        <w:lastRenderedPageBreak/>
        <w:t>速度为每小时</w:t>
      </w:r>
      <w:r w:rsidRPr="00CF11DD">
        <w:rPr>
          <w:color w:val="000000"/>
          <w:sz w:val="24"/>
        </w:rPr>
        <w:t>35</w:t>
      </w:r>
      <w:r w:rsidRPr="00CF11DD">
        <w:rPr>
          <w:rFonts w:eastAsia="MS Mincho"/>
          <w:color w:val="000000"/>
          <w:sz w:val="24"/>
        </w:rPr>
        <w:t>0</w:t>
      </w:r>
      <w:r w:rsidRPr="00CF11DD">
        <w:rPr>
          <w:color w:val="000000"/>
          <w:sz w:val="24"/>
        </w:rPr>
        <w:t>-4</w:t>
      </w:r>
      <w:r w:rsidRPr="00CF11DD">
        <w:rPr>
          <w:rFonts w:eastAsia="MS Mincho"/>
          <w:color w:val="000000"/>
          <w:sz w:val="24"/>
        </w:rPr>
        <w:t>00</w:t>
      </w:r>
      <w:r w:rsidRPr="00CF11DD">
        <w:rPr>
          <w:color w:val="000000"/>
          <w:sz w:val="24"/>
        </w:rPr>
        <w:t>个汉字。</w:t>
      </w:r>
    </w:p>
    <w:p w:rsidR="004E2F96" w:rsidRPr="00CF11DD" w:rsidRDefault="004E2F96" w:rsidP="004E2F96">
      <w:pPr>
        <w:ind w:left="945"/>
        <w:rPr>
          <w:color w:val="000000"/>
          <w:sz w:val="24"/>
        </w:rPr>
      </w:pPr>
    </w:p>
    <w:p w:rsidR="004E2F96" w:rsidRPr="00CF11DD" w:rsidRDefault="004E2F96" w:rsidP="004E2F96">
      <w:pPr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 xml:space="preserve">2. </w:t>
      </w:r>
      <w:r w:rsidRPr="00CF11DD">
        <w:rPr>
          <w:b/>
          <w:color w:val="000000"/>
          <w:sz w:val="24"/>
        </w:rPr>
        <w:t>题型</w:t>
      </w:r>
    </w:p>
    <w:p w:rsidR="004E2F96" w:rsidRPr="00CF11DD" w:rsidRDefault="004E2F96" w:rsidP="004E2F96">
      <w:pPr>
        <w:spacing w:line="240" w:lineRule="atLeast"/>
        <w:ind w:firstLineChars="50" w:firstLine="120"/>
        <w:rPr>
          <w:color w:val="000000"/>
          <w:sz w:val="24"/>
        </w:rPr>
      </w:pPr>
      <w:r w:rsidRPr="00CF11DD">
        <w:rPr>
          <w:color w:val="000000"/>
          <w:sz w:val="24"/>
        </w:rPr>
        <w:t xml:space="preserve">  </w:t>
      </w:r>
      <w:r w:rsidRPr="00CF11DD">
        <w:rPr>
          <w:color w:val="000000"/>
          <w:sz w:val="24"/>
        </w:rPr>
        <w:t>要求考生较为准确地翻译出所给的文章，日译汉为</w:t>
      </w:r>
      <w:r w:rsidRPr="00CF11DD">
        <w:rPr>
          <w:color w:val="000000"/>
          <w:sz w:val="24"/>
        </w:rPr>
        <w:t>8</w:t>
      </w:r>
      <w:r w:rsidRPr="00CF11DD">
        <w:rPr>
          <w:rFonts w:eastAsia="MS Mincho"/>
          <w:color w:val="000000"/>
          <w:sz w:val="24"/>
        </w:rPr>
        <w:t>00</w:t>
      </w:r>
      <w:r w:rsidRPr="00CF11DD">
        <w:rPr>
          <w:color w:val="000000"/>
          <w:sz w:val="24"/>
        </w:rPr>
        <w:t>-9</w:t>
      </w:r>
      <w:r w:rsidRPr="00CF11DD">
        <w:rPr>
          <w:rFonts w:eastAsia="MS Mincho"/>
          <w:color w:val="000000"/>
          <w:sz w:val="24"/>
        </w:rPr>
        <w:t>00</w:t>
      </w:r>
      <w:r w:rsidRPr="00CF11DD">
        <w:rPr>
          <w:rFonts w:eastAsia="MS Mincho"/>
          <w:color w:val="000000"/>
          <w:sz w:val="24"/>
        </w:rPr>
        <w:t>字</w:t>
      </w:r>
      <w:r w:rsidRPr="00CF11DD">
        <w:rPr>
          <w:color w:val="000000"/>
          <w:sz w:val="24"/>
        </w:rPr>
        <w:t>，汉译日为</w:t>
      </w:r>
      <w:r w:rsidRPr="00CF11DD">
        <w:rPr>
          <w:color w:val="000000"/>
          <w:sz w:val="24"/>
        </w:rPr>
        <w:t>35</w:t>
      </w:r>
      <w:r w:rsidRPr="00CF11DD">
        <w:rPr>
          <w:rFonts w:eastAsia="MS Mincho"/>
          <w:color w:val="000000"/>
          <w:sz w:val="24"/>
        </w:rPr>
        <w:t>0</w:t>
      </w:r>
      <w:r w:rsidRPr="00CF11DD">
        <w:rPr>
          <w:color w:val="000000"/>
          <w:sz w:val="24"/>
        </w:rPr>
        <w:t>-4</w:t>
      </w:r>
      <w:r w:rsidRPr="00CF11DD">
        <w:rPr>
          <w:rFonts w:eastAsia="MS Mincho"/>
          <w:color w:val="000000"/>
          <w:sz w:val="24"/>
        </w:rPr>
        <w:t>00</w:t>
      </w:r>
      <w:r w:rsidRPr="00CF11DD">
        <w:rPr>
          <w:color w:val="000000"/>
          <w:sz w:val="24"/>
        </w:rPr>
        <w:t>个汉字，各占</w:t>
      </w:r>
      <w:r w:rsidRPr="00CF11DD">
        <w:rPr>
          <w:color w:val="000000"/>
          <w:sz w:val="24"/>
        </w:rPr>
        <w:t>60</w:t>
      </w:r>
      <w:r w:rsidRPr="00CF11DD">
        <w:rPr>
          <w:color w:val="000000"/>
          <w:sz w:val="24"/>
        </w:rPr>
        <w:t>分，总分</w:t>
      </w:r>
      <w:r w:rsidRPr="00CF11DD">
        <w:rPr>
          <w:color w:val="000000"/>
          <w:sz w:val="24"/>
        </w:rPr>
        <w:t>120</w:t>
      </w:r>
      <w:r w:rsidRPr="00CF11DD">
        <w:rPr>
          <w:color w:val="000000"/>
          <w:sz w:val="24"/>
        </w:rPr>
        <w:t>分。考试时间为</w:t>
      </w:r>
      <w:r w:rsidRPr="00CF11DD">
        <w:rPr>
          <w:color w:val="000000"/>
          <w:sz w:val="24"/>
        </w:rPr>
        <w:t>120</w:t>
      </w:r>
      <w:r w:rsidRPr="00CF11DD">
        <w:rPr>
          <w:color w:val="000000"/>
          <w:sz w:val="24"/>
        </w:rPr>
        <w:t>分钟。</w:t>
      </w:r>
    </w:p>
    <w:p w:rsidR="004E2F96" w:rsidRPr="00CF11DD" w:rsidRDefault="004E2F96" w:rsidP="004E2F96">
      <w:pPr>
        <w:jc w:val="center"/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 xml:space="preserve"> </w:t>
      </w:r>
    </w:p>
    <w:p w:rsidR="004E2F96" w:rsidRPr="00CF11DD" w:rsidRDefault="004E2F96" w:rsidP="004E2F96">
      <w:pPr>
        <w:jc w:val="center"/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>《日语翻译基础》考试内容一览表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900"/>
        <w:gridCol w:w="1251"/>
        <w:gridCol w:w="3069"/>
        <w:gridCol w:w="900"/>
        <w:gridCol w:w="1800"/>
      </w:tblGrid>
      <w:tr w:rsidR="004E2F96" w:rsidRPr="00CF11DD" w:rsidTr="004B77F9">
        <w:trPr>
          <w:trHeight w:val="450"/>
        </w:trPr>
        <w:tc>
          <w:tcPr>
            <w:tcW w:w="457" w:type="dxa"/>
            <w:vAlign w:val="center"/>
          </w:tcPr>
          <w:p w:rsidR="004E2F96" w:rsidRPr="00CF11DD" w:rsidRDefault="004E2F96" w:rsidP="002B090F">
            <w:pPr>
              <w:jc w:val="center"/>
              <w:rPr>
                <w:b/>
                <w:color w:val="000000"/>
                <w:sz w:val="24"/>
              </w:rPr>
            </w:pPr>
            <w:r w:rsidRPr="00CF11DD"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900" w:type="dxa"/>
            <w:vAlign w:val="center"/>
          </w:tcPr>
          <w:p w:rsidR="004E2F96" w:rsidRPr="00CF11DD" w:rsidRDefault="004E2F96" w:rsidP="009D3F15">
            <w:pPr>
              <w:jc w:val="center"/>
              <w:rPr>
                <w:b/>
                <w:color w:val="000000"/>
                <w:sz w:val="24"/>
              </w:rPr>
            </w:pPr>
            <w:r w:rsidRPr="00CF11DD">
              <w:rPr>
                <w:b/>
                <w:color w:val="000000"/>
                <w:sz w:val="24"/>
              </w:rPr>
              <w:t>考试内容</w:t>
            </w:r>
          </w:p>
        </w:tc>
        <w:tc>
          <w:tcPr>
            <w:tcW w:w="1251" w:type="dxa"/>
            <w:vAlign w:val="center"/>
          </w:tcPr>
          <w:p w:rsidR="004E2F96" w:rsidRPr="00CF11DD" w:rsidRDefault="004E2F96" w:rsidP="009D3F15">
            <w:pPr>
              <w:jc w:val="center"/>
              <w:rPr>
                <w:b/>
                <w:color w:val="000000"/>
                <w:sz w:val="24"/>
              </w:rPr>
            </w:pPr>
            <w:r w:rsidRPr="00CF11DD">
              <w:rPr>
                <w:b/>
                <w:color w:val="000000"/>
                <w:sz w:val="24"/>
              </w:rPr>
              <w:t>题型</w:t>
            </w:r>
          </w:p>
        </w:tc>
        <w:tc>
          <w:tcPr>
            <w:tcW w:w="3069" w:type="dxa"/>
            <w:vAlign w:val="center"/>
          </w:tcPr>
          <w:p w:rsidR="004E2F96" w:rsidRPr="00CF11DD" w:rsidRDefault="004E2F96" w:rsidP="009D3F15">
            <w:pPr>
              <w:jc w:val="center"/>
              <w:rPr>
                <w:b/>
                <w:color w:val="000000"/>
                <w:sz w:val="24"/>
              </w:rPr>
            </w:pPr>
            <w:r w:rsidRPr="00CF11DD">
              <w:rPr>
                <w:b/>
                <w:color w:val="000000"/>
                <w:sz w:val="24"/>
              </w:rPr>
              <w:t>题量</w:t>
            </w:r>
          </w:p>
        </w:tc>
        <w:tc>
          <w:tcPr>
            <w:tcW w:w="900" w:type="dxa"/>
            <w:vAlign w:val="center"/>
          </w:tcPr>
          <w:p w:rsidR="004E2F96" w:rsidRPr="00CF11DD" w:rsidRDefault="004E2F96" w:rsidP="009D3F15">
            <w:pPr>
              <w:jc w:val="center"/>
              <w:rPr>
                <w:b/>
                <w:color w:val="000000"/>
                <w:sz w:val="24"/>
              </w:rPr>
            </w:pPr>
            <w:r w:rsidRPr="00CF11DD">
              <w:rPr>
                <w:b/>
                <w:color w:val="000000"/>
                <w:sz w:val="24"/>
              </w:rPr>
              <w:t>分值</w:t>
            </w:r>
          </w:p>
        </w:tc>
        <w:tc>
          <w:tcPr>
            <w:tcW w:w="1800" w:type="dxa"/>
            <w:vAlign w:val="center"/>
          </w:tcPr>
          <w:p w:rsidR="004E2F96" w:rsidRPr="00CF11DD" w:rsidRDefault="004E2F96" w:rsidP="009D3F15">
            <w:pPr>
              <w:jc w:val="center"/>
              <w:rPr>
                <w:b/>
                <w:color w:val="000000"/>
                <w:sz w:val="24"/>
              </w:rPr>
            </w:pPr>
            <w:r w:rsidRPr="00CF11DD">
              <w:rPr>
                <w:b/>
                <w:color w:val="000000"/>
                <w:sz w:val="24"/>
              </w:rPr>
              <w:t>时间（分钟）</w:t>
            </w:r>
          </w:p>
        </w:tc>
      </w:tr>
      <w:tr w:rsidR="004E2F96" w:rsidRPr="00CF11DD" w:rsidTr="004B77F9">
        <w:trPr>
          <w:trHeight w:val="594"/>
        </w:trPr>
        <w:tc>
          <w:tcPr>
            <w:tcW w:w="457" w:type="dxa"/>
            <w:vMerge w:val="restart"/>
            <w:vAlign w:val="center"/>
          </w:tcPr>
          <w:p w:rsidR="004E2F96" w:rsidRPr="00CF11DD" w:rsidRDefault="004E2F96" w:rsidP="002B090F">
            <w:pPr>
              <w:jc w:val="center"/>
              <w:rPr>
                <w:b/>
                <w:color w:val="000000"/>
                <w:sz w:val="24"/>
              </w:rPr>
            </w:pPr>
            <w:r w:rsidRPr="00CF11DD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4E2F96" w:rsidRPr="00CF11DD" w:rsidRDefault="004E2F96" w:rsidP="002B090F">
            <w:pPr>
              <w:jc w:val="center"/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词语</w:t>
            </w:r>
          </w:p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翻译</w:t>
            </w:r>
          </w:p>
        </w:tc>
        <w:tc>
          <w:tcPr>
            <w:tcW w:w="1251" w:type="dxa"/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日译汉</w:t>
            </w:r>
          </w:p>
        </w:tc>
        <w:tc>
          <w:tcPr>
            <w:tcW w:w="3069" w:type="dxa"/>
            <w:vAlign w:val="center"/>
          </w:tcPr>
          <w:p w:rsidR="004E2F96" w:rsidRPr="00CF11DD" w:rsidRDefault="004E2F96" w:rsidP="00C24316">
            <w:pPr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15</w:t>
            </w:r>
            <w:r w:rsidRPr="00CF11DD">
              <w:rPr>
                <w:color w:val="000000"/>
                <w:sz w:val="24"/>
              </w:rPr>
              <w:t>个词语（包括日语的基本词汇、专业术语、缩略语、常用成语和惯用词组）</w:t>
            </w:r>
          </w:p>
        </w:tc>
        <w:tc>
          <w:tcPr>
            <w:tcW w:w="900" w:type="dxa"/>
            <w:vAlign w:val="center"/>
          </w:tcPr>
          <w:p w:rsidR="004E2F96" w:rsidRPr="00CF11DD" w:rsidRDefault="004E2F96" w:rsidP="009D3F15">
            <w:pPr>
              <w:jc w:val="center"/>
              <w:rPr>
                <w:rFonts w:eastAsia="STZhongsong"/>
                <w:color w:val="000000"/>
                <w:sz w:val="24"/>
              </w:rPr>
            </w:pPr>
            <w:r w:rsidRPr="00CF11DD">
              <w:rPr>
                <w:rFonts w:eastAsia="STZhongsong"/>
                <w:color w:val="000000"/>
                <w:sz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4E2F96" w:rsidRPr="00CF11DD" w:rsidRDefault="004E2F96" w:rsidP="009D3F15">
            <w:pPr>
              <w:jc w:val="center"/>
              <w:rPr>
                <w:rFonts w:eastAsia="STZhongsong"/>
                <w:color w:val="000000"/>
                <w:sz w:val="24"/>
              </w:rPr>
            </w:pPr>
            <w:r w:rsidRPr="00CF11DD">
              <w:rPr>
                <w:rFonts w:eastAsia="STZhongsong"/>
                <w:color w:val="000000"/>
                <w:sz w:val="24"/>
              </w:rPr>
              <w:t>30</w:t>
            </w:r>
          </w:p>
        </w:tc>
      </w:tr>
      <w:tr w:rsidR="004E2F96" w:rsidRPr="00CF11DD" w:rsidTr="004B77F9">
        <w:trPr>
          <w:trHeight w:val="604"/>
        </w:trPr>
        <w:tc>
          <w:tcPr>
            <w:tcW w:w="457" w:type="dxa"/>
            <w:vMerge/>
            <w:vAlign w:val="center"/>
          </w:tcPr>
          <w:p w:rsidR="004E2F96" w:rsidRPr="00CF11DD" w:rsidRDefault="004E2F96" w:rsidP="002B090F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汉译日</w:t>
            </w:r>
          </w:p>
        </w:tc>
        <w:tc>
          <w:tcPr>
            <w:tcW w:w="3069" w:type="dxa"/>
            <w:vAlign w:val="center"/>
          </w:tcPr>
          <w:p w:rsidR="004E2F96" w:rsidRPr="00CF11DD" w:rsidRDefault="004E2F96" w:rsidP="00C24316">
            <w:pPr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15</w:t>
            </w:r>
            <w:r w:rsidRPr="00CF11DD">
              <w:rPr>
                <w:color w:val="000000"/>
                <w:sz w:val="24"/>
              </w:rPr>
              <w:t>个词语（包括汉语的基本词汇、专业术语、缩略语、常用成语和惯用词组）</w:t>
            </w:r>
            <w:r w:rsidRPr="00CF11D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E2F96" w:rsidRPr="00CF11DD" w:rsidRDefault="004E2F96" w:rsidP="009D3F15">
            <w:pPr>
              <w:jc w:val="center"/>
              <w:rPr>
                <w:rFonts w:eastAsia="STZhongsong"/>
                <w:color w:val="000000"/>
                <w:sz w:val="24"/>
              </w:rPr>
            </w:pPr>
            <w:r w:rsidRPr="00CF11DD">
              <w:rPr>
                <w:rFonts w:eastAsia="STZhongsong"/>
                <w:color w:val="000000"/>
                <w:sz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4E2F96" w:rsidRPr="00CF11DD" w:rsidRDefault="004E2F96" w:rsidP="009D3F15">
            <w:pPr>
              <w:jc w:val="center"/>
              <w:rPr>
                <w:rFonts w:eastAsia="STZhongsong"/>
                <w:color w:val="000000"/>
                <w:sz w:val="24"/>
              </w:rPr>
            </w:pPr>
            <w:r w:rsidRPr="00CF11DD">
              <w:rPr>
                <w:rFonts w:eastAsia="STZhongsong"/>
                <w:color w:val="000000"/>
                <w:sz w:val="24"/>
              </w:rPr>
              <w:t>30</w:t>
            </w:r>
          </w:p>
        </w:tc>
      </w:tr>
      <w:tr w:rsidR="004E2F96" w:rsidRPr="00CF11DD" w:rsidTr="004B77F9">
        <w:trPr>
          <w:trHeight w:val="615"/>
        </w:trPr>
        <w:tc>
          <w:tcPr>
            <w:tcW w:w="457" w:type="dxa"/>
            <w:vMerge w:val="restart"/>
            <w:vAlign w:val="center"/>
          </w:tcPr>
          <w:p w:rsidR="004E2F96" w:rsidRPr="00CF11DD" w:rsidRDefault="004E2F96" w:rsidP="002B090F">
            <w:pPr>
              <w:ind w:firstLineChars="49" w:firstLine="118"/>
              <w:jc w:val="center"/>
              <w:rPr>
                <w:b/>
                <w:color w:val="000000"/>
                <w:sz w:val="24"/>
              </w:rPr>
            </w:pPr>
            <w:r w:rsidRPr="00CF11DD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日汉</w:t>
            </w:r>
          </w:p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互译</w:t>
            </w:r>
          </w:p>
        </w:tc>
        <w:tc>
          <w:tcPr>
            <w:tcW w:w="1251" w:type="dxa"/>
            <w:tcBorders>
              <w:top w:val="nil"/>
            </w:tcBorders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日译汉</w:t>
            </w:r>
          </w:p>
        </w:tc>
        <w:tc>
          <w:tcPr>
            <w:tcW w:w="3069" w:type="dxa"/>
            <w:vAlign w:val="center"/>
          </w:tcPr>
          <w:p w:rsidR="004E2F96" w:rsidRPr="00CF11DD" w:rsidRDefault="004E2F96" w:rsidP="00C24316">
            <w:pPr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两段短文或一篇文章，</w:t>
            </w:r>
          </w:p>
          <w:p w:rsidR="004E2F96" w:rsidRPr="00CF11DD" w:rsidRDefault="004E2F96" w:rsidP="00C24316">
            <w:pPr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800-900</w:t>
            </w:r>
            <w:r w:rsidRPr="00CF11DD">
              <w:rPr>
                <w:color w:val="000000"/>
                <w:sz w:val="24"/>
              </w:rPr>
              <w:t>字</w:t>
            </w:r>
          </w:p>
        </w:tc>
        <w:tc>
          <w:tcPr>
            <w:tcW w:w="900" w:type="dxa"/>
            <w:vAlign w:val="center"/>
          </w:tcPr>
          <w:p w:rsidR="004E2F96" w:rsidRPr="00CF11DD" w:rsidRDefault="004E2F96" w:rsidP="009D3F15">
            <w:pPr>
              <w:jc w:val="center"/>
              <w:rPr>
                <w:rFonts w:eastAsia="STZhongsong"/>
                <w:color w:val="000000"/>
                <w:sz w:val="24"/>
              </w:rPr>
            </w:pPr>
            <w:r w:rsidRPr="00CF11DD">
              <w:rPr>
                <w:rFonts w:eastAsia="STZhongsong"/>
                <w:color w:val="000000"/>
                <w:sz w:val="24"/>
              </w:rPr>
              <w:t>60</w:t>
            </w:r>
          </w:p>
        </w:tc>
        <w:tc>
          <w:tcPr>
            <w:tcW w:w="1800" w:type="dxa"/>
            <w:vAlign w:val="center"/>
          </w:tcPr>
          <w:p w:rsidR="004E2F96" w:rsidRPr="00CF11DD" w:rsidRDefault="004E2F96" w:rsidP="009D3F15">
            <w:pPr>
              <w:jc w:val="center"/>
              <w:rPr>
                <w:rFonts w:eastAsia="STZhongsong"/>
                <w:color w:val="000000"/>
                <w:sz w:val="24"/>
              </w:rPr>
            </w:pPr>
            <w:r w:rsidRPr="00CF11DD">
              <w:rPr>
                <w:rFonts w:eastAsia="STZhongsong"/>
                <w:color w:val="000000"/>
                <w:sz w:val="24"/>
              </w:rPr>
              <w:t>60</w:t>
            </w:r>
          </w:p>
        </w:tc>
      </w:tr>
      <w:tr w:rsidR="004E2F96" w:rsidRPr="00CF11DD" w:rsidTr="004B77F9">
        <w:trPr>
          <w:trHeight w:val="608"/>
        </w:trPr>
        <w:tc>
          <w:tcPr>
            <w:tcW w:w="457" w:type="dxa"/>
            <w:vMerge/>
            <w:vAlign w:val="center"/>
          </w:tcPr>
          <w:p w:rsidR="004E2F96" w:rsidRPr="00CF11DD" w:rsidRDefault="004E2F96" w:rsidP="002B090F">
            <w:pPr>
              <w:ind w:firstLineChars="49" w:firstLine="118"/>
              <w:jc w:val="center"/>
              <w:rPr>
                <w:b/>
                <w:bCs/>
                <w:color w:val="000000"/>
                <w:kern w:val="44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1" w:type="dxa"/>
            <w:tcBorders>
              <w:top w:val="nil"/>
            </w:tcBorders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汉译日</w:t>
            </w:r>
          </w:p>
        </w:tc>
        <w:tc>
          <w:tcPr>
            <w:tcW w:w="3069" w:type="dxa"/>
            <w:vAlign w:val="center"/>
          </w:tcPr>
          <w:p w:rsidR="004E2F96" w:rsidRPr="00CF11DD" w:rsidRDefault="004E2F96" w:rsidP="00C24316">
            <w:pPr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两段短文或一篇文章，</w:t>
            </w:r>
          </w:p>
          <w:p w:rsidR="004E2F96" w:rsidRPr="00CF11DD" w:rsidRDefault="004E2F96" w:rsidP="00C24316">
            <w:pPr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350-400</w:t>
            </w:r>
            <w:r w:rsidRPr="00B10ABE">
              <w:rPr>
                <w:rFonts w:ascii="MS Mincho" w:hAnsi="MS Mincho" w:hint="eastAsia"/>
                <w:color w:val="000000"/>
                <w:sz w:val="24"/>
              </w:rPr>
              <w:t>个</w:t>
            </w:r>
            <w:r>
              <w:rPr>
                <w:rFonts w:hint="eastAsia"/>
                <w:color w:val="000000"/>
                <w:sz w:val="24"/>
              </w:rPr>
              <w:t>汉</w:t>
            </w:r>
            <w:r w:rsidRPr="00CF11DD">
              <w:rPr>
                <w:color w:val="000000"/>
                <w:sz w:val="24"/>
              </w:rPr>
              <w:t>字</w:t>
            </w:r>
          </w:p>
        </w:tc>
        <w:tc>
          <w:tcPr>
            <w:tcW w:w="900" w:type="dxa"/>
            <w:vAlign w:val="center"/>
          </w:tcPr>
          <w:p w:rsidR="004E2F96" w:rsidRPr="00CF11DD" w:rsidRDefault="004E2F96" w:rsidP="009D3F15">
            <w:pPr>
              <w:jc w:val="center"/>
              <w:rPr>
                <w:rFonts w:eastAsia="STZhongsong"/>
                <w:color w:val="000000"/>
                <w:sz w:val="24"/>
              </w:rPr>
            </w:pPr>
            <w:r w:rsidRPr="00CF11DD">
              <w:rPr>
                <w:rFonts w:eastAsia="STZhongsong"/>
                <w:color w:val="000000"/>
                <w:sz w:val="24"/>
              </w:rPr>
              <w:t>60</w:t>
            </w:r>
          </w:p>
        </w:tc>
        <w:tc>
          <w:tcPr>
            <w:tcW w:w="1800" w:type="dxa"/>
            <w:vAlign w:val="center"/>
          </w:tcPr>
          <w:p w:rsidR="004E2F96" w:rsidRPr="00CF11DD" w:rsidRDefault="004E2F96" w:rsidP="009D3F15">
            <w:pPr>
              <w:jc w:val="center"/>
              <w:rPr>
                <w:rFonts w:eastAsia="STZhongsong"/>
                <w:color w:val="000000"/>
                <w:sz w:val="24"/>
              </w:rPr>
            </w:pPr>
            <w:r w:rsidRPr="00CF11DD">
              <w:rPr>
                <w:rFonts w:eastAsia="STZhongsong"/>
                <w:color w:val="000000"/>
                <w:sz w:val="24"/>
              </w:rPr>
              <w:t>60</w:t>
            </w:r>
          </w:p>
        </w:tc>
      </w:tr>
      <w:tr w:rsidR="004E2F96" w:rsidRPr="00CF11DD" w:rsidTr="004B77F9">
        <w:trPr>
          <w:trHeight w:val="640"/>
        </w:trPr>
        <w:tc>
          <w:tcPr>
            <w:tcW w:w="457" w:type="dxa"/>
            <w:vAlign w:val="center"/>
          </w:tcPr>
          <w:p w:rsidR="004E2F96" w:rsidRPr="00CF11DD" w:rsidRDefault="004E2F96" w:rsidP="002B090F">
            <w:pPr>
              <w:jc w:val="center"/>
              <w:rPr>
                <w:b/>
                <w:color w:val="000000"/>
                <w:sz w:val="24"/>
              </w:rPr>
            </w:pPr>
            <w:r w:rsidRPr="00CF11DD">
              <w:rPr>
                <w:b/>
                <w:color w:val="000000"/>
                <w:sz w:val="24"/>
              </w:rPr>
              <w:t>共计</w:t>
            </w:r>
          </w:p>
        </w:tc>
        <w:tc>
          <w:tcPr>
            <w:tcW w:w="2151" w:type="dxa"/>
            <w:gridSpan w:val="2"/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69" w:type="dxa"/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E2F96" w:rsidRPr="00CF11DD" w:rsidRDefault="004E2F96" w:rsidP="009D3F15">
            <w:pPr>
              <w:jc w:val="center"/>
              <w:rPr>
                <w:rFonts w:eastAsia="STZhongsong"/>
                <w:color w:val="000000"/>
                <w:sz w:val="24"/>
              </w:rPr>
            </w:pPr>
            <w:r w:rsidRPr="00CF11DD">
              <w:rPr>
                <w:rFonts w:eastAsia="STZhongsong"/>
                <w:color w:val="000000"/>
                <w:sz w:val="24"/>
              </w:rPr>
              <w:t>150</w:t>
            </w:r>
          </w:p>
        </w:tc>
        <w:tc>
          <w:tcPr>
            <w:tcW w:w="1800" w:type="dxa"/>
            <w:vAlign w:val="center"/>
          </w:tcPr>
          <w:p w:rsidR="004E2F96" w:rsidRPr="00CF11DD" w:rsidRDefault="004E2F96" w:rsidP="009D3F15">
            <w:pPr>
              <w:jc w:val="center"/>
              <w:rPr>
                <w:rFonts w:eastAsia="STZhongsong"/>
                <w:color w:val="000000"/>
                <w:sz w:val="24"/>
              </w:rPr>
            </w:pPr>
            <w:r w:rsidRPr="00CF11DD">
              <w:rPr>
                <w:rFonts w:eastAsia="STZhongsong"/>
                <w:color w:val="000000"/>
                <w:sz w:val="24"/>
              </w:rPr>
              <w:t>180</w:t>
            </w:r>
          </w:p>
        </w:tc>
      </w:tr>
    </w:tbl>
    <w:p w:rsidR="00474229" w:rsidRDefault="00474229" w:rsidP="004E2F96"/>
    <w:p w:rsidR="00474229" w:rsidRPr="00474229" w:rsidRDefault="00474229" w:rsidP="004E2F96">
      <w:pPr>
        <w:rPr>
          <w:sz w:val="24"/>
        </w:rPr>
      </w:pPr>
      <w:r w:rsidRPr="00474229">
        <w:rPr>
          <w:rFonts w:hint="eastAsia"/>
          <w:sz w:val="24"/>
        </w:rPr>
        <w:t>六、参考书目：</w:t>
      </w:r>
    </w:p>
    <w:p w:rsidR="00772878" w:rsidRDefault="002B090F" w:rsidP="00772878">
      <w:pPr>
        <w:ind w:leftChars="200" w:left="420"/>
        <w:rPr>
          <w:sz w:val="24"/>
          <w:lang w:val="en-GB"/>
        </w:rPr>
      </w:pPr>
      <w:r w:rsidRPr="00474229">
        <w:rPr>
          <w:rFonts w:hint="eastAsia"/>
          <w:sz w:val="24"/>
          <w:lang w:val="en-GB"/>
        </w:rPr>
        <w:t>高宁</w:t>
      </w:r>
      <w:r>
        <w:rPr>
          <w:rFonts w:hint="eastAsia"/>
          <w:sz w:val="24"/>
          <w:lang w:val="en-GB"/>
        </w:rPr>
        <w:t>.</w:t>
      </w:r>
      <w:r w:rsidRPr="00474229">
        <w:rPr>
          <w:rFonts w:hint="eastAsia"/>
          <w:sz w:val="24"/>
          <w:lang w:val="en-GB"/>
        </w:rPr>
        <w:t>《日汉翻译教程》</w:t>
      </w:r>
      <w:r>
        <w:rPr>
          <w:rFonts w:hint="eastAsia"/>
          <w:sz w:val="24"/>
          <w:lang w:val="en-GB"/>
        </w:rPr>
        <w:t>.</w:t>
      </w:r>
      <w:r>
        <w:rPr>
          <w:sz w:val="24"/>
          <w:lang w:val="en-GB"/>
        </w:rPr>
        <w:t xml:space="preserve"> </w:t>
      </w:r>
      <w:r>
        <w:rPr>
          <w:rFonts w:hint="eastAsia"/>
          <w:sz w:val="24"/>
          <w:lang w:val="en-GB"/>
        </w:rPr>
        <w:t>上海：</w:t>
      </w:r>
      <w:r w:rsidRPr="00474229">
        <w:rPr>
          <w:rFonts w:hint="eastAsia"/>
          <w:sz w:val="24"/>
          <w:lang w:val="en-GB"/>
        </w:rPr>
        <w:t>上海外语教育出版社</w:t>
      </w:r>
      <w:r>
        <w:rPr>
          <w:rFonts w:hint="eastAsia"/>
          <w:sz w:val="24"/>
          <w:lang w:val="en-GB"/>
        </w:rPr>
        <w:t>.</w:t>
      </w:r>
      <w:r>
        <w:rPr>
          <w:sz w:val="24"/>
          <w:lang w:val="en-GB"/>
        </w:rPr>
        <w:t xml:space="preserve"> 2010.</w:t>
      </w:r>
      <w:r w:rsidR="00772878" w:rsidRPr="00772878">
        <w:rPr>
          <w:rFonts w:hint="eastAsia"/>
          <w:sz w:val="24"/>
          <w:lang w:val="en-GB"/>
        </w:rPr>
        <w:t xml:space="preserve"> </w:t>
      </w:r>
    </w:p>
    <w:p w:rsidR="00772878" w:rsidRPr="00474229" w:rsidRDefault="00772878" w:rsidP="00772878">
      <w:pPr>
        <w:ind w:leftChars="200" w:left="420"/>
        <w:rPr>
          <w:sz w:val="24"/>
        </w:rPr>
      </w:pPr>
      <w:r w:rsidRPr="00474229">
        <w:rPr>
          <w:rFonts w:hint="eastAsia"/>
          <w:sz w:val="24"/>
          <w:lang w:val="en-GB"/>
        </w:rPr>
        <w:t>高宁</w:t>
      </w:r>
      <w:r>
        <w:rPr>
          <w:rFonts w:hint="eastAsia"/>
          <w:sz w:val="24"/>
          <w:lang w:val="en-GB"/>
        </w:rPr>
        <w:t>，</w:t>
      </w:r>
      <w:r w:rsidRPr="00474229">
        <w:rPr>
          <w:rFonts w:hint="eastAsia"/>
          <w:sz w:val="24"/>
          <w:lang w:val="en-GB"/>
        </w:rPr>
        <w:t>杜勤</w:t>
      </w:r>
      <w:r>
        <w:rPr>
          <w:rFonts w:hint="eastAsia"/>
          <w:sz w:val="24"/>
          <w:lang w:val="en-GB"/>
        </w:rPr>
        <w:t>.</w:t>
      </w:r>
      <w:r w:rsidRPr="00474229">
        <w:rPr>
          <w:rFonts w:hint="eastAsia"/>
          <w:sz w:val="24"/>
          <w:lang w:val="en-GB"/>
        </w:rPr>
        <w:t>《新编汉日翻译教程》</w:t>
      </w:r>
      <w:r w:rsidR="00B82568">
        <w:rPr>
          <w:rFonts w:hint="eastAsia"/>
          <w:sz w:val="24"/>
          <w:lang w:val="en-GB"/>
        </w:rPr>
        <w:t>（修订版）</w:t>
      </w:r>
      <w:r>
        <w:rPr>
          <w:rFonts w:hint="eastAsia"/>
          <w:sz w:val="24"/>
          <w:lang w:val="en-GB"/>
        </w:rPr>
        <w:t>.</w:t>
      </w:r>
      <w:r>
        <w:rPr>
          <w:sz w:val="24"/>
          <w:lang w:val="en-GB"/>
        </w:rPr>
        <w:t xml:space="preserve"> </w:t>
      </w:r>
      <w:r>
        <w:rPr>
          <w:rFonts w:hint="eastAsia"/>
          <w:sz w:val="24"/>
          <w:lang w:val="en-GB"/>
        </w:rPr>
        <w:t>上海：</w:t>
      </w:r>
      <w:r w:rsidRPr="00474229">
        <w:rPr>
          <w:rFonts w:hint="eastAsia"/>
          <w:sz w:val="24"/>
          <w:lang w:val="en-GB"/>
        </w:rPr>
        <w:t>上海外语教育出版社</w:t>
      </w:r>
      <w:r>
        <w:rPr>
          <w:rFonts w:hint="eastAsia"/>
          <w:sz w:val="24"/>
          <w:lang w:val="en-GB"/>
        </w:rPr>
        <w:t>.</w:t>
      </w:r>
      <w:r>
        <w:rPr>
          <w:sz w:val="24"/>
          <w:lang w:val="en-GB"/>
        </w:rPr>
        <w:t xml:space="preserve"> 20</w:t>
      </w:r>
      <w:r w:rsidR="00B82568">
        <w:rPr>
          <w:rFonts w:hint="eastAsia"/>
          <w:sz w:val="24"/>
          <w:lang w:val="en-GB"/>
        </w:rPr>
        <w:t>1</w:t>
      </w:r>
      <w:r>
        <w:rPr>
          <w:sz w:val="24"/>
          <w:lang w:val="en-GB"/>
        </w:rPr>
        <w:t>3.</w:t>
      </w:r>
    </w:p>
    <w:p w:rsidR="002B090F" w:rsidRPr="00474229" w:rsidRDefault="002B090F" w:rsidP="002B090F">
      <w:pPr>
        <w:ind w:leftChars="200" w:left="420"/>
        <w:rPr>
          <w:sz w:val="24"/>
          <w:lang w:val="en-GB"/>
        </w:rPr>
      </w:pPr>
    </w:p>
    <w:p w:rsidR="004E2F96" w:rsidRDefault="004E2F96" w:rsidP="004E2F96">
      <w:pPr>
        <w:jc w:val="left"/>
        <w:rPr>
          <w:b/>
          <w:color w:val="000000"/>
          <w:sz w:val="32"/>
          <w:szCs w:val="32"/>
        </w:rPr>
      </w:pPr>
    </w:p>
    <w:sectPr w:rsidR="004E2F96" w:rsidSect="004E2F96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0A4" w:rsidRDefault="001B40A4">
      <w:r>
        <w:separator/>
      </w:r>
    </w:p>
  </w:endnote>
  <w:endnote w:type="continuationSeparator" w:id="1">
    <w:p w:rsidR="001B40A4" w:rsidRDefault="001B4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Zhongso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67" w:rsidRDefault="00286C64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231567">
      <w:rPr>
        <w:rStyle w:val="a3"/>
      </w:rPr>
      <w:instrText xml:space="preserve">PAGE  </w:instrText>
    </w:r>
    <w:r>
      <w:fldChar w:fldCharType="end"/>
    </w:r>
  </w:p>
  <w:p w:rsidR="00231567" w:rsidRDefault="0023156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67" w:rsidRDefault="00231567">
    <w:pPr>
      <w:pStyle w:val="a4"/>
      <w:jc w:val="center"/>
      <w:rPr>
        <w:sz w:val="21"/>
        <w:szCs w:val="21"/>
      </w:rPr>
    </w:pPr>
    <w:r>
      <w:rPr>
        <w:rFonts w:hint="eastAsia"/>
        <w:sz w:val="21"/>
        <w:szCs w:val="21"/>
      </w:rPr>
      <w:t>第</w:t>
    </w:r>
    <w:r w:rsidR="00286C64">
      <w:rPr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 PAGE </w:instrText>
    </w:r>
    <w:r w:rsidR="00286C64">
      <w:rPr>
        <w:sz w:val="21"/>
        <w:szCs w:val="21"/>
      </w:rPr>
      <w:fldChar w:fldCharType="separate"/>
    </w:r>
    <w:r w:rsidR="00984D78">
      <w:rPr>
        <w:rStyle w:val="a3"/>
        <w:noProof/>
        <w:sz w:val="21"/>
        <w:szCs w:val="21"/>
      </w:rPr>
      <w:t>1</w:t>
    </w:r>
    <w:r w:rsidR="00286C64"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页，共</w:t>
    </w:r>
    <w:r w:rsidR="00286C64">
      <w:rPr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 NUMPAGES </w:instrText>
    </w:r>
    <w:r w:rsidR="00286C64">
      <w:rPr>
        <w:sz w:val="21"/>
        <w:szCs w:val="21"/>
      </w:rPr>
      <w:fldChar w:fldCharType="separate"/>
    </w:r>
    <w:r w:rsidR="00984D78">
      <w:rPr>
        <w:rStyle w:val="a3"/>
        <w:noProof/>
        <w:sz w:val="21"/>
        <w:szCs w:val="21"/>
      </w:rPr>
      <w:t>2</w:t>
    </w:r>
    <w:r w:rsidR="00286C64"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0A4" w:rsidRDefault="001B40A4">
      <w:r>
        <w:separator/>
      </w:r>
    </w:p>
  </w:footnote>
  <w:footnote w:type="continuationSeparator" w:id="1">
    <w:p w:rsidR="001B40A4" w:rsidRDefault="001B4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67" w:rsidRDefault="0023156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7FBF9"/>
    <w:multiLevelType w:val="singleLevel"/>
    <w:tmpl w:val="5907FBF9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07FC4F"/>
    <w:multiLevelType w:val="singleLevel"/>
    <w:tmpl w:val="5907FC4F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907FE2A"/>
    <w:multiLevelType w:val="singleLevel"/>
    <w:tmpl w:val="659EF70C"/>
    <w:lvl w:ilvl="0">
      <w:start w:val="3"/>
      <w:numFmt w:val="chineseCounting"/>
      <w:suff w:val="nothing"/>
      <w:lvlText w:val="%1、"/>
      <w:lvlJc w:val="left"/>
      <w:rPr>
        <w:lang w:val="en-GB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MTYzsTQ1NjMzMDU1NTJV0lEKTi0uzszPAykwrAUABKUQiiwAAAA="/>
  </w:docVars>
  <w:rsids>
    <w:rsidRoot w:val="004B65A5"/>
    <w:rsid w:val="00033309"/>
    <w:rsid w:val="00054E01"/>
    <w:rsid w:val="00061B4F"/>
    <w:rsid w:val="000762FE"/>
    <w:rsid w:val="00080730"/>
    <w:rsid w:val="0008607A"/>
    <w:rsid w:val="00097EDA"/>
    <w:rsid w:val="000B1988"/>
    <w:rsid w:val="000C25FD"/>
    <w:rsid w:val="000E6981"/>
    <w:rsid w:val="001640BE"/>
    <w:rsid w:val="001703BE"/>
    <w:rsid w:val="001848FB"/>
    <w:rsid w:val="0019067F"/>
    <w:rsid w:val="00197215"/>
    <w:rsid w:val="001B1391"/>
    <w:rsid w:val="001B1D70"/>
    <w:rsid w:val="001B40A4"/>
    <w:rsid w:val="001C165A"/>
    <w:rsid w:val="001C2F19"/>
    <w:rsid w:val="001E149A"/>
    <w:rsid w:val="0020731D"/>
    <w:rsid w:val="00231567"/>
    <w:rsid w:val="0023282D"/>
    <w:rsid w:val="0024344A"/>
    <w:rsid w:val="00286C64"/>
    <w:rsid w:val="002A5C7C"/>
    <w:rsid w:val="002B090F"/>
    <w:rsid w:val="002C37CB"/>
    <w:rsid w:val="002E0158"/>
    <w:rsid w:val="00301B08"/>
    <w:rsid w:val="00311038"/>
    <w:rsid w:val="0033096F"/>
    <w:rsid w:val="0034324F"/>
    <w:rsid w:val="003704C9"/>
    <w:rsid w:val="00375432"/>
    <w:rsid w:val="003852C3"/>
    <w:rsid w:val="003A4FD9"/>
    <w:rsid w:val="003B48F8"/>
    <w:rsid w:val="003C498A"/>
    <w:rsid w:val="003C79F9"/>
    <w:rsid w:val="003E6790"/>
    <w:rsid w:val="003F61C3"/>
    <w:rsid w:val="00443036"/>
    <w:rsid w:val="004523EF"/>
    <w:rsid w:val="00474229"/>
    <w:rsid w:val="00477338"/>
    <w:rsid w:val="004A72D7"/>
    <w:rsid w:val="004B65A5"/>
    <w:rsid w:val="004B77F9"/>
    <w:rsid w:val="004D42EC"/>
    <w:rsid w:val="004E2F96"/>
    <w:rsid w:val="004F1816"/>
    <w:rsid w:val="00521CC0"/>
    <w:rsid w:val="00535C1D"/>
    <w:rsid w:val="005743BB"/>
    <w:rsid w:val="00581E66"/>
    <w:rsid w:val="00597CBE"/>
    <w:rsid w:val="005A796B"/>
    <w:rsid w:val="005B21BB"/>
    <w:rsid w:val="005E2211"/>
    <w:rsid w:val="00696C06"/>
    <w:rsid w:val="006A0697"/>
    <w:rsid w:val="006B2F6B"/>
    <w:rsid w:val="006E0495"/>
    <w:rsid w:val="006F7BB8"/>
    <w:rsid w:val="006F7EB7"/>
    <w:rsid w:val="0072114F"/>
    <w:rsid w:val="00741BA4"/>
    <w:rsid w:val="00772878"/>
    <w:rsid w:val="00786EAA"/>
    <w:rsid w:val="007D6FDB"/>
    <w:rsid w:val="007E298C"/>
    <w:rsid w:val="007F4C05"/>
    <w:rsid w:val="00830FF2"/>
    <w:rsid w:val="00864E9F"/>
    <w:rsid w:val="0087510B"/>
    <w:rsid w:val="008921C1"/>
    <w:rsid w:val="00893B85"/>
    <w:rsid w:val="008A1AA2"/>
    <w:rsid w:val="00971C90"/>
    <w:rsid w:val="009830A8"/>
    <w:rsid w:val="00984D78"/>
    <w:rsid w:val="00991A5E"/>
    <w:rsid w:val="009A6931"/>
    <w:rsid w:val="009B652A"/>
    <w:rsid w:val="009E442D"/>
    <w:rsid w:val="00A26EEB"/>
    <w:rsid w:val="00A4214E"/>
    <w:rsid w:val="00A605E9"/>
    <w:rsid w:val="00A63AC6"/>
    <w:rsid w:val="00A71F0D"/>
    <w:rsid w:val="00A8099C"/>
    <w:rsid w:val="00A876FB"/>
    <w:rsid w:val="00AB2D7C"/>
    <w:rsid w:val="00AC3832"/>
    <w:rsid w:val="00AC5F7A"/>
    <w:rsid w:val="00AD73EE"/>
    <w:rsid w:val="00B10A84"/>
    <w:rsid w:val="00B53FB4"/>
    <w:rsid w:val="00B54A9F"/>
    <w:rsid w:val="00B82568"/>
    <w:rsid w:val="00B84AB9"/>
    <w:rsid w:val="00BB42AE"/>
    <w:rsid w:val="00BC75EB"/>
    <w:rsid w:val="00BE2F94"/>
    <w:rsid w:val="00C176BC"/>
    <w:rsid w:val="00C24316"/>
    <w:rsid w:val="00C404D4"/>
    <w:rsid w:val="00C5668E"/>
    <w:rsid w:val="00C65797"/>
    <w:rsid w:val="00C7337E"/>
    <w:rsid w:val="00C76400"/>
    <w:rsid w:val="00CB135C"/>
    <w:rsid w:val="00CE1668"/>
    <w:rsid w:val="00D029C7"/>
    <w:rsid w:val="00D31834"/>
    <w:rsid w:val="00D36237"/>
    <w:rsid w:val="00D45D43"/>
    <w:rsid w:val="00D60C8A"/>
    <w:rsid w:val="00D76B44"/>
    <w:rsid w:val="00D82DC4"/>
    <w:rsid w:val="00D94FF9"/>
    <w:rsid w:val="00D95D51"/>
    <w:rsid w:val="00DB3660"/>
    <w:rsid w:val="00DD7E22"/>
    <w:rsid w:val="00DE2F8D"/>
    <w:rsid w:val="00E1145D"/>
    <w:rsid w:val="00E31480"/>
    <w:rsid w:val="00E32811"/>
    <w:rsid w:val="00E33231"/>
    <w:rsid w:val="00E6651A"/>
    <w:rsid w:val="00E7642D"/>
    <w:rsid w:val="00E8034E"/>
    <w:rsid w:val="00E96250"/>
    <w:rsid w:val="00EC6FF8"/>
    <w:rsid w:val="00EE0578"/>
    <w:rsid w:val="00EE3A0D"/>
    <w:rsid w:val="00EE498C"/>
    <w:rsid w:val="00EF1CE7"/>
    <w:rsid w:val="00F00907"/>
    <w:rsid w:val="00F21C0F"/>
    <w:rsid w:val="00F26E36"/>
    <w:rsid w:val="00F37904"/>
    <w:rsid w:val="00F70D0A"/>
    <w:rsid w:val="00F9484E"/>
    <w:rsid w:val="00FE5C11"/>
    <w:rsid w:val="00FE73E9"/>
    <w:rsid w:val="00FF159B"/>
    <w:rsid w:val="081D6CD9"/>
    <w:rsid w:val="0E3513AA"/>
    <w:rsid w:val="2209174A"/>
    <w:rsid w:val="27DF24C3"/>
    <w:rsid w:val="2BA31F0C"/>
    <w:rsid w:val="2E5C00AA"/>
    <w:rsid w:val="39054CF9"/>
    <w:rsid w:val="3C954236"/>
    <w:rsid w:val="40C9363E"/>
    <w:rsid w:val="43E96A5E"/>
    <w:rsid w:val="491E1569"/>
    <w:rsid w:val="4E0A3C16"/>
    <w:rsid w:val="52BB2CAF"/>
    <w:rsid w:val="63D248BA"/>
    <w:rsid w:val="6DD56026"/>
    <w:rsid w:val="71CD35B0"/>
    <w:rsid w:val="79490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9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F15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F159B"/>
  </w:style>
  <w:style w:type="paragraph" w:styleId="a4">
    <w:name w:val="footer"/>
    <w:basedOn w:val="a"/>
    <w:link w:val="Char"/>
    <w:rsid w:val="00FF1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FF1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qFormat/>
    <w:rsid w:val="00FF159B"/>
    <w:pPr>
      <w:ind w:firstLineChars="200" w:firstLine="420"/>
    </w:pPr>
  </w:style>
  <w:style w:type="paragraph" w:customStyle="1" w:styleId="Style1">
    <w:name w:val="_Style 1"/>
    <w:basedOn w:val="a"/>
    <w:qFormat/>
    <w:rsid w:val="00FF159B"/>
    <w:pPr>
      <w:ind w:firstLineChars="200" w:firstLine="420"/>
    </w:pPr>
  </w:style>
  <w:style w:type="table" w:styleId="a7">
    <w:name w:val="Table Grid"/>
    <w:basedOn w:val="a1"/>
    <w:rsid w:val="00FF15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rsid w:val="00A4214E"/>
    <w:rPr>
      <w:kern w:val="2"/>
      <w:sz w:val="18"/>
      <w:szCs w:val="18"/>
    </w:rPr>
  </w:style>
  <w:style w:type="paragraph" w:styleId="a8">
    <w:name w:val="Plain Text"/>
    <w:basedOn w:val="a"/>
    <w:link w:val="Char0"/>
    <w:rsid w:val="00A4214E"/>
    <w:rPr>
      <w:rFonts w:ascii="MS Mincho" w:eastAsia="MS Mincho" w:hAnsi="Courier New"/>
      <w:szCs w:val="20"/>
      <w:lang w:eastAsia="ja-JP"/>
    </w:rPr>
  </w:style>
  <w:style w:type="character" w:customStyle="1" w:styleId="Char0">
    <w:name w:val="纯文本 Char"/>
    <w:basedOn w:val="a0"/>
    <w:link w:val="a8"/>
    <w:rsid w:val="00A4214E"/>
    <w:rPr>
      <w:rFonts w:ascii="MS Mincho" w:eastAsia="MS Mincho" w:hAnsi="Courier New"/>
      <w:kern w:val="2"/>
      <w:sz w:val="21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173</Words>
  <Characters>987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浙江师范大学2009年硕士研究生入学考试复试</vt:lpstr>
    </vt:vector>
  </TitlesOfParts>
  <Company>jh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吴伟全</cp:lastModifiedBy>
  <cp:revision>20</cp:revision>
  <cp:lastPrinted>2017-06-01T04:59:00Z</cp:lastPrinted>
  <dcterms:created xsi:type="dcterms:W3CDTF">2017-07-04T15:46:00Z</dcterms:created>
  <dcterms:modified xsi:type="dcterms:W3CDTF">2020-08-21T01:32:00Z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