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F0" w:rsidRDefault="003633F0">
      <w:r>
        <w:t>所有研究生新生凭录取通知书办理党团组织关系转移手续。</w:t>
      </w:r>
    </w:p>
    <w:p w:rsidR="003633F0" w:rsidRDefault="003633F0">
      <w:r>
        <w:t>新生</w:t>
      </w:r>
      <w:r w:rsidRPr="003633F0">
        <w:rPr>
          <w:b/>
        </w:rPr>
        <w:t>党员组织</w:t>
      </w:r>
      <w:r>
        <w:t>关系办理方式：</w:t>
      </w:r>
      <w:r>
        <w:br/>
        <w:t>1</w:t>
      </w:r>
      <w:r>
        <w:rPr>
          <w:rFonts w:hint="eastAsia"/>
        </w:rPr>
        <w:t>.</w:t>
      </w:r>
      <w:r>
        <w:t xml:space="preserve"> </w:t>
      </w:r>
      <w:r>
        <w:t>组织关系在四川省内：由党员到所在地党组织或所在高校党委组织部，在全国党员管理信息系统中办理，不需要开具纸质介绍信。在网上系统办理转接时，具体去处为：“中共电子科技大学外国语学院委员会”。</w:t>
      </w:r>
      <w:r>
        <w:br/>
        <w:t>2</w:t>
      </w:r>
      <w:r>
        <w:rPr>
          <w:rFonts w:hint="eastAsia"/>
        </w:rPr>
        <w:t>.</w:t>
      </w:r>
      <w:r>
        <w:t xml:space="preserve"> </w:t>
      </w:r>
      <w:r>
        <w:t>组织关系在四川省外：由党员到所在地党组织或所在高校党委组织部，在全国党员管理信息系统中办理，同时开具纸质《中国共产党党员组织关系介绍信》。纸质介绍信抬头为：“中共四川省委教育工委党建工作处”。具体去处为：“电子科技大学外国语学院”。入学报到后，党员将介绍信交所在学院党委研究生辅导员处，办</w:t>
      </w:r>
      <w:bookmarkStart w:id="0" w:name="_GoBack"/>
      <w:bookmarkEnd w:id="0"/>
      <w:r>
        <w:t>理组织关系转入手续。</w:t>
      </w:r>
    </w:p>
    <w:p w:rsidR="003633F0" w:rsidRDefault="003633F0"/>
    <w:p w:rsidR="003633F0" w:rsidRDefault="003633F0">
      <w:r w:rsidRPr="003633F0">
        <w:rPr>
          <w:rFonts w:hint="eastAsia"/>
        </w:rPr>
        <w:t>新生</w:t>
      </w:r>
      <w:r w:rsidRPr="003633F0">
        <w:rPr>
          <w:b/>
        </w:rPr>
        <w:t>团组织</w:t>
      </w:r>
      <w:r w:rsidRPr="003633F0">
        <w:rPr>
          <w:rFonts w:hint="eastAsia"/>
        </w:rPr>
        <w:t>关系办理方式</w:t>
      </w:r>
      <w:r w:rsidRPr="003633F0">
        <w:t>：</w:t>
      </w:r>
      <w:r>
        <w:br/>
        <w:t>纸质版：写</w:t>
      </w:r>
      <w:r>
        <w:rPr>
          <w:rFonts w:hint="eastAsia"/>
        </w:rPr>
        <w:t>“</w:t>
      </w:r>
      <w:r>
        <w:t>四川省电子科技大学外国语学院团总支</w:t>
      </w:r>
      <w:r>
        <w:rPr>
          <w:rFonts w:hint="eastAsia"/>
        </w:rPr>
        <w:t>”</w:t>
      </w:r>
      <w:r>
        <w:br/>
        <w:t>智慧团建：写</w:t>
      </w:r>
    </w:p>
    <w:p w:rsidR="00A57B6D" w:rsidRDefault="003633F0">
      <w:r>
        <w:t>四川省电子科技大学外国语学院20202117团支部     （外国语语言文学）</w:t>
      </w:r>
      <w:r>
        <w:br/>
        <w:t>四川省电子科技大学外国语学院20202217团支部     （翻译）</w:t>
      </w:r>
    </w:p>
    <w:sectPr w:rsidR="00A5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0"/>
    <w:rsid w:val="003633F0"/>
    <w:rsid w:val="00A5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E0C0"/>
  <w15:chartTrackingRefBased/>
  <w15:docId w15:val="{39E23EC2-2E27-444E-9C80-33115AC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Chris</dc:creator>
  <cp:keywords/>
  <dc:description/>
  <cp:lastModifiedBy>Zhang Chris</cp:lastModifiedBy>
  <cp:revision>2</cp:revision>
  <dcterms:created xsi:type="dcterms:W3CDTF">2020-05-25T03:52:00Z</dcterms:created>
  <dcterms:modified xsi:type="dcterms:W3CDTF">2020-05-25T03:54:00Z</dcterms:modified>
</cp:coreProperties>
</file>