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17" w:rsidRPr="006741E5" w:rsidRDefault="00C80C22" w:rsidP="00E02C17">
      <w:pPr>
        <w:jc w:val="center"/>
        <w:rPr>
          <w:rFonts w:ascii="Times New Roman" w:eastAsia="黑体" w:hAnsi="Times New Roman" w:cs="Times New Roman"/>
          <w:sz w:val="28"/>
          <w:szCs w:val="28"/>
        </w:rPr>
      </w:pPr>
      <w:r>
        <w:rPr>
          <w:rFonts w:ascii="Times New Roman" w:eastAsia="黑体" w:hAnsi="黑体" w:cs="Times New Roman"/>
          <w:sz w:val="28"/>
          <w:szCs w:val="28"/>
        </w:rPr>
        <w:t>江西师范大学</w:t>
      </w:r>
      <w:r w:rsidR="00E02C17" w:rsidRPr="006741E5">
        <w:rPr>
          <w:rFonts w:ascii="Times New Roman" w:eastAsia="黑体" w:hAnsi="黑体" w:cs="Times New Roman"/>
          <w:sz w:val="28"/>
          <w:szCs w:val="28"/>
        </w:rPr>
        <w:t>先进材料研究院</w:t>
      </w:r>
      <w:r w:rsidR="00E02C17" w:rsidRPr="006741E5">
        <w:rPr>
          <w:rFonts w:ascii="Times New Roman" w:eastAsia="黑体" w:hAnsi="Times New Roman" w:cs="Times New Roman"/>
          <w:sz w:val="28"/>
          <w:szCs w:val="28"/>
        </w:rPr>
        <w:t>2020</w:t>
      </w:r>
      <w:r w:rsidR="00E02C17">
        <w:rPr>
          <w:rFonts w:ascii="Times New Roman" w:eastAsia="黑体" w:hAnsi="黑体" w:cs="Times New Roman"/>
          <w:sz w:val="28"/>
          <w:szCs w:val="28"/>
        </w:rPr>
        <w:t>年硕士研究生调剂公告</w:t>
      </w:r>
    </w:p>
    <w:p w:rsidR="00E02C17" w:rsidRDefault="00E02C17" w:rsidP="00E02C17"/>
    <w:p w:rsidR="00E02C17" w:rsidRPr="006C790F" w:rsidRDefault="00E02C17" w:rsidP="00E02C17">
      <w:pPr>
        <w:spacing w:line="360" w:lineRule="auto"/>
        <w:rPr>
          <w:rFonts w:ascii="Times New Roman" w:eastAsia="楷体" w:hAnsi="Times New Roman" w:cs="Times New Roman"/>
          <w:b/>
          <w:sz w:val="24"/>
          <w:szCs w:val="24"/>
        </w:rPr>
      </w:pPr>
      <w:r>
        <w:rPr>
          <w:rFonts w:ascii="Times New Roman" w:eastAsia="楷体" w:hAnsi="楷体" w:cs="Times New Roman" w:hint="eastAsia"/>
          <w:b/>
          <w:sz w:val="24"/>
          <w:szCs w:val="24"/>
        </w:rPr>
        <w:t>一</w:t>
      </w:r>
      <w:r w:rsidRPr="006C790F">
        <w:rPr>
          <w:rFonts w:ascii="Times New Roman" w:eastAsia="楷体" w:hAnsi="楷体" w:cs="Times New Roman"/>
          <w:b/>
          <w:sz w:val="24"/>
          <w:szCs w:val="24"/>
        </w:rPr>
        <w:t>、</w:t>
      </w:r>
      <w:r w:rsidRPr="006C790F">
        <w:rPr>
          <w:rFonts w:ascii="Times New Roman" w:eastAsia="楷体" w:hAnsi="楷体" w:cs="Times New Roman" w:hint="eastAsia"/>
          <w:b/>
          <w:sz w:val="24"/>
          <w:szCs w:val="24"/>
        </w:rPr>
        <w:t>调剂复试要求</w:t>
      </w:r>
    </w:p>
    <w:p w:rsidR="00E02C17" w:rsidRPr="002B728E" w:rsidRDefault="00E02C17" w:rsidP="00E02C17">
      <w:pPr>
        <w:spacing w:line="360" w:lineRule="auto"/>
        <w:ind w:firstLineChars="200" w:firstLine="480"/>
        <w:rPr>
          <w:rFonts w:ascii="Times New Roman" w:eastAsia="楷体" w:hAnsi="Times New Roman" w:cs="Times New Roman"/>
          <w:sz w:val="24"/>
          <w:szCs w:val="24"/>
        </w:rPr>
      </w:pPr>
      <w:r>
        <w:rPr>
          <w:rFonts w:ascii="Times New Roman" w:eastAsia="楷体" w:hAnsi="楷体" w:cs="Times New Roman" w:hint="eastAsia"/>
          <w:sz w:val="24"/>
          <w:szCs w:val="24"/>
        </w:rPr>
        <w:t>我院</w:t>
      </w:r>
      <w:r w:rsidRPr="002B728E">
        <w:rPr>
          <w:rFonts w:ascii="Times New Roman" w:eastAsia="楷体" w:hAnsi="Times New Roman" w:cs="Times New Roman"/>
          <w:sz w:val="24"/>
          <w:szCs w:val="24"/>
        </w:rPr>
        <w:t>2020</w:t>
      </w:r>
      <w:r w:rsidRPr="002B728E">
        <w:rPr>
          <w:rFonts w:ascii="Times New Roman" w:eastAsia="楷体" w:hAnsi="楷体" w:cs="Times New Roman"/>
          <w:sz w:val="24"/>
          <w:szCs w:val="24"/>
        </w:rPr>
        <w:t>年接收调剂生基本条件说明如下：</w:t>
      </w:r>
    </w:p>
    <w:p w:rsidR="00E02C17" w:rsidRPr="002B728E" w:rsidRDefault="00E02C17" w:rsidP="00E02C17">
      <w:pPr>
        <w:spacing w:line="360" w:lineRule="auto"/>
        <w:ind w:firstLineChars="200" w:firstLine="480"/>
        <w:rPr>
          <w:rFonts w:ascii="Times New Roman" w:eastAsia="楷体" w:hAnsi="Times New Roman" w:cs="Times New Roman"/>
          <w:sz w:val="24"/>
          <w:szCs w:val="24"/>
        </w:rPr>
      </w:pPr>
      <w:r w:rsidRPr="002B728E">
        <w:rPr>
          <w:rFonts w:ascii="Times New Roman" w:eastAsia="楷体" w:hAnsi="楷体" w:cs="Times New Roman"/>
          <w:sz w:val="24"/>
          <w:szCs w:val="24"/>
        </w:rPr>
        <w:t>（一）符合《</w:t>
      </w:r>
      <w:r>
        <w:rPr>
          <w:rFonts w:ascii="Times New Roman" w:eastAsia="楷体" w:hAnsi="楷体" w:cs="Times New Roman" w:hint="eastAsia"/>
          <w:sz w:val="24"/>
          <w:szCs w:val="24"/>
        </w:rPr>
        <w:t>江西师范大学先进材料研究院</w:t>
      </w:r>
      <w:r w:rsidRPr="002B728E">
        <w:rPr>
          <w:rFonts w:ascii="Times New Roman" w:eastAsia="楷体" w:hAnsi="Times New Roman" w:cs="Times New Roman"/>
          <w:sz w:val="24"/>
          <w:szCs w:val="24"/>
        </w:rPr>
        <w:t>2020</w:t>
      </w:r>
      <w:r w:rsidRPr="002B728E">
        <w:rPr>
          <w:rFonts w:ascii="Times New Roman" w:eastAsia="楷体" w:hAnsi="楷体" w:cs="Times New Roman"/>
          <w:sz w:val="24"/>
          <w:szCs w:val="24"/>
        </w:rPr>
        <w:t>年硕士研究生招生简章》中规定的相关报考条件。</w:t>
      </w:r>
    </w:p>
    <w:p w:rsidR="00E02C17" w:rsidRPr="002B728E" w:rsidRDefault="00E02C17" w:rsidP="00E02C17">
      <w:pPr>
        <w:spacing w:line="360" w:lineRule="auto"/>
        <w:ind w:firstLineChars="200" w:firstLine="480"/>
        <w:rPr>
          <w:rFonts w:ascii="Times New Roman" w:eastAsia="楷体" w:hAnsi="Times New Roman" w:cs="Times New Roman"/>
          <w:sz w:val="24"/>
          <w:szCs w:val="24"/>
        </w:rPr>
      </w:pPr>
      <w:r w:rsidRPr="002B728E">
        <w:rPr>
          <w:rFonts w:ascii="Times New Roman" w:eastAsia="楷体" w:hAnsi="楷体" w:cs="Times New Roman"/>
          <w:sz w:val="24"/>
          <w:szCs w:val="24"/>
        </w:rPr>
        <w:t>（二）初试成绩达到第一志愿报考专业</w:t>
      </w:r>
      <w:r w:rsidRPr="002B728E">
        <w:rPr>
          <w:rFonts w:ascii="Times New Roman" w:eastAsia="楷体" w:hAnsi="Times New Roman" w:cs="Times New Roman"/>
          <w:sz w:val="24"/>
          <w:szCs w:val="24"/>
        </w:rPr>
        <w:t>A</w:t>
      </w:r>
      <w:r w:rsidRPr="002B728E">
        <w:rPr>
          <w:rFonts w:ascii="Times New Roman" w:eastAsia="楷体" w:hAnsi="楷体" w:cs="Times New Roman"/>
          <w:sz w:val="24"/>
          <w:szCs w:val="24"/>
        </w:rPr>
        <w:t>类地区国家分数线。</w:t>
      </w:r>
    </w:p>
    <w:p w:rsidR="00E02C17" w:rsidRPr="002B728E" w:rsidRDefault="00E02C17" w:rsidP="00E02C17">
      <w:pPr>
        <w:spacing w:line="360" w:lineRule="auto"/>
        <w:ind w:firstLineChars="200" w:firstLine="480"/>
        <w:rPr>
          <w:rFonts w:ascii="Times New Roman" w:eastAsia="楷体" w:hAnsi="Times New Roman" w:cs="Times New Roman"/>
          <w:sz w:val="24"/>
          <w:szCs w:val="24"/>
        </w:rPr>
      </w:pPr>
      <w:r w:rsidRPr="002B728E">
        <w:rPr>
          <w:rFonts w:ascii="Times New Roman" w:eastAsia="楷体" w:hAnsi="楷体" w:cs="Times New Roman"/>
          <w:sz w:val="24"/>
          <w:szCs w:val="24"/>
        </w:rPr>
        <w:t>（三）调入专业与第一志愿报考专业相同或相近。</w:t>
      </w:r>
    </w:p>
    <w:p w:rsidR="00E02C17" w:rsidRPr="002B728E" w:rsidRDefault="00E02C17" w:rsidP="00E02C17">
      <w:pPr>
        <w:spacing w:line="360" w:lineRule="auto"/>
        <w:ind w:firstLineChars="200" w:firstLine="480"/>
        <w:rPr>
          <w:rFonts w:ascii="Times New Roman" w:eastAsia="楷体" w:hAnsi="Times New Roman" w:cs="Times New Roman"/>
          <w:sz w:val="24"/>
          <w:szCs w:val="24"/>
        </w:rPr>
      </w:pPr>
      <w:r w:rsidRPr="002B728E">
        <w:rPr>
          <w:rFonts w:ascii="Times New Roman" w:eastAsia="楷体" w:hAnsi="楷体" w:cs="Times New Roman"/>
          <w:sz w:val="24"/>
          <w:szCs w:val="24"/>
        </w:rPr>
        <w:t>（四）专业学位不可向学术学位调剂。</w:t>
      </w:r>
    </w:p>
    <w:p w:rsidR="00E02C17" w:rsidRPr="00C85565" w:rsidRDefault="00E02C17" w:rsidP="00E02C17">
      <w:pPr>
        <w:spacing w:line="360" w:lineRule="auto"/>
        <w:ind w:firstLineChars="200" w:firstLine="480"/>
        <w:rPr>
          <w:rFonts w:ascii="Times New Roman" w:eastAsia="楷体" w:hAnsi="楷体" w:cs="Times New Roman"/>
          <w:sz w:val="24"/>
          <w:szCs w:val="24"/>
        </w:rPr>
      </w:pPr>
      <w:r>
        <w:rPr>
          <w:rFonts w:ascii="Times New Roman" w:eastAsia="楷体" w:hAnsi="楷体" w:cs="Times New Roman"/>
          <w:sz w:val="24"/>
          <w:szCs w:val="24"/>
        </w:rPr>
        <w:t>（五）</w:t>
      </w:r>
      <w:r w:rsidRPr="00FC4931">
        <w:rPr>
          <w:rFonts w:ascii="Times New Roman" w:eastAsia="楷体" w:hAnsi="楷体" w:cs="Times New Roman" w:hint="eastAsia"/>
          <w:b/>
          <w:sz w:val="24"/>
          <w:szCs w:val="24"/>
        </w:rPr>
        <w:t>我院材料科学与工程是</w:t>
      </w:r>
      <w:r w:rsidRPr="0058418C">
        <w:rPr>
          <w:rFonts w:ascii="Times New Roman" w:eastAsia="楷体" w:hAnsi="楷体" w:cs="Times New Roman"/>
          <w:b/>
          <w:sz w:val="24"/>
          <w:szCs w:val="24"/>
          <w:u w:val="single"/>
        </w:rPr>
        <w:t>学术学位</w:t>
      </w:r>
      <w:r w:rsidRPr="0058418C">
        <w:rPr>
          <w:rFonts w:ascii="Times New Roman" w:eastAsia="楷体" w:hAnsi="楷体" w:cs="Times New Roman" w:hint="eastAsia"/>
          <w:b/>
          <w:sz w:val="24"/>
          <w:szCs w:val="24"/>
          <w:u w:val="single"/>
        </w:rPr>
        <w:t>专业</w:t>
      </w:r>
      <w:r>
        <w:rPr>
          <w:rFonts w:ascii="Times New Roman" w:eastAsia="楷体" w:hAnsi="楷体" w:cs="Times New Roman"/>
          <w:sz w:val="24"/>
          <w:szCs w:val="24"/>
        </w:rPr>
        <w:t>，只接收统考科目为英语</w:t>
      </w:r>
      <w:r w:rsidRPr="002B728E">
        <w:rPr>
          <w:rFonts w:ascii="Times New Roman" w:eastAsia="楷体" w:hAnsi="楷体" w:cs="Times New Roman"/>
          <w:sz w:val="24"/>
          <w:szCs w:val="24"/>
        </w:rPr>
        <w:t>、数学一</w:t>
      </w:r>
      <w:r>
        <w:rPr>
          <w:rFonts w:ascii="Times New Roman" w:eastAsia="楷体" w:hAnsi="楷体" w:cs="Times New Roman" w:hint="eastAsia"/>
          <w:sz w:val="24"/>
          <w:szCs w:val="24"/>
        </w:rPr>
        <w:t>或数学二</w:t>
      </w:r>
      <w:r w:rsidRPr="002B728E">
        <w:rPr>
          <w:rFonts w:ascii="Times New Roman" w:eastAsia="楷体" w:hAnsi="楷体" w:cs="Times New Roman"/>
          <w:sz w:val="24"/>
          <w:szCs w:val="24"/>
        </w:rPr>
        <w:t>的考生。</w:t>
      </w:r>
    </w:p>
    <w:tbl>
      <w:tblPr>
        <w:tblStyle w:val="a5"/>
        <w:tblW w:w="8522" w:type="dxa"/>
        <w:tblLook w:val="04A0"/>
      </w:tblPr>
      <w:tblGrid>
        <w:gridCol w:w="861"/>
        <w:gridCol w:w="1273"/>
        <w:gridCol w:w="1051"/>
        <w:gridCol w:w="1175"/>
        <w:gridCol w:w="1051"/>
        <w:gridCol w:w="1051"/>
        <w:gridCol w:w="1009"/>
        <w:gridCol w:w="1051"/>
      </w:tblGrid>
      <w:tr w:rsidR="00E02C17" w:rsidTr="00041B86">
        <w:trPr>
          <w:trHeight w:val="1189"/>
        </w:trPr>
        <w:tc>
          <w:tcPr>
            <w:tcW w:w="861" w:type="dxa"/>
            <w:vAlign w:val="center"/>
          </w:tcPr>
          <w:p w:rsidR="00E02C17" w:rsidRPr="00F55ACE" w:rsidRDefault="00E02C17" w:rsidP="00041B86">
            <w:pPr>
              <w:adjustRightInd w:val="0"/>
              <w:snapToGrid w:val="0"/>
              <w:spacing w:line="240" w:lineRule="atLeast"/>
              <w:jc w:val="center"/>
              <w:rPr>
                <w:rFonts w:ascii="Times New Roman" w:eastAsia="楷体" w:hAnsi="楷体" w:cs="Times New Roman"/>
                <w:b/>
                <w:sz w:val="24"/>
                <w:szCs w:val="24"/>
              </w:rPr>
            </w:pPr>
            <w:r w:rsidRPr="00F55ACE">
              <w:rPr>
                <w:rFonts w:ascii="Times New Roman" w:eastAsia="楷体" w:hAnsi="楷体" w:cs="Times New Roman" w:hint="eastAsia"/>
                <w:b/>
                <w:sz w:val="24"/>
                <w:szCs w:val="24"/>
              </w:rPr>
              <w:t>学院代码</w:t>
            </w:r>
          </w:p>
        </w:tc>
        <w:tc>
          <w:tcPr>
            <w:tcW w:w="1273" w:type="dxa"/>
            <w:vAlign w:val="center"/>
          </w:tcPr>
          <w:p w:rsidR="00E02C17" w:rsidRPr="00F55ACE" w:rsidRDefault="00E02C17" w:rsidP="00041B86">
            <w:pPr>
              <w:adjustRightInd w:val="0"/>
              <w:snapToGrid w:val="0"/>
              <w:spacing w:line="240" w:lineRule="atLeast"/>
              <w:jc w:val="center"/>
              <w:rPr>
                <w:rFonts w:ascii="Times New Roman" w:eastAsia="楷体" w:hAnsi="楷体" w:cs="Times New Roman"/>
                <w:b/>
                <w:sz w:val="24"/>
                <w:szCs w:val="24"/>
              </w:rPr>
            </w:pPr>
            <w:r w:rsidRPr="00F55ACE">
              <w:rPr>
                <w:rFonts w:ascii="Times New Roman" w:eastAsia="楷体" w:hAnsi="楷体" w:cs="Times New Roman" w:hint="eastAsia"/>
                <w:b/>
                <w:sz w:val="24"/>
                <w:szCs w:val="24"/>
              </w:rPr>
              <w:t>学院名称</w:t>
            </w:r>
          </w:p>
        </w:tc>
        <w:tc>
          <w:tcPr>
            <w:tcW w:w="1051" w:type="dxa"/>
            <w:vAlign w:val="center"/>
          </w:tcPr>
          <w:p w:rsidR="00E02C17" w:rsidRPr="00F55ACE" w:rsidRDefault="00E02C17" w:rsidP="00041B86">
            <w:pPr>
              <w:adjustRightInd w:val="0"/>
              <w:snapToGrid w:val="0"/>
              <w:spacing w:line="240" w:lineRule="atLeast"/>
              <w:jc w:val="center"/>
              <w:rPr>
                <w:rFonts w:ascii="Times New Roman" w:eastAsia="楷体" w:hAnsi="楷体" w:cs="Times New Roman"/>
                <w:b/>
                <w:sz w:val="24"/>
                <w:szCs w:val="24"/>
              </w:rPr>
            </w:pPr>
            <w:r w:rsidRPr="00F55ACE">
              <w:rPr>
                <w:rFonts w:ascii="Times New Roman" w:eastAsia="楷体" w:hAnsi="楷体" w:cs="Times New Roman" w:hint="eastAsia"/>
                <w:b/>
                <w:sz w:val="24"/>
                <w:szCs w:val="24"/>
              </w:rPr>
              <w:t>学位类型</w:t>
            </w:r>
          </w:p>
        </w:tc>
        <w:tc>
          <w:tcPr>
            <w:tcW w:w="1175" w:type="dxa"/>
            <w:vAlign w:val="center"/>
          </w:tcPr>
          <w:p w:rsidR="00E02C17" w:rsidRPr="00F55ACE" w:rsidRDefault="00E02C17" w:rsidP="00041B86">
            <w:pPr>
              <w:adjustRightInd w:val="0"/>
              <w:snapToGrid w:val="0"/>
              <w:spacing w:line="240" w:lineRule="atLeast"/>
              <w:jc w:val="center"/>
              <w:rPr>
                <w:rFonts w:ascii="Times New Roman" w:eastAsia="楷体" w:hAnsi="楷体" w:cs="Times New Roman"/>
                <w:b/>
                <w:sz w:val="24"/>
                <w:szCs w:val="24"/>
              </w:rPr>
            </w:pPr>
            <w:r w:rsidRPr="00F55ACE">
              <w:rPr>
                <w:rFonts w:ascii="Times New Roman" w:eastAsia="楷体" w:hAnsi="楷体" w:cs="Times New Roman" w:hint="eastAsia"/>
                <w:b/>
                <w:sz w:val="24"/>
                <w:szCs w:val="24"/>
              </w:rPr>
              <w:t>专业代码</w:t>
            </w:r>
          </w:p>
        </w:tc>
        <w:tc>
          <w:tcPr>
            <w:tcW w:w="1051" w:type="dxa"/>
            <w:vAlign w:val="center"/>
          </w:tcPr>
          <w:p w:rsidR="00E02C17" w:rsidRPr="00F55ACE" w:rsidRDefault="00E02C17" w:rsidP="00041B86">
            <w:pPr>
              <w:adjustRightInd w:val="0"/>
              <w:snapToGrid w:val="0"/>
              <w:spacing w:line="240" w:lineRule="atLeast"/>
              <w:jc w:val="center"/>
              <w:rPr>
                <w:rFonts w:ascii="Times New Roman" w:eastAsia="楷体" w:hAnsi="楷体" w:cs="Times New Roman"/>
                <w:b/>
                <w:sz w:val="24"/>
                <w:szCs w:val="24"/>
              </w:rPr>
            </w:pPr>
            <w:r w:rsidRPr="00F55ACE">
              <w:rPr>
                <w:rFonts w:ascii="Times New Roman" w:eastAsia="楷体" w:hAnsi="楷体" w:cs="Times New Roman" w:hint="eastAsia"/>
                <w:b/>
                <w:sz w:val="24"/>
                <w:szCs w:val="24"/>
              </w:rPr>
              <w:t>专业名称</w:t>
            </w:r>
          </w:p>
        </w:tc>
        <w:tc>
          <w:tcPr>
            <w:tcW w:w="1051" w:type="dxa"/>
            <w:vAlign w:val="center"/>
          </w:tcPr>
          <w:p w:rsidR="00E02C17" w:rsidRPr="00F55ACE" w:rsidRDefault="00E02C17" w:rsidP="00041B86">
            <w:pPr>
              <w:adjustRightInd w:val="0"/>
              <w:snapToGrid w:val="0"/>
              <w:spacing w:line="240" w:lineRule="atLeast"/>
              <w:jc w:val="center"/>
              <w:rPr>
                <w:rFonts w:ascii="Times New Roman" w:eastAsia="楷体" w:hAnsi="楷体" w:cs="Times New Roman"/>
                <w:b/>
                <w:sz w:val="24"/>
                <w:szCs w:val="24"/>
              </w:rPr>
            </w:pPr>
            <w:r>
              <w:rPr>
                <w:rFonts w:ascii="Times New Roman" w:eastAsia="楷体" w:hAnsi="楷体" w:cs="Times New Roman" w:hint="eastAsia"/>
                <w:b/>
                <w:sz w:val="24"/>
                <w:szCs w:val="24"/>
              </w:rPr>
              <w:t>计划</w:t>
            </w:r>
            <w:r w:rsidRPr="00F55ACE">
              <w:rPr>
                <w:rFonts w:ascii="Times New Roman" w:eastAsia="楷体" w:hAnsi="楷体" w:cs="Times New Roman" w:hint="eastAsia"/>
                <w:b/>
                <w:sz w:val="24"/>
                <w:szCs w:val="24"/>
              </w:rPr>
              <w:t>名额</w:t>
            </w:r>
          </w:p>
        </w:tc>
        <w:tc>
          <w:tcPr>
            <w:tcW w:w="1009" w:type="dxa"/>
            <w:vAlign w:val="center"/>
          </w:tcPr>
          <w:p w:rsidR="00E02C17" w:rsidRDefault="00E02C17" w:rsidP="00041B86">
            <w:pPr>
              <w:adjustRightInd w:val="0"/>
              <w:snapToGrid w:val="0"/>
              <w:spacing w:line="240" w:lineRule="atLeast"/>
              <w:jc w:val="center"/>
              <w:rPr>
                <w:rFonts w:ascii="Times New Roman" w:eastAsia="楷体" w:hAnsi="楷体" w:cs="Times New Roman"/>
                <w:b/>
                <w:sz w:val="24"/>
                <w:szCs w:val="24"/>
              </w:rPr>
            </w:pPr>
            <w:r>
              <w:rPr>
                <w:rFonts w:ascii="Times New Roman" w:eastAsia="楷体" w:hAnsi="楷体" w:cs="Times New Roman" w:hint="eastAsia"/>
                <w:b/>
                <w:sz w:val="24"/>
                <w:szCs w:val="24"/>
              </w:rPr>
              <w:t>学习方式</w:t>
            </w:r>
          </w:p>
        </w:tc>
        <w:tc>
          <w:tcPr>
            <w:tcW w:w="1051" w:type="dxa"/>
            <w:vAlign w:val="center"/>
          </w:tcPr>
          <w:p w:rsidR="00E02C17" w:rsidRDefault="00E02C17" w:rsidP="00041B86">
            <w:pPr>
              <w:adjustRightInd w:val="0"/>
              <w:snapToGrid w:val="0"/>
              <w:spacing w:line="240" w:lineRule="atLeast"/>
              <w:jc w:val="center"/>
              <w:rPr>
                <w:rFonts w:ascii="Times New Roman" w:eastAsia="楷体" w:hAnsi="楷体" w:cs="Times New Roman"/>
                <w:b/>
                <w:sz w:val="24"/>
                <w:szCs w:val="24"/>
              </w:rPr>
            </w:pPr>
            <w:r>
              <w:rPr>
                <w:rFonts w:ascii="Times New Roman" w:eastAsia="楷体" w:hAnsi="楷体" w:cs="Times New Roman" w:hint="eastAsia"/>
                <w:b/>
                <w:sz w:val="24"/>
                <w:szCs w:val="24"/>
              </w:rPr>
              <w:t>分数线</w:t>
            </w:r>
          </w:p>
        </w:tc>
      </w:tr>
      <w:tr w:rsidR="00E02C17" w:rsidTr="00041B86">
        <w:trPr>
          <w:trHeight w:val="925"/>
        </w:trPr>
        <w:tc>
          <w:tcPr>
            <w:tcW w:w="861" w:type="dxa"/>
            <w:vAlign w:val="center"/>
          </w:tcPr>
          <w:p w:rsidR="00E02C17" w:rsidRDefault="00E02C17" w:rsidP="00041B86">
            <w:pPr>
              <w:adjustRightInd w:val="0"/>
              <w:snapToGrid w:val="0"/>
              <w:spacing w:line="240" w:lineRule="atLeast"/>
              <w:jc w:val="center"/>
              <w:rPr>
                <w:rFonts w:ascii="Times New Roman" w:eastAsia="楷体" w:hAnsi="楷体" w:cs="Times New Roman"/>
                <w:sz w:val="24"/>
                <w:szCs w:val="24"/>
              </w:rPr>
            </w:pPr>
            <w:r>
              <w:rPr>
                <w:rFonts w:ascii="Times New Roman" w:eastAsia="楷体" w:hAnsi="楷体" w:cs="Times New Roman" w:hint="eastAsia"/>
                <w:sz w:val="24"/>
                <w:szCs w:val="24"/>
              </w:rPr>
              <w:t>033</w:t>
            </w:r>
          </w:p>
        </w:tc>
        <w:tc>
          <w:tcPr>
            <w:tcW w:w="1273" w:type="dxa"/>
            <w:vAlign w:val="center"/>
          </w:tcPr>
          <w:p w:rsidR="00E02C17" w:rsidRPr="002A336C" w:rsidRDefault="00E02C17" w:rsidP="00041B86">
            <w:pPr>
              <w:adjustRightInd w:val="0"/>
              <w:snapToGrid w:val="0"/>
              <w:spacing w:line="240" w:lineRule="atLeast"/>
              <w:jc w:val="center"/>
              <w:rPr>
                <w:rFonts w:ascii="Times New Roman" w:eastAsia="楷体" w:hAnsi="楷体" w:cs="Times New Roman"/>
                <w:color w:val="000000" w:themeColor="text1"/>
                <w:sz w:val="24"/>
                <w:szCs w:val="24"/>
              </w:rPr>
            </w:pPr>
            <w:r w:rsidRPr="002A336C">
              <w:rPr>
                <w:rFonts w:ascii="Times New Roman" w:eastAsia="楷体" w:hAnsi="楷体" w:cs="Times New Roman" w:hint="eastAsia"/>
                <w:color w:val="000000" w:themeColor="text1"/>
                <w:sz w:val="24"/>
                <w:szCs w:val="24"/>
              </w:rPr>
              <w:t>先进材料研究院</w:t>
            </w:r>
          </w:p>
        </w:tc>
        <w:tc>
          <w:tcPr>
            <w:tcW w:w="1051" w:type="dxa"/>
            <w:vAlign w:val="center"/>
          </w:tcPr>
          <w:p w:rsidR="00E02C17" w:rsidRPr="002A336C" w:rsidRDefault="00E02C17" w:rsidP="00041B86">
            <w:pPr>
              <w:adjustRightInd w:val="0"/>
              <w:snapToGrid w:val="0"/>
              <w:spacing w:line="240" w:lineRule="atLeast"/>
              <w:jc w:val="center"/>
              <w:rPr>
                <w:rFonts w:ascii="Times New Roman" w:eastAsia="楷体" w:hAnsi="楷体" w:cs="Times New Roman"/>
                <w:b/>
                <w:color w:val="000000" w:themeColor="text1"/>
                <w:sz w:val="24"/>
                <w:szCs w:val="24"/>
              </w:rPr>
            </w:pPr>
            <w:r w:rsidRPr="002A336C">
              <w:rPr>
                <w:rFonts w:ascii="Times New Roman" w:eastAsia="楷体" w:hAnsi="楷体" w:cs="Times New Roman" w:hint="eastAsia"/>
                <w:b/>
                <w:color w:val="000000" w:themeColor="text1"/>
                <w:sz w:val="24"/>
                <w:szCs w:val="24"/>
              </w:rPr>
              <w:t>学术型</w:t>
            </w:r>
          </w:p>
        </w:tc>
        <w:tc>
          <w:tcPr>
            <w:tcW w:w="1175" w:type="dxa"/>
            <w:vAlign w:val="center"/>
          </w:tcPr>
          <w:p w:rsidR="00E02C17" w:rsidRDefault="00E02C17" w:rsidP="00041B86">
            <w:pPr>
              <w:adjustRightInd w:val="0"/>
              <w:snapToGrid w:val="0"/>
              <w:spacing w:line="240" w:lineRule="atLeast"/>
              <w:jc w:val="center"/>
              <w:rPr>
                <w:rFonts w:ascii="Times New Roman" w:eastAsia="楷体" w:hAnsi="楷体" w:cs="Times New Roman"/>
                <w:sz w:val="24"/>
                <w:szCs w:val="24"/>
              </w:rPr>
            </w:pPr>
            <w:r>
              <w:rPr>
                <w:rFonts w:ascii="Times New Roman" w:eastAsia="楷体" w:hAnsi="楷体" w:cs="Times New Roman" w:hint="eastAsia"/>
                <w:sz w:val="24"/>
                <w:szCs w:val="24"/>
              </w:rPr>
              <w:t>080500</w:t>
            </w:r>
          </w:p>
        </w:tc>
        <w:tc>
          <w:tcPr>
            <w:tcW w:w="1051" w:type="dxa"/>
            <w:vAlign w:val="center"/>
          </w:tcPr>
          <w:p w:rsidR="00E02C17" w:rsidRDefault="00E02C17" w:rsidP="00041B86">
            <w:pPr>
              <w:adjustRightInd w:val="0"/>
              <w:snapToGrid w:val="0"/>
              <w:spacing w:line="240" w:lineRule="atLeast"/>
              <w:jc w:val="center"/>
              <w:rPr>
                <w:rFonts w:ascii="Times New Roman" w:eastAsia="楷体" w:hAnsi="楷体" w:cs="Times New Roman"/>
                <w:sz w:val="24"/>
                <w:szCs w:val="24"/>
              </w:rPr>
            </w:pPr>
            <w:r>
              <w:rPr>
                <w:rFonts w:ascii="Times New Roman" w:eastAsia="楷体" w:hAnsi="楷体" w:cs="Times New Roman" w:hint="eastAsia"/>
                <w:sz w:val="24"/>
                <w:szCs w:val="24"/>
              </w:rPr>
              <w:t>材料科学与工程</w:t>
            </w:r>
          </w:p>
        </w:tc>
        <w:tc>
          <w:tcPr>
            <w:tcW w:w="1051" w:type="dxa"/>
            <w:vAlign w:val="center"/>
          </w:tcPr>
          <w:p w:rsidR="00E02C17" w:rsidRDefault="00E02C17" w:rsidP="00041B86">
            <w:pPr>
              <w:adjustRightInd w:val="0"/>
              <w:snapToGrid w:val="0"/>
              <w:spacing w:line="240" w:lineRule="atLeast"/>
              <w:jc w:val="center"/>
              <w:rPr>
                <w:rFonts w:ascii="Times New Roman" w:eastAsia="楷体" w:hAnsi="楷体" w:cs="Times New Roman"/>
                <w:sz w:val="24"/>
                <w:szCs w:val="24"/>
              </w:rPr>
            </w:pPr>
            <w:r>
              <w:rPr>
                <w:rFonts w:ascii="Times New Roman" w:eastAsia="楷体" w:hAnsi="楷体" w:cs="Times New Roman" w:hint="eastAsia"/>
                <w:sz w:val="24"/>
                <w:szCs w:val="24"/>
              </w:rPr>
              <w:t>18</w:t>
            </w:r>
          </w:p>
        </w:tc>
        <w:tc>
          <w:tcPr>
            <w:tcW w:w="1009" w:type="dxa"/>
            <w:vAlign w:val="center"/>
          </w:tcPr>
          <w:p w:rsidR="00E02C17" w:rsidRDefault="00E02C17" w:rsidP="00041B86">
            <w:pPr>
              <w:adjustRightInd w:val="0"/>
              <w:snapToGrid w:val="0"/>
              <w:spacing w:line="240" w:lineRule="atLeast"/>
              <w:jc w:val="center"/>
              <w:rPr>
                <w:rFonts w:ascii="Times New Roman" w:eastAsia="楷体" w:hAnsi="楷体" w:cs="Times New Roman"/>
                <w:sz w:val="24"/>
                <w:szCs w:val="24"/>
              </w:rPr>
            </w:pPr>
            <w:r>
              <w:rPr>
                <w:rFonts w:ascii="Times New Roman" w:eastAsia="楷体" w:hAnsi="楷体" w:cs="Times New Roman" w:hint="eastAsia"/>
                <w:sz w:val="24"/>
                <w:szCs w:val="24"/>
              </w:rPr>
              <w:t>全日制</w:t>
            </w:r>
          </w:p>
        </w:tc>
        <w:tc>
          <w:tcPr>
            <w:tcW w:w="1051" w:type="dxa"/>
            <w:vAlign w:val="center"/>
          </w:tcPr>
          <w:p w:rsidR="00E02C17" w:rsidRDefault="00E02C17" w:rsidP="00041B86">
            <w:pPr>
              <w:adjustRightInd w:val="0"/>
              <w:snapToGrid w:val="0"/>
              <w:spacing w:line="240" w:lineRule="atLeast"/>
              <w:jc w:val="center"/>
              <w:rPr>
                <w:rFonts w:ascii="Times New Roman" w:eastAsia="楷体" w:hAnsi="楷体" w:cs="Times New Roman"/>
                <w:sz w:val="24"/>
                <w:szCs w:val="24"/>
              </w:rPr>
            </w:pPr>
            <w:r>
              <w:rPr>
                <w:rFonts w:ascii="Times New Roman" w:eastAsia="楷体" w:hAnsi="楷体" w:cs="Times New Roman" w:hint="eastAsia"/>
                <w:sz w:val="24"/>
                <w:szCs w:val="24"/>
              </w:rPr>
              <w:t>国家线</w:t>
            </w:r>
          </w:p>
        </w:tc>
      </w:tr>
    </w:tbl>
    <w:p w:rsidR="00E02C17" w:rsidRDefault="00E02C17" w:rsidP="00E02C17">
      <w:pPr>
        <w:spacing w:line="360" w:lineRule="auto"/>
        <w:ind w:firstLineChars="200" w:firstLine="480"/>
        <w:rPr>
          <w:rFonts w:ascii="Times New Roman" w:eastAsia="楷体" w:hAnsi="楷体" w:cs="Times New Roman"/>
          <w:sz w:val="24"/>
          <w:szCs w:val="24"/>
        </w:rPr>
      </w:pPr>
    </w:p>
    <w:p w:rsidR="00E02C17" w:rsidRPr="006C790F" w:rsidRDefault="00E02C17" w:rsidP="00E02C17">
      <w:pPr>
        <w:spacing w:line="360" w:lineRule="auto"/>
        <w:rPr>
          <w:rFonts w:ascii="Times New Roman" w:eastAsia="楷体" w:hAnsi="Times New Roman" w:cs="Times New Roman"/>
          <w:b/>
          <w:sz w:val="24"/>
          <w:szCs w:val="24"/>
        </w:rPr>
      </w:pPr>
      <w:r>
        <w:rPr>
          <w:rFonts w:ascii="Times New Roman" w:eastAsia="楷体" w:hAnsi="楷体" w:cs="Times New Roman" w:hint="eastAsia"/>
          <w:b/>
          <w:sz w:val="24"/>
          <w:szCs w:val="24"/>
        </w:rPr>
        <w:t>二</w:t>
      </w:r>
      <w:r w:rsidRPr="006C790F">
        <w:rPr>
          <w:rFonts w:ascii="Times New Roman" w:eastAsia="楷体" w:hAnsi="楷体" w:cs="Times New Roman"/>
          <w:b/>
          <w:sz w:val="24"/>
          <w:szCs w:val="24"/>
        </w:rPr>
        <w:t>、复试内容与时间地点安排</w:t>
      </w:r>
    </w:p>
    <w:p w:rsidR="00E02C17" w:rsidRDefault="00E02C17" w:rsidP="00E02C17">
      <w:pPr>
        <w:spacing w:line="360" w:lineRule="auto"/>
        <w:rPr>
          <w:rFonts w:ascii="Times New Roman" w:eastAsia="楷体" w:hAnsi="楷体" w:cs="Times New Roman"/>
          <w:sz w:val="24"/>
          <w:szCs w:val="24"/>
        </w:rPr>
      </w:pPr>
      <w:r w:rsidRPr="00E152FD">
        <w:rPr>
          <w:rFonts w:ascii="Times New Roman" w:eastAsia="楷体" w:hAnsi="楷体" w:cs="Times New Roman"/>
          <w:sz w:val="24"/>
          <w:szCs w:val="24"/>
        </w:rPr>
        <w:t>（</w:t>
      </w:r>
      <w:r>
        <w:rPr>
          <w:rFonts w:ascii="Times New Roman" w:eastAsia="楷体" w:hAnsi="楷体" w:cs="Times New Roman" w:hint="eastAsia"/>
          <w:sz w:val="24"/>
          <w:szCs w:val="24"/>
        </w:rPr>
        <w:t>一</w:t>
      </w:r>
      <w:r w:rsidRPr="00E152FD">
        <w:rPr>
          <w:rFonts w:ascii="Times New Roman" w:eastAsia="楷体" w:hAnsi="楷体" w:cs="Times New Roman"/>
          <w:sz w:val="24"/>
          <w:szCs w:val="24"/>
        </w:rPr>
        <w:t>）</w:t>
      </w:r>
      <w:r>
        <w:rPr>
          <w:rFonts w:ascii="Times New Roman" w:eastAsia="楷体" w:hAnsi="楷体" w:cs="Times New Roman"/>
          <w:sz w:val="24"/>
          <w:szCs w:val="24"/>
        </w:rPr>
        <w:t>复试形式</w:t>
      </w:r>
      <w:r>
        <w:rPr>
          <w:rFonts w:ascii="Times New Roman" w:eastAsia="楷体" w:hAnsi="楷体" w:cs="Times New Roman" w:hint="eastAsia"/>
          <w:sz w:val="24"/>
          <w:szCs w:val="24"/>
        </w:rPr>
        <w:t>：</w:t>
      </w:r>
      <w:r w:rsidRPr="0015486B">
        <w:rPr>
          <w:rFonts w:ascii="Times New Roman" w:eastAsia="楷体" w:hAnsi="楷体" w:cs="Times New Roman" w:hint="eastAsia"/>
          <w:b/>
          <w:sz w:val="24"/>
          <w:szCs w:val="24"/>
        </w:rPr>
        <w:t>网络远程复试方式</w:t>
      </w:r>
    </w:p>
    <w:p w:rsidR="00E02C17" w:rsidRDefault="00E02C17" w:rsidP="00E02C17">
      <w:pPr>
        <w:spacing w:line="360" w:lineRule="auto"/>
        <w:ind w:firstLineChars="200" w:firstLine="480"/>
        <w:rPr>
          <w:rFonts w:ascii="Times New Roman" w:eastAsia="楷体" w:hAnsi="楷体" w:cs="Times New Roman"/>
          <w:sz w:val="24"/>
          <w:szCs w:val="24"/>
        </w:rPr>
      </w:pPr>
      <w:r>
        <w:rPr>
          <w:rFonts w:ascii="Times New Roman" w:eastAsia="楷体" w:hAnsi="楷体" w:cs="Times New Roman" w:hint="eastAsia"/>
          <w:sz w:val="24"/>
          <w:szCs w:val="24"/>
        </w:rPr>
        <w:t>方案一：学信网</w:t>
      </w:r>
      <w:r w:rsidRPr="00482849">
        <w:rPr>
          <w:rFonts w:ascii="Times New Roman" w:eastAsia="楷体" w:hAnsi="Times New Roman" w:cs="Times New Roman" w:hint="eastAsia"/>
          <w:sz w:val="24"/>
          <w:szCs w:val="24"/>
        </w:rPr>
        <w:t>远程面试系统</w:t>
      </w:r>
      <w:r w:rsidRPr="006C790F">
        <w:rPr>
          <w:rFonts w:ascii="Times New Roman" w:eastAsia="楷体" w:hAnsi="楷体" w:cs="Times New Roman"/>
          <w:sz w:val="24"/>
          <w:szCs w:val="24"/>
        </w:rPr>
        <w:t>https://bm.chsi.com.cn/</w:t>
      </w:r>
    </w:p>
    <w:p w:rsidR="00E02C17" w:rsidRDefault="00E02C17" w:rsidP="00E02C17">
      <w:pPr>
        <w:spacing w:line="360" w:lineRule="auto"/>
        <w:ind w:firstLineChars="200" w:firstLine="480"/>
        <w:rPr>
          <w:rFonts w:ascii="Times New Roman" w:eastAsia="楷体" w:hAnsi="楷体" w:cs="Times New Roman"/>
          <w:sz w:val="24"/>
          <w:szCs w:val="24"/>
        </w:rPr>
      </w:pPr>
      <w:r>
        <w:rPr>
          <w:rFonts w:ascii="Times New Roman" w:eastAsia="楷体" w:hAnsi="楷体" w:cs="Times New Roman" w:hint="eastAsia"/>
          <w:sz w:val="24"/>
          <w:szCs w:val="24"/>
        </w:rPr>
        <w:t>方案二（备选）：钉钉会议</w:t>
      </w:r>
    </w:p>
    <w:p w:rsidR="00E02C17" w:rsidRPr="00E152FD" w:rsidRDefault="00E02C17" w:rsidP="00E02C17">
      <w:pPr>
        <w:spacing w:line="360" w:lineRule="auto"/>
        <w:rPr>
          <w:rFonts w:ascii="Times New Roman" w:eastAsia="楷体" w:hAnsi="Times New Roman" w:cs="Times New Roman"/>
          <w:sz w:val="24"/>
          <w:szCs w:val="24"/>
        </w:rPr>
      </w:pPr>
      <w:r>
        <w:rPr>
          <w:rFonts w:ascii="Times New Roman" w:eastAsia="楷体" w:hAnsi="楷体" w:cs="Times New Roman" w:hint="eastAsia"/>
          <w:sz w:val="24"/>
          <w:szCs w:val="24"/>
        </w:rPr>
        <w:t>（二）</w:t>
      </w:r>
      <w:r w:rsidR="00EC3DB1">
        <w:rPr>
          <w:rFonts w:ascii="Times New Roman" w:eastAsia="楷体" w:hAnsi="楷体" w:cs="Times New Roman" w:hint="eastAsia"/>
          <w:sz w:val="24"/>
          <w:szCs w:val="24"/>
        </w:rPr>
        <w:t>复试</w:t>
      </w:r>
      <w:r>
        <w:rPr>
          <w:rFonts w:ascii="Times New Roman" w:eastAsia="楷体" w:hAnsi="楷体" w:cs="Times New Roman" w:hint="eastAsia"/>
          <w:sz w:val="24"/>
          <w:szCs w:val="24"/>
        </w:rPr>
        <w:t>材料进行审核</w:t>
      </w:r>
    </w:p>
    <w:p w:rsidR="00E02C17" w:rsidRDefault="00E02C17" w:rsidP="00E02C17">
      <w:pPr>
        <w:spacing w:line="360" w:lineRule="auto"/>
        <w:ind w:firstLineChars="200" w:firstLine="480"/>
        <w:rPr>
          <w:rFonts w:ascii="Times New Roman" w:eastAsia="楷体" w:hAnsi="楷体" w:cs="Times New Roman"/>
          <w:sz w:val="24"/>
          <w:szCs w:val="24"/>
        </w:rPr>
      </w:pPr>
      <w:r w:rsidRPr="0015486B">
        <w:rPr>
          <w:rFonts w:ascii="Times New Roman" w:eastAsia="楷体" w:hAnsi="楷体" w:cs="Times New Roman" w:hint="eastAsia"/>
          <w:sz w:val="24"/>
          <w:szCs w:val="24"/>
        </w:rPr>
        <w:t>所有考生须提交以下材料原件的扫描件或照片：有效身份证正反面、初试准考证；应届生上传中国学信网学籍在线验证报告；往届生上传前置学历学位证书；在境外获得的学历证书须提供教育部留学服务中心出具的《国外学历学位认证书》</w:t>
      </w:r>
      <w:r>
        <w:rPr>
          <w:rFonts w:ascii="Times New Roman" w:eastAsia="楷体" w:hAnsi="楷体" w:cs="Times New Roman" w:hint="eastAsia"/>
          <w:sz w:val="24"/>
          <w:szCs w:val="24"/>
        </w:rPr>
        <w:t>；</w:t>
      </w:r>
      <w:r>
        <w:rPr>
          <w:rFonts w:ascii="Times New Roman" w:eastAsia="楷体" w:hAnsi="楷体" w:cs="Times New Roman"/>
          <w:sz w:val="24"/>
          <w:szCs w:val="24"/>
        </w:rPr>
        <w:t>政审材料</w:t>
      </w:r>
      <w:r>
        <w:rPr>
          <w:rFonts w:ascii="Times New Roman" w:eastAsia="楷体" w:hAnsi="楷体" w:cs="Times New Roman" w:hint="eastAsia"/>
          <w:sz w:val="24"/>
          <w:szCs w:val="24"/>
        </w:rPr>
        <w:t>（</w:t>
      </w:r>
      <w:r w:rsidRPr="0015486B">
        <w:rPr>
          <w:rFonts w:ascii="Times New Roman" w:eastAsia="楷体" w:hAnsi="楷体" w:cs="Times New Roman" w:hint="eastAsia"/>
          <w:sz w:val="24"/>
          <w:szCs w:val="24"/>
        </w:rPr>
        <w:t>思想政治品德考核表</w:t>
      </w:r>
      <w:r>
        <w:rPr>
          <w:rFonts w:ascii="Times New Roman" w:eastAsia="楷体" w:hAnsi="楷体" w:cs="Times New Roman" w:hint="eastAsia"/>
          <w:sz w:val="24"/>
          <w:szCs w:val="24"/>
        </w:rPr>
        <w:t>见附件）</w:t>
      </w:r>
      <w:r>
        <w:rPr>
          <w:rFonts w:ascii="Times New Roman" w:eastAsia="楷体" w:hAnsi="楷体" w:cs="Times New Roman"/>
          <w:sz w:val="24"/>
          <w:szCs w:val="24"/>
        </w:rPr>
        <w:t>和相关成绩单</w:t>
      </w:r>
      <w:r>
        <w:rPr>
          <w:rFonts w:ascii="Times New Roman" w:eastAsia="楷体" w:hAnsi="楷体" w:cs="Times New Roman" w:hint="eastAsia"/>
          <w:sz w:val="24"/>
          <w:szCs w:val="24"/>
        </w:rPr>
        <w:t>、</w:t>
      </w:r>
      <w:r>
        <w:rPr>
          <w:rFonts w:ascii="Times New Roman" w:eastAsia="楷体" w:hAnsi="楷体" w:cs="Times New Roman"/>
          <w:sz w:val="24"/>
          <w:szCs w:val="24"/>
        </w:rPr>
        <w:t>成果资料等</w:t>
      </w:r>
      <w:r>
        <w:rPr>
          <w:rFonts w:ascii="Times New Roman" w:eastAsia="楷体" w:hAnsi="楷体" w:cs="Times New Roman" w:hint="eastAsia"/>
          <w:sz w:val="24"/>
          <w:szCs w:val="24"/>
        </w:rPr>
        <w:t>。</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7160DA">
        <w:rPr>
          <w:rFonts w:ascii="Times New Roman" w:eastAsia="楷体" w:hAnsi="楷体" w:cs="Times New Roman" w:hint="eastAsia"/>
          <w:sz w:val="24"/>
          <w:szCs w:val="24"/>
        </w:rPr>
        <w:t>拟录取考生可自行在二甲以上医院体检，并于</w:t>
      </w:r>
      <w:r w:rsidRPr="007160DA">
        <w:rPr>
          <w:rFonts w:ascii="Times New Roman" w:eastAsia="楷体" w:hAnsi="楷体" w:cs="Times New Roman" w:hint="eastAsia"/>
          <w:sz w:val="24"/>
          <w:szCs w:val="24"/>
        </w:rPr>
        <w:t>6</w:t>
      </w:r>
      <w:r w:rsidRPr="007160DA">
        <w:rPr>
          <w:rFonts w:ascii="Times New Roman" w:eastAsia="楷体" w:hAnsi="楷体" w:cs="Times New Roman" w:hint="eastAsia"/>
          <w:sz w:val="24"/>
          <w:szCs w:val="24"/>
        </w:rPr>
        <w:t>月</w:t>
      </w:r>
      <w:r w:rsidRPr="007160DA">
        <w:rPr>
          <w:rFonts w:ascii="Times New Roman" w:eastAsia="楷体" w:hAnsi="楷体" w:cs="Times New Roman" w:hint="eastAsia"/>
          <w:sz w:val="24"/>
          <w:szCs w:val="24"/>
        </w:rPr>
        <w:t>10</w:t>
      </w:r>
      <w:r w:rsidRPr="007160DA">
        <w:rPr>
          <w:rFonts w:ascii="Times New Roman" w:eastAsia="楷体" w:hAnsi="楷体" w:cs="Times New Roman" w:hint="eastAsia"/>
          <w:sz w:val="24"/>
          <w:szCs w:val="24"/>
        </w:rPr>
        <w:t>日前将体检报告表寄送至拟录取院系（所），体检合格者给予发放录取通知书，体检标准参照教育部、原卫生部、中国残联印发的《普通高等学校招生体检工作指导意见》（教学〔</w:t>
      </w:r>
      <w:r w:rsidRPr="007160DA">
        <w:rPr>
          <w:rFonts w:ascii="Times New Roman" w:eastAsia="楷体" w:hAnsi="楷体" w:cs="Times New Roman" w:hint="eastAsia"/>
          <w:sz w:val="24"/>
          <w:szCs w:val="24"/>
        </w:rPr>
        <w:t>2003</w:t>
      </w:r>
      <w:r w:rsidRPr="007160DA">
        <w:rPr>
          <w:rFonts w:ascii="Times New Roman" w:eastAsia="楷体" w:hAnsi="楷体" w:cs="Times New Roman" w:hint="eastAsia"/>
          <w:sz w:val="24"/>
          <w:szCs w:val="24"/>
        </w:rPr>
        <w:t>〕</w:t>
      </w:r>
      <w:r w:rsidRPr="007160DA">
        <w:rPr>
          <w:rFonts w:ascii="Times New Roman" w:eastAsia="楷体" w:hAnsi="楷体" w:cs="Times New Roman" w:hint="eastAsia"/>
          <w:sz w:val="24"/>
          <w:szCs w:val="24"/>
        </w:rPr>
        <w:t>3</w:t>
      </w:r>
      <w:r w:rsidRPr="007160DA">
        <w:rPr>
          <w:rFonts w:ascii="Times New Roman" w:eastAsia="楷体" w:hAnsi="楷体" w:cs="Times New Roman" w:hint="eastAsia"/>
          <w:sz w:val="24"/>
          <w:szCs w:val="24"/>
        </w:rPr>
        <w:t>号）、《教育部办公厅卫生部办公厅关于普通高等学校招生学生入学身体检查取</w:t>
      </w:r>
      <w:r w:rsidRPr="007160DA">
        <w:rPr>
          <w:rFonts w:ascii="Times New Roman" w:eastAsia="楷体" w:hAnsi="楷体" w:cs="Times New Roman" w:hint="eastAsia"/>
          <w:sz w:val="24"/>
          <w:szCs w:val="24"/>
        </w:rPr>
        <w:lastRenderedPageBreak/>
        <w:t>消乙肝项目检测有关问题的通知》（教学厅〔</w:t>
      </w:r>
      <w:r w:rsidRPr="007160DA">
        <w:rPr>
          <w:rFonts w:ascii="Times New Roman" w:eastAsia="楷体" w:hAnsi="楷体" w:cs="Times New Roman" w:hint="eastAsia"/>
          <w:sz w:val="24"/>
          <w:szCs w:val="24"/>
        </w:rPr>
        <w:t>2010</w:t>
      </w:r>
      <w:r w:rsidRPr="007160DA">
        <w:rPr>
          <w:rFonts w:ascii="Times New Roman" w:eastAsia="楷体" w:hAnsi="楷体" w:cs="Times New Roman" w:hint="eastAsia"/>
          <w:sz w:val="24"/>
          <w:szCs w:val="24"/>
        </w:rPr>
        <w:t>〕</w:t>
      </w:r>
      <w:r w:rsidRPr="007160DA">
        <w:rPr>
          <w:rFonts w:ascii="Times New Roman" w:eastAsia="楷体" w:hAnsi="楷体" w:cs="Times New Roman" w:hint="eastAsia"/>
          <w:sz w:val="24"/>
          <w:szCs w:val="24"/>
        </w:rPr>
        <w:t>2</w:t>
      </w:r>
      <w:r w:rsidRPr="007160DA">
        <w:rPr>
          <w:rFonts w:ascii="Times New Roman" w:eastAsia="楷体" w:hAnsi="楷体" w:cs="Times New Roman" w:hint="eastAsia"/>
          <w:sz w:val="24"/>
          <w:szCs w:val="24"/>
        </w:rPr>
        <w:t>号）文件执行。入学时须参加学校统一组织的新生入学体检。</w:t>
      </w:r>
    </w:p>
    <w:p w:rsidR="00E02C17" w:rsidRPr="00E152FD" w:rsidRDefault="00E02C17" w:rsidP="00E02C17">
      <w:pPr>
        <w:spacing w:line="360" w:lineRule="auto"/>
        <w:rPr>
          <w:rFonts w:ascii="Times New Roman" w:eastAsia="楷体" w:hAnsi="Times New Roman" w:cs="Times New Roman"/>
          <w:sz w:val="24"/>
          <w:szCs w:val="24"/>
        </w:rPr>
      </w:pPr>
      <w:r w:rsidRPr="00E152FD">
        <w:rPr>
          <w:rFonts w:ascii="Times New Roman" w:eastAsia="楷体" w:hAnsi="楷体" w:cs="Times New Roman"/>
          <w:sz w:val="24"/>
          <w:szCs w:val="24"/>
        </w:rPr>
        <w:t>（三）</w:t>
      </w:r>
      <w:r w:rsidR="00EC3DB1">
        <w:rPr>
          <w:rFonts w:ascii="Times New Roman" w:eastAsia="楷体" w:hAnsi="楷体" w:cs="Times New Roman" w:hint="eastAsia"/>
          <w:sz w:val="24"/>
          <w:szCs w:val="24"/>
        </w:rPr>
        <w:t>复试</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E152FD">
        <w:rPr>
          <w:rFonts w:ascii="Times New Roman" w:eastAsia="楷体" w:hAnsi="Times New Roman" w:cs="Times New Roman"/>
          <w:sz w:val="24"/>
          <w:szCs w:val="24"/>
        </w:rPr>
        <w:t xml:space="preserve">1. </w:t>
      </w:r>
      <w:r w:rsidRPr="00E152FD">
        <w:rPr>
          <w:rFonts w:ascii="Times New Roman" w:eastAsia="楷体" w:hAnsi="楷体" w:cs="Times New Roman"/>
          <w:sz w:val="24"/>
          <w:szCs w:val="24"/>
        </w:rPr>
        <w:t>时间与地点</w:t>
      </w:r>
    </w:p>
    <w:p w:rsidR="00E02C17" w:rsidRPr="00E152FD" w:rsidRDefault="00E02C17" w:rsidP="00EC3DB1">
      <w:pPr>
        <w:spacing w:line="360" w:lineRule="auto"/>
        <w:ind w:firstLineChars="200" w:firstLine="480"/>
        <w:rPr>
          <w:rFonts w:ascii="Times New Roman" w:eastAsia="楷体" w:hAnsi="Times New Roman" w:cs="Times New Roman"/>
          <w:sz w:val="24"/>
          <w:szCs w:val="24"/>
        </w:rPr>
      </w:pPr>
      <w:r w:rsidRPr="00E152FD">
        <w:rPr>
          <w:rFonts w:ascii="Times New Roman" w:eastAsia="楷体" w:hAnsi="楷体" w:cs="Times New Roman"/>
          <w:sz w:val="24"/>
          <w:szCs w:val="24"/>
        </w:rPr>
        <w:t>时间：</w:t>
      </w:r>
      <w:r>
        <w:rPr>
          <w:rFonts w:ascii="Times New Roman" w:eastAsia="楷体" w:hAnsi="Times New Roman" w:cs="Times New Roman"/>
          <w:sz w:val="24"/>
          <w:szCs w:val="24"/>
        </w:rPr>
        <w:t>5</w:t>
      </w:r>
      <w:r w:rsidRPr="00E152FD">
        <w:rPr>
          <w:rFonts w:ascii="Times New Roman" w:eastAsia="楷体" w:hAnsi="楷体" w:cs="Times New Roman"/>
          <w:sz w:val="24"/>
          <w:szCs w:val="24"/>
        </w:rPr>
        <w:t>月</w:t>
      </w:r>
      <w:r>
        <w:rPr>
          <w:rFonts w:ascii="Times New Roman" w:eastAsia="楷体" w:hAnsi="Times New Roman" w:cs="Times New Roman" w:hint="eastAsia"/>
          <w:sz w:val="24"/>
          <w:szCs w:val="24"/>
        </w:rPr>
        <w:t>24</w:t>
      </w:r>
      <w:r w:rsidRPr="00E152FD">
        <w:rPr>
          <w:rFonts w:ascii="Times New Roman" w:eastAsia="楷体" w:hAnsi="楷体" w:cs="Times New Roman"/>
          <w:sz w:val="24"/>
          <w:szCs w:val="24"/>
        </w:rPr>
        <w:t>日</w:t>
      </w:r>
      <w:r>
        <w:rPr>
          <w:rFonts w:ascii="Times New Roman" w:eastAsia="楷体" w:hAnsi="楷体" w:cs="Times New Roman" w:hint="eastAsia"/>
          <w:sz w:val="24"/>
          <w:szCs w:val="24"/>
        </w:rPr>
        <w:t>（周日）</w:t>
      </w:r>
      <w:r>
        <w:rPr>
          <w:rFonts w:ascii="Times New Roman" w:eastAsia="楷体" w:hAnsi="Times New Roman" w:cs="Times New Roman" w:hint="eastAsia"/>
          <w:sz w:val="24"/>
          <w:szCs w:val="24"/>
        </w:rPr>
        <w:t>9:00</w:t>
      </w:r>
      <w:r w:rsidRPr="00E152FD">
        <w:rPr>
          <w:rFonts w:ascii="Times New Roman" w:eastAsia="楷体" w:hAnsi="Times New Roman" w:cs="Times New Roman"/>
          <w:sz w:val="24"/>
          <w:szCs w:val="24"/>
        </w:rPr>
        <w:t>-1</w:t>
      </w:r>
      <w:r>
        <w:rPr>
          <w:rFonts w:ascii="Times New Roman" w:eastAsia="楷体" w:hAnsi="Times New Roman" w:cs="Times New Roman" w:hint="eastAsia"/>
          <w:sz w:val="24"/>
          <w:szCs w:val="24"/>
        </w:rPr>
        <w:t>7</w:t>
      </w:r>
      <w:r w:rsidRPr="00E152FD">
        <w:rPr>
          <w:rFonts w:ascii="Times New Roman" w:eastAsia="楷体" w:hAnsi="Times New Roman" w:cs="Times New Roman"/>
          <w:sz w:val="24"/>
          <w:szCs w:val="24"/>
        </w:rPr>
        <w:t>:</w:t>
      </w:r>
      <w:r>
        <w:rPr>
          <w:rFonts w:ascii="Times New Roman" w:eastAsia="楷体" w:hAnsi="Times New Roman" w:cs="Times New Roman" w:hint="eastAsia"/>
          <w:sz w:val="24"/>
          <w:szCs w:val="24"/>
        </w:rPr>
        <w:t>0</w:t>
      </w:r>
      <w:r w:rsidRPr="00E152FD">
        <w:rPr>
          <w:rFonts w:ascii="Times New Roman" w:eastAsia="楷体" w:hAnsi="Times New Roman" w:cs="Times New Roman"/>
          <w:sz w:val="24"/>
          <w:szCs w:val="24"/>
        </w:rPr>
        <w:t>0</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E152FD">
        <w:rPr>
          <w:rFonts w:ascii="Times New Roman" w:eastAsia="楷体" w:hAnsi="Times New Roman" w:cs="Times New Roman"/>
          <w:sz w:val="24"/>
          <w:szCs w:val="24"/>
        </w:rPr>
        <w:t>2.</w:t>
      </w:r>
      <w:r>
        <w:rPr>
          <w:rFonts w:ascii="Times New Roman" w:eastAsia="楷体" w:hAnsi="Times New Roman" w:cs="Times New Roman" w:hint="eastAsia"/>
          <w:sz w:val="24"/>
          <w:szCs w:val="24"/>
        </w:rPr>
        <w:t xml:space="preserve"> </w:t>
      </w:r>
      <w:r w:rsidR="00EC3DB1">
        <w:rPr>
          <w:rFonts w:ascii="Times New Roman" w:eastAsia="楷体" w:hAnsi="楷体" w:cs="Times New Roman" w:hint="eastAsia"/>
          <w:sz w:val="24"/>
          <w:szCs w:val="24"/>
        </w:rPr>
        <w:t>复试</w:t>
      </w:r>
      <w:r w:rsidRPr="00E152FD">
        <w:rPr>
          <w:rFonts w:ascii="Times New Roman" w:eastAsia="楷体" w:hAnsi="楷体" w:cs="Times New Roman"/>
          <w:sz w:val="24"/>
          <w:szCs w:val="24"/>
        </w:rPr>
        <w:t>内容</w:t>
      </w:r>
      <w:r>
        <w:rPr>
          <w:rFonts w:ascii="Times New Roman" w:eastAsia="楷体" w:hAnsi="楷体" w:cs="Times New Roman" w:hint="eastAsia"/>
          <w:sz w:val="24"/>
          <w:szCs w:val="24"/>
        </w:rPr>
        <w:t>：</w:t>
      </w:r>
      <w:r w:rsidRPr="00E70562">
        <w:rPr>
          <w:rFonts w:ascii="Times New Roman" w:eastAsia="楷体" w:hAnsi="楷体" w:cs="Times New Roman" w:hint="eastAsia"/>
          <w:sz w:val="24"/>
          <w:szCs w:val="24"/>
        </w:rPr>
        <w:t>现场抽题</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E152FD">
        <w:rPr>
          <w:rFonts w:ascii="Times New Roman" w:eastAsia="楷体" w:hAnsi="楷体" w:cs="Times New Roman"/>
          <w:sz w:val="24"/>
          <w:szCs w:val="24"/>
        </w:rPr>
        <w:t>（</w:t>
      </w:r>
      <w:r w:rsidRPr="00E152FD">
        <w:rPr>
          <w:rFonts w:ascii="Times New Roman" w:eastAsia="楷体" w:hAnsi="Times New Roman" w:cs="Times New Roman"/>
          <w:sz w:val="24"/>
          <w:szCs w:val="24"/>
        </w:rPr>
        <w:t>1</w:t>
      </w:r>
      <w:r w:rsidRPr="00E152FD">
        <w:rPr>
          <w:rFonts w:ascii="Times New Roman" w:eastAsia="楷体" w:hAnsi="楷体" w:cs="Times New Roman"/>
          <w:sz w:val="24"/>
          <w:szCs w:val="24"/>
        </w:rPr>
        <w:t>）思想政治素质与品德</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Pr>
          <w:rFonts w:ascii="Times New Roman" w:eastAsia="楷体" w:hAnsi="楷体" w:cs="Times New Roman"/>
          <w:sz w:val="24"/>
          <w:szCs w:val="24"/>
        </w:rPr>
        <w:t>在政审证明材料审查的基础上再</w:t>
      </w:r>
      <w:r w:rsidRPr="00E152FD">
        <w:rPr>
          <w:rFonts w:ascii="Times New Roman" w:eastAsia="楷体" w:hAnsi="楷体" w:cs="Times New Roman"/>
          <w:sz w:val="24"/>
          <w:szCs w:val="24"/>
        </w:rPr>
        <w:t>通过询问交流等方式，考察考生的发展政治态度、思想</w:t>
      </w:r>
      <w:r w:rsidRPr="00E152FD">
        <w:rPr>
          <w:rFonts w:ascii="Times New Roman" w:eastAsia="楷体" w:hAnsi="Times New Roman" w:cs="Times New Roman"/>
          <w:sz w:val="24"/>
          <w:szCs w:val="24"/>
        </w:rPr>
        <w:t xml:space="preserve"> </w:t>
      </w:r>
      <w:r w:rsidRPr="00E152FD">
        <w:rPr>
          <w:rFonts w:ascii="Times New Roman" w:eastAsia="楷体" w:hAnsi="楷体" w:cs="Times New Roman"/>
          <w:sz w:val="24"/>
          <w:szCs w:val="24"/>
        </w:rPr>
        <w:t>表现、学习工作态度等方面。重点考核有无</w:t>
      </w:r>
      <w:r w:rsidRPr="00E152FD">
        <w:rPr>
          <w:rFonts w:ascii="Times New Roman" w:eastAsia="楷体" w:hAnsi="Times New Roman" w:cs="Times New Roman"/>
          <w:sz w:val="24"/>
          <w:szCs w:val="24"/>
        </w:rPr>
        <w:t>“</w:t>
      </w:r>
      <w:r w:rsidRPr="00E152FD">
        <w:rPr>
          <w:rFonts w:ascii="Times New Roman" w:eastAsia="楷体" w:hAnsi="楷体" w:cs="Times New Roman"/>
          <w:sz w:val="24"/>
          <w:szCs w:val="24"/>
        </w:rPr>
        <w:t>法轮功</w:t>
      </w:r>
      <w:r w:rsidRPr="00E152FD">
        <w:rPr>
          <w:rFonts w:ascii="Times New Roman" w:eastAsia="楷体" w:hAnsi="Times New Roman" w:cs="Times New Roman"/>
          <w:sz w:val="24"/>
          <w:szCs w:val="24"/>
        </w:rPr>
        <w:t>”</w:t>
      </w:r>
      <w:r w:rsidRPr="00E152FD">
        <w:rPr>
          <w:rFonts w:ascii="Times New Roman" w:eastAsia="楷体" w:hAnsi="楷体" w:cs="Times New Roman"/>
          <w:sz w:val="24"/>
          <w:szCs w:val="24"/>
        </w:rPr>
        <w:t>、思想偏激等行为。考核结果以合格或不合格记录，不合格者不予录取。</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E152FD">
        <w:rPr>
          <w:rFonts w:ascii="Times New Roman" w:eastAsia="楷体" w:hAnsi="楷体" w:cs="Times New Roman"/>
          <w:sz w:val="24"/>
          <w:szCs w:val="24"/>
        </w:rPr>
        <w:t>（</w:t>
      </w:r>
      <w:r w:rsidRPr="00E152FD">
        <w:rPr>
          <w:rFonts w:ascii="Times New Roman" w:eastAsia="楷体" w:hAnsi="Times New Roman" w:cs="Times New Roman"/>
          <w:sz w:val="24"/>
          <w:szCs w:val="24"/>
        </w:rPr>
        <w:t>2</w:t>
      </w:r>
      <w:r w:rsidRPr="00E152FD">
        <w:rPr>
          <w:rFonts w:ascii="Times New Roman" w:eastAsia="楷体" w:hAnsi="楷体" w:cs="Times New Roman"/>
          <w:sz w:val="24"/>
          <w:szCs w:val="24"/>
        </w:rPr>
        <w:t>）英语面试</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E152FD">
        <w:rPr>
          <w:rFonts w:ascii="Times New Roman" w:eastAsia="楷体" w:hAnsi="楷体" w:cs="Times New Roman"/>
          <w:sz w:val="24"/>
          <w:szCs w:val="24"/>
        </w:rPr>
        <w:t>英语面试含听力、口语测试。</w:t>
      </w:r>
      <w:r w:rsidRPr="00E70562">
        <w:rPr>
          <w:rFonts w:ascii="Times New Roman" w:eastAsia="楷体" w:hAnsi="楷体" w:cs="Times New Roman" w:hint="eastAsia"/>
          <w:sz w:val="24"/>
          <w:szCs w:val="24"/>
        </w:rPr>
        <w:t>中英文自我介绍</w:t>
      </w:r>
      <w:r>
        <w:rPr>
          <w:rFonts w:ascii="Times New Roman" w:eastAsia="楷体" w:hAnsi="楷体" w:cs="Times New Roman" w:hint="eastAsia"/>
          <w:sz w:val="24"/>
          <w:szCs w:val="24"/>
        </w:rPr>
        <w:t>，</w:t>
      </w:r>
      <w:r w:rsidRPr="00E152FD">
        <w:rPr>
          <w:rFonts w:ascii="Times New Roman" w:eastAsia="楷体" w:hAnsi="楷体" w:cs="Times New Roman"/>
          <w:sz w:val="24"/>
          <w:szCs w:val="24"/>
        </w:rPr>
        <w:t>通过现场英语交流、朗读文献</w:t>
      </w:r>
      <w:r w:rsidRPr="00E70562">
        <w:rPr>
          <w:rFonts w:ascii="Times New Roman" w:eastAsia="楷体" w:hAnsi="楷体" w:cs="Times New Roman" w:hint="eastAsia"/>
          <w:sz w:val="24"/>
          <w:szCs w:val="24"/>
        </w:rPr>
        <w:t>并回答问题</w:t>
      </w:r>
      <w:r w:rsidRPr="00E152FD">
        <w:rPr>
          <w:rFonts w:ascii="Times New Roman" w:eastAsia="楷体" w:hAnsi="楷体" w:cs="Times New Roman"/>
          <w:sz w:val="24"/>
          <w:szCs w:val="24"/>
        </w:rPr>
        <w:t>、现场翻译文献</w:t>
      </w:r>
      <w:r>
        <w:rPr>
          <w:rFonts w:ascii="Times New Roman" w:eastAsia="楷体" w:hAnsi="楷体" w:cs="Times New Roman" w:hint="eastAsia"/>
          <w:sz w:val="24"/>
          <w:szCs w:val="24"/>
        </w:rPr>
        <w:t>和</w:t>
      </w:r>
      <w:r w:rsidRPr="00E70562">
        <w:rPr>
          <w:rFonts w:ascii="Times New Roman" w:eastAsia="楷体" w:hAnsi="楷体" w:cs="Times New Roman" w:hint="eastAsia"/>
          <w:sz w:val="24"/>
          <w:szCs w:val="24"/>
        </w:rPr>
        <w:t>英文对话等</w:t>
      </w:r>
      <w:r w:rsidRPr="00E152FD">
        <w:rPr>
          <w:rFonts w:ascii="Times New Roman" w:eastAsia="楷体" w:hAnsi="楷体" w:cs="Times New Roman"/>
          <w:sz w:val="24"/>
          <w:szCs w:val="24"/>
        </w:rPr>
        <w:t>形式考察学生的听力和口语能力。</w:t>
      </w:r>
      <w:r w:rsidRPr="00E70562">
        <w:rPr>
          <w:rFonts w:ascii="Times New Roman" w:eastAsia="楷体" w:hAnsi="楷体" w:cs="Times New Roman" w:hint="eastAsia"/>
          <w:sz w:val="24"/>
          <w:szCs w:val="24"/>
        </w:rPr>
        <w:t>分值为</w:t>
      </w:r>
      <w:r w:rsidRPr="00E70562">
        <w:rPr>
          <w:rFonts w:ascii="Times New Roman" w:eastAsia="楷体" w:hAnsi="楷体" w:cs="Times New Roman" w:hint="eastAsia"/>
          <w:sz w:val="24"/>
          <w:szCs w:val="24"/>
        </w:rPr>
        <w:t>30</w:t>
      </w:r>
      <w:r w:rsidRPr="00E70562">
        <w:rPr>
          <w:rFonts w:ascii="Times New Roman" w:eastAsia="楷体" w:hAnsi="楷体" w:cs="Times New Roman" w:hint="eastAsia"/>
          <w:sz w:val="24"/>
          <w:szCs w:val="24"/>
        </w:rPr>
        <w:t>分，成绩计入复试总成绩</w:t>
      </w:r>
      <w:r>
        <w:rPr>
          <w:rFonts w:ascii="Times New Roman" w:eastAsia="楷体" w:hAnsi="楷体" w:cs="Times New Roman" w:hint="eastAsia"/>
          <w:sz w:val="24"/>
          <w:szCs w:val="24"/>
        </w:rPr>
        <w:t>。</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E152FD">
        <w:rPr>
          <w:rFonts w:ascii="Times New Roman" w:eastAsia="楷体" w:hAnsi="楷体" w:cs="Times New Roman"/>
          <w:sz w:val="24"/>
          <w:szCs w:val="24"/>
        </w:rPr>
        <w:t>（</w:t>
      </w:r>
      <w:r w:rsidRPr="00E152FD">
        <w:rPr>
          <w:rFonts w:ascii="Times New Roman" w:eastAsia="楷体" w:hAnsi="Times New Roman" w:cs="Times New Roman"/>
          <w:sz w:val="24"/>
          <w:szCs w:val="24"/>
        </w:rPr>
        <w:t>3</w:t>
      </w:r>
      <w:r w:rsidRPr="00E152FD">
        <w:rPr>
          <w:rFonts w:ascii="Times New Roman" w:eastAsia="楷体" w:hAnsi="楷体" w:cs="Times New Roman"/>
          <w:sz w:val="24"/>
          <w:szCs w:val="24"/>
        </w:rPr>
        <w:t>）</w:t>
      </w:r>
      <w:r>
        <w:rPr>
          <w:rFonts w:ascii="Times New Roman" w:eastAsia="楷体" w:hAnsi="楷体" w:cs="Times New Roman" w:hint="eastAsia"/>
          <w:sz w:val="24"/>
          <w:szCs w:val="24"/>
        </w:rPr>
        <w:t>综合</w:t>
      </w:r>
      <w:r>
        <w:rPr>
          <w:rFonts w:ascii="Times New Roman" w:eastAsia="楷体" w:hAnsi="楷体" w:cs="Times New Roman"/>
          <w:sz w:val="24"/>
          <w:szCs w:val="24"/>
        </w:rPr>
        <w:t>面试</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E152FD">
        <w:rPr>
          <w:rFonts w:ascii="Times New Roman" w:eastAsia="楷体" w:hAnsi="楷体" w:cs="Times New Roman"/>
          <w:sz w:val="24"/>
          <w:szCs w:val="24"/>
        </w:rPr>
        <w:t>结合考生大学期间的学习成绩和所学课程、毕业设计和工作经历，全面考察学生的专业基础理论、专业综合能力、实践与创新能力、人际沟通与团结协作等方面的综合素质。</w:t>
      </w:r>
      <w:r w:rsidRPr="00D41C83">
        <w:rPr>
          <w:rFonts w:ascii="Times New Roman" w:eastAsia="楷体" w:hAnsi="楷体" w:cs="Times New Roman" w:hint="eastAsia"/>
          <w:sz w:val="24"/>
          <w:szCs w:val="24"/>
        </w:rPr>
        <w:t>专业基础能力</w:t>
      </w:r>
      <w:r>
        <w:rPr>
          <w:rFonts w:ascii="Times New Roman" w:eastAsia="楷体" w:hAnsi="楷体" w:cs="Times New Roman" w:hint="eastAsia"/>
          <w:sz w:val="24"/>
          <w:szCs w:val="24"/>
        </w:rPr>
        <w:t>和</w:t>
      </w:r>
      <w:r w:rsidRPr="00D41C83">
        <w:rPr>
          <w:rFonts w:ascii="Times New Roman" w:eastAsia="楷体" w:hAnsi="楷体" w:cs="Times New Roman" w:hint="eastAsia"/>
          <w:sz w:val="24"/>
          <w:szCs w:val="24"/>
        </w:rPr>
        <w:t>综合素质能力</w:t>
      </w:r>
      <w:r>
        <w:rPr>
          <w:rFonts w:ascii="Times New Roman" w:eastAsia="楷体" w:hAnsi="楷体" w:cs="Times New Roman" w:hint="eastAsia"/>
          <w:sz w:val="24"/>
          <w:szCs w:val="24"/>
        </w:rPr>
        <w:t>测试分别</w:t>
      </w:r>
      <w:r w:rsidRPr="00D41C83">
        <w:rPr>
          <w:rFonts w:ascii="Times New Roman" w:eastAsia="楷体" w:hAnsi="楷体" w:cs="Times New Roman" w:hint="eastAsia"/>
          <w:sz w:val="24"/>
          <w:szCs w:val="24"/>
        </w:rPr>
        <w:t>从题签中任意抽取题目进行回答</w:t>
      </w:r>
      <w:r>
        <w:rPr>
          <w:rFonts w:ascii="Times New Roman" w:eastAsia="楷体" w:hAnsi="楷体" w:cs="Times New Roman" w:hint="eastAsia"/>
          <w:sz w:val="24"/>
          <w:szCs w:val="24"/>
        </w:rPr>
        <w:t>（专业题三选二，综合素质题二选一）</w:t>
      </w:r>
      <w:r w:rsidRPr="00D41C83">
        <w:rPr>
          <w:rFonts w:ascii="Times New Roman" w:eastAsia="楷体" w:hAnsi="楷体" w:cs="Times New Roman" w:hint="eastAsia"/>
          <w:sz w:val="24"/>
          <w:szCs w:val="24"/>
        </w:rPr>
        <w:t>。</w:t>
      </w:r>
      <w:r>
        <w:rPr>
          <w:rFonts w:ascii="Times New Roman" w:eastAsia="楷体" w:hAnsi="楷体" w:cs="Times New Roman" w:hint="eastAsia"/>
          <w:sz w:val="24"/>
          <w:szCs w:val="24"/>
        </w:rPr>
        <w:t>总</w:t>
      </w:r>
      <w:r w:rsidRPr="00E70562">
        <w:rPr>
          <w:rFonts w:ascii="Times New Roman" w:eastAsia="楷体" w:hAnsi="楷体" w:cs="Times New Roman" w:hint="eastAsia"/>
          <w:sz w:val="24"/>
          <w:szCs w:val="24"/>
        </w:rPr>
        <w:t>分值为</w:t>
      </w:r>
      <w:r>
        <w:rPr>
          <w:rFonts w:ascii="Times New Roman" w:eastAsia="楷体" w:hAnsi="楷体" w:cs="Times New Roman" w:hint="eastAsia"/>
          <w:sz w:val="24"/>
          <w:szCs w:val="24"/>
        </w:rPr>
        <w:t>120</w:t>
      </w:r>
      <w:r w:rsidRPr="00E70562">
        <w:rPr>
          <w:rFonts w:ascii="Times New Roman" w:eastAsia="楷体" w:hAnsi="楷体" w:cs="Times New Roman" w:hint="eastAsia"/>
          <w:sz w:val="24"/>
          <w:szCs w:val="24"/>
        </w:rPr>
        <w:t>分，成绩计入复试总成绩</w:t>
      </w:r>
      <w:r>
        <w:rPr>
          <w:rFonts w:ascii="Times New Roman" w:eastAsia="楷体" w:hAnsi="楷体" w:cs="Times New Roman" w:hint="eastAsia"/>
          <w:sz w:val="24"/>
          <w:szCs w:val="24"/>
        </w:rPr>
        <w:t>。</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E152FD">
        <w:rPr>
          <w:rFonts w:ascii="Times New Roman" w:eastAsia="楷体" w:hAnsi="楷体" w:cs="Times New Roman"/>
          <w:sz w:val="24"/>
          <w:szCs w:val="24"/>
        </w:rPr>
        <w:t>复试考核小组成员综合考生英语和专业能力面试情况，分别为每位学生打分，最终以平均分计入</w:t>
      </w:r>
      <w:r w:rsidR="00EC3DB1">
        <w:rPr>
          <w:rFonts w:ascii="Times New Roman" w:eastAsia="楷体" w:hAnsi="楷体" w:cs="Times New Roman" w:hint="eastAsia"/>
          <w:sz w:val="24"/>
          <w:szCs w:val="24"/>
        </w:rPr>
        <w:t>复试</w:t>
      </w:r>
      <w:r w:rsidRPr="00E152FD">
        <w:rPr>
          <w:rFonts w:ascii="Times New Roman" w:eastAsia="楷体" w:hAnsi="楷体" w:cs="Times New Roman"/>
          <w:sz w:val="24"/>
          <w:szCs w:val="24"/>
        </w:rPr>
        <w:t>成绩</w:t>
      </w:r>
      <w:r>
        <w:rPr>
          <w:rFonts w:ascii="Times New Roman" w:eastAsia="楷体" w:hAnsi="楷体" w:cs="Times New Roman"/>
          <w:sz w:val="24"/>
          <w:szCs w:val="24"/>
        </w:rPr>
        <w:t>（四舍五入取整）</w:t>
      </w:r>
      <w:r w:rsidRPr="00E152FD">
        <w:rPr>
          <w:rFonts w:ascii="Times New Roman" w:eastAsia="楷体" w:hAnsi="楷体" w:cs="Times New Roman"/>
          <w:sz w:val="24"/>
          <w:szCs w:val="24"/>
        </w:rPr>
        <w:t>。</w:t>
      </w:r>
      <w:r>
        <w:rPr>
          <w:rFonts w:ascii="Times New Roman" w:eastAsia="楷体" w:hAnsi="楷体" w:cs="Times New Roman"/>
          <w:sz w:val="24"/>
          <w:szCs w:val="24"/>
        </w:rPr>
        <w:t>复试</w:t>
      </w:r>
      <w:r w:rsidRPr="00E152FD">
        <w:rPr>
          <w:rFonts w:ascii="Times New Roman" w:eastAsia="楷体" w:hAnsi="楷体" w:cs="Times New Roman"/>
          <w:sz w:val="24"/>
          <w:szCs w:val="24"/>
        </w:rPr>
        <w:t>成绩满分</w:t>
      </w:r>
      <w:r>
        <w:rPr>
          <w:rFonts w:ascii="Times New Roman" w:eastAsia="楷体" w:hAnsi="Times New Roman" w:cs="Times New Roman" w:hint="eastAsia"/>
          <w:sz w:val="24"/>
          <w:szCs w:val="24"/>
        </w:rPr>
        <w:t>15</w:t>
      </w:r>
      <w:r w:rsidRPr="00E152FD">
        <w:rPr>
          <w:rFonts w:ascii="Times New Roman" w:eastAsia="楷体" w:hAnsi="Times New Roman" w:cs="Times New Roman"/>
          <w:sz w:val="24"/>
          <w:szCs w:val="24"/>
        </w:rPr>
        <w:t>0</w:t>
      </w:r>
      <w:r w:rsidRPr="00E152FD">
        <w:rPr>
          <w:rFonts w:ascii="Times New Roman" w:eastAsia="楷体" w:hAnsi="楷体" w:cs="Times New Roman"/>
          <w:sz w:val="24"/>
          <w:szCs w:val="24"/>
        </w:rPr>
        <w:t>分，</w:t>
      </w:r>
      <w:r>
        <w:rPr>
          <w:rFonts w:ascii="Times New Roman" w:eastAsia="楷体" w:hAnsi="楷体" w:cs="Times New Roman" w:hint="eastAsia"/>
          <w:sz w:val="24"/>
          <w:szCs w:val="24"/>
        </w:rPr>
        <w:t>其</w:t>
      </w:r>
      <w:r w:rsidRPr="00E152FD">
        <w:rPr>
          <w:rFonts w:ascii="Times New Roman" w:eastAsia="楷体" w:hAnsi="楷体" w:cs="Times New Roman"/>
          <w:sz w:val="24"/>
          <w:szCs w:val="24"/>
        </w:rPr>
        <w:t>成绩低于</w:t>
      </w:r>
      <w:r>
        <w:rPr>
          <w:rFonts w:ascii="Times New Roman" w:eastAsia="楷体" w:hAnsi="Times New Roman" w:cs="Times New Roman" w:hint="eastAsia"/>
          <w:sz w:val="24"/>
          <w:szCs w:val="24"/>
        </w:rPr>
        <w:t>9</w:t>
      </w:r>
      <w:r w:rsidRPr="00E152FD">
        <w:rPr>
          <w:rFonts w:ascii="Times New Roman" w:eastAsia="楷体" w:hAnsi="Times New Roman" w:cs="Times New Roman"/>
          <w:sz w:val="24"/>
          <w:szCs w:val="24"/>
        </w:rPr>
        <w:t>0</w:t>
      </w:r>
      <w:r w:rsidRPr="00E152FD">
        <w:rPr>
          <w:rFonts w:ascii="Times New Roman" w:eastAsia="楷体" w:hAnsi="楷体" w:cs="Times New Roman"/>
          <w:sz w:val="24"/>
          <w:szCs w:val="24"/>
        </w:rPr>
        <w:t>分者，视为</w:t>
      </w:r>
      <w:r w:rsidR="00EC3DB1">
        <w:rPr>
          <w:rFonts w:ascii="Times New Roman" w:eastAsia="楷体" w:hAnsi="楷体" w:cs="Times New Roman" w:hint="eastAsia"/>
          <w:sz w:val="24"/>
          <w:szCs w:val="24"/>
        </w:rPr>
        <w:t>复试</w:t>
      </w:r>
      <w:r w:rsidRPr="00E152FD">
        <w:rPr>
          <w:rFonts w:ascii="Times New Roman" w:eastAsia="楷体" w:hAnsi="楷体" w:cs="Times New Roman"/>
          <w:sz w:val="24"/>
          <w:szCs w:val="24"/>
        </w:rPr>
        <w:t>考核不合格，不予录取。</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E152FD">
        <w:rPr>
          <w:rFonts w:ascii="Times New Roman" w:eastAsia="楷体" w:hAnsi="楷体" w:cs="Times New Roman"/>
          <w:sz w:val="24"/>
          <w:szCs w:val="24"/>
        </w:rPr>
        <w:t>（</w:t>
      </w:r>
      <w:r w:rsidRPr="00E152FD">
        <w:rPr>
          <w:rFonts w:ascii="Times New Roman" w:eastAsia="楷体" w:hAnsi="Times New Roman" w:cs="Times New Roman"/>
          <w:sz w:val="24"/>
          <w:szCs w:val="24"/>
        </w:rPr>
        <w:t>4</w:t>
      </w:r>
      <w:r w:rsidRPr="00E152FD">
        <w:rPr>
          <w:rFonts w:ascii="Times New Roman" w:eastAsia="楷体" w:hAnsi="楷体" w:cs="Times New Roman"/>
          <w:sz w:val="24"/>
          <w:szCs w:val="24"/>
        </w:rPr>
        <w:t>）同等学历加试</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sidRPr="00E152FD">
        <w:rPr>
          <w:rFonts w:ascii="Times New Roman" w:eastAsia="楷体" w:hAnsi="楷体" w:cs="Times New Roman"/>
          <w:sz w:val="24"/>
          <w:szCs w:val="24"/>
        </w:rPr>
        <w:t>同等学力考生加试</w:t>
      </w:r>
      <w:r w:rsidRPr="00E152FD">
        <w:rPr>
          <w:rFonts w:ascii="Times New Roman" w:eastAsia="楷体" w:hAnsi="Times New Roman" w:cs="Times New Roman"/>
          <w:sz w:val="24"/>
          <w:szCs w:val="24"/>
        </w:rPr>
        <w:t>2</w:t>
      </w:r>
      <w:r w:rsidRPr="00E152FD">
        <w:rPr>
          <w:rFonts w:ascii="Times New Roman" w:eastAsia="楷体" w:hAnsi="楷体" w:cs="Times New Roman"/>
          <w:sz w:val="24"/>
          <w:szCs w:val="24"/>
        </w:rPr>
        <w:t>门大学本科主干课程，考生可在</w:t>
      </w:r>
      <w:hyperlink r:id="rId6" w:history="1">
        <w:r w:rsidRPr="001F3600">
          <w:rPr>
            <w:rStyle w:val="a6"/>
            <w:rFonts w:ascii="Times New Roman" w:eastAsia="楷体" w:hAnsi="Times New Roman" w:cs="Times New Roman"/>
            <w:sz w:val="24"/>
            <w:szCs w:val="24"/>
          </w:rPr>
          <w:t>https://iam</w:t>
        </w:r>
        <w:r w:rsidRPr="001F3600">
          <w:rPr>
            <w:rStyle w:val="a6"/>
            <w:rFonts w:ascii="Times New Roman" w:eastAsia="楷体" w:hAnsi="Times New Roman" w:cs="Times New Roman" w:hint="eastAsia"/>
            <w:sz w:val="24"/>
            <w:szCs w:val="24"/>
          </w:rPr>
          <w:t>.jxnu.edu.cn</w:t>
        </w:r>
        <w:r w:rsidRPr="001F3600">
          <w:rPr>
            <w:rStyle w:val="a6"/>
            <w:rFonts w:ascii="Times New Roman" w:eastAsia="楷体" w:hAnsi="Times New Roman" w:cs="Times New Roman"/>
            <w:sz w:val="24"/>
            <w:szCs w:val="24"/>
          </w:rPr>
          <w:t>/</w:t>
        </w:r>
      </w:hyperlink>
      <w:r w:rsidRPr="00E152FD">
        <w:rPr>
          <w:rFonts w:ascii="Times New Roman" w:eastAsia="楷体" w:hAnsi="楷体" w:cs="Times New Roman"/>
          <w:sz w:val="24"/>
          <w:szCs w:val="24"/>
        </w:rPr>
        <w:t>查阅考试科目、时间</w:t>
      </w:r>
      <w:r>
        <w:rPr>
          <w:rFonts w:ascii="Times New Roman" w:eastAsia="楷体" w:hAnsi="楷体" w:cs="Times New Roman" w:hint="eastAsia"/>
          <w:sz w:val="24"/>
          <w:szCs w:val="24"/>
        </w:rPr>
        <w:t>和</w:t>
      </w:r>
      <w:r>
        <w:rPr>
          <w:rFonts w:ascii="Times New Roman" w:eastAsia="楷体" w:hAnsi="楷体" w:cs="Times New Roman"/>
          <w:sz w:val="24"/>
          <w:szCs w:val="24"/>
        </w:rPr>
        <w:t>方式</w:t>
      </w:r>
      <w:r w:rsidRPr="00E152FD">
        <w:rPr>
          <w:rFonts w:ascii="Times New Roman" w:eastAsia="楷体" w:hAnsi="楷体" w:cs="Times New Roman"/>
          <w:sz w:val="24"/>
          <w:szCs w:val="24"/>
        </w:rPr>
        <w:t>等信息。每门加试课程满分</w:t>
      </w:r>
      <w:r w:rsidRPr="00E152FD">
        <w:rPr>
          <w:rFonts w:ascii="Times New Roman" w:eastAsia="楷体" w:hAnsi="Times New Roman" w:cs="Times New Roman"/>
          <w:sz w:val="24"/>
          <w:szCs w:val="24"/>
        </w:rPr>
        <w:t>100</w:t>
      </w:r>
      <w:r w:rsidRPr="00E152FD">
        <w:rPr>
          <w:rFonts w:ascii="Times New Roman" w:eastAsia="楷体" w:hAnsi="楷体" w:cs="Times New Roman"/>
          <w:sz w:val="24"/>
          <w:szCs w:val="24"/>
        </w:rPr>
        <w:t>分，时间</w:t>
      </w:r>
      <w:r>
        <w:rPr>
          <w:rFonts w:ascii="Times New Roman" w:eastAsia="楷体" w:hAnsi="Times New Roman" w:cs="Times New Roman" w:hint="eastAsia"/>
          <w:sz w:val="24"/>
          <w:szCs w:val="24"/>
        </w:rPr>
        <w:t>100</w:t>
      </w:r>
      <w:r>
        <w:rPr>
          <w:rFonts w:ascii="Times New Roman" w:eastAsia="楷体" w:hAnsi="Times New Roman" w:cs="Times New Roman" w:hint="eastAsia"/>
          <w:sz w:val="24"/>
          <w:szCs w:val="24"/>
        </w:rPr>
        <w:t>分钟</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门</w:t>
      </w:r>
      <w:r w:rsidRPr="00E152FD">
        <w:rPr>
          <w:rFonts w:ascii="Times New Roman" w:eastAsia="楷体" w:hAnsi="楷体" w:cs="Times New Roman"/>
          <w:sz w:val="24"/>
          <w:szCs w:val="24"/>
        </w:rPr>
        <w:t>。加试课程成绩不计入复试总成绩，其中有</w:t>
      </w:r>
      <w:r w:rsidRPr="00E152FD">
        <w:rPr>
          <w:rFonts w:ascii="Times New Roman" w:eastAsia="楷体" w:hAnsi="Times New Roman" w:cs="Times New Roman"/>
          <w:sz w:val="24"/>
          <w:szCs w:val="24"/>
        </w:rPr>
        <w:t>1</w:t>
      </w:r>
      <w:r w:rsidRPr="00E152FD">
        <w:rPr>
          <w:rFonts w:ascii="Times New Roman" w:eastAsia="楷体" w:hAnsi="楷体" w:cs="Times New Roman"/>
          <w:sz w:val="24"/>
          <w:szCs w:val="24"/>
        </w:rPr>
        <w:t>门及以上低于</w:t>
      </w:r>
      <w:r w:rsidRPr="00E152FD">
        <w:rPr>
          <w:rFonts w:ascii="Times New Roman" w:eastAsia="楷体" w:hAnsi="Times New Roman" w:cs="Times New Roman"/>
          <w:sz w:val="24"/>
          <w:szCs w:val="24"/>
        </w:rPr>
        <w:t>60</w:t>
      </w:r>
      <w:r w:rsidRPr="00E152FD">
        <w:rPr>
          <w:rFonts w:ascii="Times New Roman" w:eastAsia="楷体" w:hAnsi="楷体" w:cs="Times New Roman"/>
          <w:sz w:val="24"/>
          <w:szCs w:val="24"/>
        </w:rPr>
        <w:t>分者不予录取。</w:t>
      </w:r>
    </w:p>
    <w:p w:rsidR="00E02C17" w:rsidRPr="006C790F" w:rsidRDefault="00E02C17" w:rsidP="00E02C17">
      <w:pPr>
        <w:spacing w:line="360" w:lineRule="auto"/>
        <w:ind w:firstLineChars="200" w:firstLine="482"/>
        <w:rPr>
          <w:rFonts w:ascii="Times New Roman" w:eastAsia="楷体" w:hAnsi="Times New Roman" w:cs="Times New Roman"/>
          <w:b/>
          <w:sz w:val="24"/>
          <w:szCs w:val="24"/>
        </w:rPr>
      </w:pPr>
      <w:r>
        <w:rPr>
          <w:rFonts w:ascii="Times New Roman" w:eastAsia="楷体" w:hAnsi="楷体" w:cs="Times New Roman" w:hint="eastAsia"/>
          <w:b/>
          <w:sz w:val="24"/>
          <w:szCs w:val="24"/>
        </w:rPr>
        <w:t>三</w:t>
      </w:r>
      <w:r w:rsidRPr="006C790F">
        <w:rPr>
          <w:rFonts w:ascii="Times New Roman" w:eastAsia="楷体" w:hAnsi="楷体" w:cs="Times New Roman"/>
          <w:b/>
          <w:sz w:val="24"/>
          <w:szCs w:val="24"/>
        </w:rPr>
        <w:t>、</w:t>
      </w:r>
      <w:r>
        <w:rPr>
          <w:rFonts w:ascii="Times New Roman" w:eastAsia="楷体" w:hAnsi="楷体" w:cs="Times New Roman"/>
          <w:b/>
          <w:sz w:val="24"/>
          <w:szCs w:val="24"/>
        </w:rPr>
        <w:t>拟</w:t>
      </w:r>
      <w:r w:rsidRPr="006C790F">
        <w:rPr>
          <w:rFonts w:ascii="Times New Roman" w:eastAsia="楷体" w:hAnsi="楷体" w:cs="Times New Roman"/>
          <w:b/>
          <w:sz w:val="24"/>
          <w:szCs w:val="24"/>
        </w:rPr>
        <w:t>录取规则</w:t>
      </w:r>
      <w:r w:rsidRPr="006C790F">
        <w:rPr>
          <w:rFonts w:ascii="Times New Roman" w:eastAsia="楷体" w:hAnsi="Times New Roman" w:cs="Times New Roman"/>
          <w:b/>
          <w:sz w:val="24"/>
          <w:szCs w:val="24"/>
        </w:rPr>
        <w:t xml:space="preserve"> </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（一）</w:t>
      </w:r>
      <w:r w:rsidRPr="00E152FD">
        <w:rPr>
          <w:rFonts w:ascii="Times New Roman" w:eastAsia="楷体" w:hAnsi="楷体" w:cs="Times New Roman"/>
          <w:sz w:val="24"/>
          <w:szCs w:val="24"/>
        </w:rPr>
        <w:t>复试采取差额形式，</w:t>
      </w:r>
      <w:r w:rsidRPr="007160DA">
        <w:rPr>
          <w:rFonts w:ascii="Times New Roman" w:eastAsia="楷体" w:hAnsi="楷体" w:cs="Times New Roman" w:hint="eastAsia"/>
          <w:sz w:val="24"/>
          <w:szCs w:val="24"/>
        </w:rPr>
        <w:t>调剂生复试比例</w:t>
      </w:r>
      <w:r>
        <w:rPr>
          <w:rFonts w:ascii="Times New Roman" w:eastAsia="楷体" w:hAnsi="楷体" w:cs="Times New Roman" w:hint="eastAsia"/>
          <w:sz w:val="24"/>
          <w:szCs w:val="24"/>
        </w:rPr>
        <w:t>1:2</w:t>
      </w:r>
      <w:r w:rsidRPr="00E152FD">
        <w:rPr>
          <w:rFonts w:ascii="Times New Roman" w:eastAsia="楷体" w:hAnsi="楷体" w:cs="Times New Roman"/>
          <w:sz w:val="24"/>
          <w:szCs w:val="24"/>
        </w:rPr>
        <w:t>。</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（二）</w:t>
      </w:r>
      <w:r w:rsidRPr="00E152FD">
        <w:rPr>
          <w:rFonts w:ascii="Times New Roman" w:eastAsia="楷体" w:hAnsi="楷体" w:cs="Times New Roman"/>
          <w:sz w:val="24"/>
          <w:szCs w:val="24"/>
        </w:rPr>
        <w:t>复试总成绩计算办法</w:t>
      </w:r>
    </w:p>
    <w:p w:rsidR="0069019B" w:rsidRDefault="00E02C17" w:rsidP="00E02C17">
      <w:pPr>
        <w:spacing w:line="360" w:lineRule="auto"/>
        <w:ind w:firstLineChars="200" w:firstLine="480"/>
        <w:rPr>
          <w:rFonts w:ascii="Times New Roman" w:eastAsia="楷体" w:hAnsi="楷体" w:cs="Times New Roman"/>
          <w:color w:val="000000" w:themeColor="text1"/>
          <w:sz w:val="24"/>
          <w:szCs w:val="24"/>
        </w:rPr>
      </w:pPr>
      <w:r w:rsidRPr="00FF084F">
        <w:rPr>
          <w:rFonts w:ascii="Times New Roman" w:eastAsia="楷体" w:hAnsi="楷体" w:cs="Times New Roman"/>
          <w:color w:val="000000" w:themeColor="text1"/>
          <w:sz w:val="24"/>
          <w:szCs w:val="24"/>
        </w:rPr>
        <w:t>总成绩</w:t>
      </w:r>
      <w:r w:rsidRPr="00FF084F">
        <w:rPr>
          <w:rFonts w:ascii="Times New Roman" w:eastAsia="楷体" w:hAnsi="Times New Roman" w:cs="Times New Roman"/>
          <w:color w:val="000000" w:themeColor="text1"/>
          <w:sz w:val="24"/>
          <w:szCs w:val="24"/>
        </w:rPr>
        <w:t>=</w:t>
      </w:r>
      <w:r w:rsidRPr="00FF084F">
        <w:rPr>
          <w:rFonts w:ascii="Times New Roman" w:eastAsia="楷体" w:hAnsi="楷体" w:cs="Times New Roman"/>
          <w:color w:val="000000" w:themeColor="text1"/>
          <w:sz w:val="24"/>
          <w:szCs w:val="24"/>
        </w:rPr>
        <w:t>初试总分</w:t>
      </w:r>
      <w:r w:rsidRPr="00FF084F">
        <w:rPr>
          <w:rFonts w:ascii="Times New Roman" w:eastAsia="楷体" w:hAnsi="Times New Roman" w:cs="Times New Roman"/>
          <w:color w:val="000000" w:themeColor="text1"/>
          <w:sz w:val="24"/>
          <w:szCs w:val="24"/>
        </w:rPr>
        <w:t>+</w:t>
      </w:r>
      <w:r w:rsidRPr="00FF084F">
        <w:rPr>
          <w:rFonts w:ascii="Times New Roman" w:eastAsia="楷体" w:hAnsi="楷体" w:cs="Times New Roman"/>
          <w:color w:val="000000" w:themeColor="text1"/>
          <w:sz w:val="24"/>
          <w:szCs w:val="24"/>
        </w:rPr>
        <w:t>复试总</w:t>
      </w:r>
      <w:r w:rsidR="0069019B">
        <w:rPr>
          <w:rFonts w:ascii="Times New Roman" w:eastAsia="楷体" w:hAnsi="楷体" w:cs="Times New Roman"/>
          <w:color w:val="000000" w:themeColor="text1"/>
          <w:sz w:val="24"/>
          <w:szCs w:val="24"/>
        </w:rPr>
        <w:t>分</w:t>
      </w:r>
    </w:p>
    <w:p w:rsidR="00E02C17" w:rsidRPr="00E152FD" w:rsidRDefault="00E02C17" w:rsidP="00E02C1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（三）</w:t>
      </w:r>
      <w:r w:rsidRPr="00E152FD">
        <w:rPr>
          <w:rFonts w:ascii="Times New Roman" w:eastAsia="楷体" w:hAnsi="楷体" w:cs="Times New Roman"/>
          <w:sz w:val="24"/>
          <w:szCs w:val="24"/>
        </w:rPr>
        <w:t>录取规则</w:t>
      </w:r>
    </w:p>
    <w:p w:rsidR="00E02C17" w:rsidRDefault="00E02C17" w:rsidP="00E02C17">
      <w:pPr>
        <w:spacing w:line="360" w:lineRule="auto"/>
        <w:ind w:firstLineChars="200" w:firstLine="480"/>
        <w:rPr>
          <w:rFonts w:ascii="Times New Roman" w:eastAsia="楷体" w:hAnsi="楷体" w:cs="Times New Roman"/>
          <w:sz w:val="24"/>
          <w:szCs w:val="24"/>
        </w:rPr>
      </w:pPr>
      <w:r w:rsidRPr="00E152FD">
        <w:rPr>
          <w:rFonts w:ascii="Times New Roman" w:eastAsia="楷体" w:hAnsi="楷体" w:cs="Times New Roman"/>
          <w:sz w:val="24"/>
          <w:szCs w:val="24"/>
        </w:rPr>
        <w:t>根据全日制招生计划，分别按学科（领域）复试总成绩从高分到低分排序依次录取：总成绩相同，依次比较</w:t>
      </w:r>
      <w:r w:rsidRPr="00177D9F">
        <w:rPr>
          <w:rFonts w:ascii="Times New Roman" w:eastAsia="楷体" w:hAnsi="楷体" w:cs="Times New Roman" w:hint="eastAsia"/>
          <w:sz w:val="24"/>
          <w:szCs w:val="24"/>
        </w:rPr>
        <w:t>总成绩相同依次比较初试总成绩、初试专业课成绩、复试综合测试成绩</w:t>
      </w:r>
      <w:r w:rsidRPr="00E152FD">
        <w:rPr>
          <w:rFonts w:ascii="Times New Roman" w:eastAsia="楷体" w:hAnsi="楷体" w:cs="Times New Roman"/>
          <w:sz w:val="24"/>
          <w:szCs w:val="24"/>
        </w:rPr>
        <w:t>；若复试合格考生放弃录取资格，依次按上述顺序递补。</w:t>
      </w:r>
    </w:p>
    <w:p w:rsidR="00E02C17" w:rsidRDefault="00E02C17" w:rsidP="00E02C17">
      <w:pPr>
        <w:spacing w:line="360" w:lineRule="auto"/>
        <w:ind w:firstLineChars="200" w:firstLine="480"/>
        <w:rPr>
          <w:rFonts w:ascii="Times New Roman" w:eastAsia="楷体" w:hAnsi="楷体" w:cs="Times New Roman"/>
          <w:sz w:val="24"/>
          <w:szCs w:val="24"/>
        </w:rPr>
      </w:pPr>
      <w:r>
        <w:rPr>
          <w:rFonts w:ascii="Times New Roman" w:eastAsia="楷体" w:hAnsi="楷体" w:cs="Times New Roman" w:hint="eastAsia"/>
          <w:sz w:val="24"/>
          <w:szCs w:val="24"/>
        </w:rPr>
        <w:t>（四）其他</w:t>
      </w:r>
    </w:p>
    <w:p w:rsidR="00E02C17" w:rsidRPr="00432AC2" w:rsidRDefault="00E02C17" w:rsidP="00E02C17">
      <w:pPr>
        <w:spacing w:line="360" w:lineRule="auto"/>
        <w:ind w:firstLineChars="200" w:firstLine="480"/>
        <w:rPr>
          <w:rFonts w:ascii="Times New Roman" w:eastAsia="楷体" w:hAnsi="楷体" w:cs="Times New Roman"/>
          <w:sz w:val="24"/>
          <w:szCs w:val="24"/>
        </w:rPr>
      </w:pPr>
      <w:r>
        <w:rPr>
          <w:rFonts w:ascii="Times New Roman" w:eastAsia="楷体" w:hAnsi="楷体" w:cs="Times New Roman" w:hint="eastAsia"/>
          <w:sz w:val="24"/>
          <w:szCs w:val="24"/>
        </w:rPr>
        <w:t xml:space="preserve">1. </w:t>
      </w:r>
      <w:r w:rsidRPr="00432AC2">
        <w:rPr>
          <w:rFonts w:ascii="Times New Roman" w:eastAsia="楷体" w:hAnsi="楷体" w:cs="Times New Roman" w:hint="eastAsia"/>
          <w:sz w:val="24"/>
          <w:szCs w:val="24"/>
        </w:rPr>
        <w:t>未经复试的考生一律不得录取；</w:t>
      </w:r>
    </w:p>
    <w:p w:rsidR="00E02C17" w:rsidRDefault="00E02C17" w:rsidP="00E02C17">
      <w:pPr>
        <w:spacing w:line="360" w:lineRule="auto"/>
        <w:ind w:firstLineChars="200" w:firstLine="480"/>
        <w:rPr>
          <w:rFonts w:ascii="Times New Roman" w:eastAsia="楷体" w:hAnsi="楷体" w:cs="Times New Roman"/>
          <w:sz w:val="24"/>
          <w:szCs w:val="24"/>
        </w:rPr>
      </w:pPr>
      <w:r w:rsidRPr="00432AC2">
        <w:rPr>
          <w:rFonts w:ascii="Times New Roman" w:eastAsia="楷体" w:hAnsi="楷体" w:cs="Times New Roman" w:hint="eastAsia"/>
          <w:sz w:val="24"/>
          <w:szCs w:val="24"/>
        </w:rPr>
        <w:t>2.</w:t>
      </w:r>
      <w:r>
        <w:rPr>
          <w:rFonts w:ascii="Times New Roman" w:eastAsia="楷体" w:hAnsi="楷体" w:cs="Times New Roman" w:hint="eastAsia"/>
          <w:sz w:val="24"/>
          <w:szCs w:val="24"/>
        </w:rPr>
        <w:t xml:space="preserve"> </w:t>
      </w:r>
      <w:r w:rsidRPr="00432AC2">
        <w:rPr>
          <w:rFonts w:ascii="Times New Roman" w:eastAsia="楷体" w:hAnsi="楷体" w:cs="Times New Roman" w:hint="eastAsia"/>
          <w:sz w:val="24"/>
          <w:szCs w:val="24"/>
        </w:rPr>
        <w:t>复试期间若发现考生提供虚假信息、不符合报考条件、考试违纪舞弊、身体及思想政治道德状况不符合录取要求的，一律不予录取；</w:t>
      </w:r>
    </w:p>
    <w:p w:rsidR="00E02C17" w:rsidRDefault="00E02C17" w:rsidP="00E02C17">
      <w:pPr>
        <w:spacing w:line="360" w:lineRule="auto"/>
        <w:ind w:firstLineChars="200" w:firstLine="480"/>
        <w:rPr>
          <w:rFonts w:ascii="Times New Roman" w:eastAsia="楷体" w:hAnsi="楷体" w:cs="Times New Roman"/>
          <w:sz w:val="24"/>
          <w:szCs w:val="24"/>
        </w:rPr>
      </w:pPr>
      <w:r>
        <w:rPr>
          <w:rFonts w:ascii="Times New Roman" w:eastAsia="楷体" w:hAnsi="楷体" w:cs="Times New Roman" w:hint="eastAsia"/>
          <w:sz w:val="24"/>
          <w:szCs w:val="24"/>
        </w:rPr>
        <w:t xml:space="preserve">3. </w:t>
      </w:r>
      <w:r w:rsidRPr="00432AC2">
        <w:rPr>
          <w:rFonts w:ascii="Times New Roman" w:eastAsia="楷体" w:hAnsi="楷体" w:cs="Times New Roman" w:hint="eastAsia"/>
          <w:sz w:val="24"/>
          <w:szCs w:val="24"/>
        </w:rPr>
        <w:t>调剂考生须在复试结果公布后按研招办要求及时办理有关调剂录取手续，否则将取消拟录取资格。</w:t>
      </w:r>
    </w:p>
    <w:p w:rsidR="00E02C17" w:rsidRPr="00E02C17" w:rsidRDefault="00E02C17" w:rsidP="00E02C17">
      <w:pPr>
        <w:spacing w:line="360" w:lineRule="auto"/>
        <w:ind w:firstLineChars="200" w:firstLine="482"/>
        <w:rPr>
          <w:rFonts w:ascii="Times New Roman" w:eastAsia="楷体" w:hAnsi="楷体" w:cs="Times New Roman"/>
          <w:b/>
          <w:sz w:val="24"/>
          <w:szCs w:val="24"/>
        </w:rPr>
      </w:pPr>
      <w:r>
        <w:rPr>
          <w:rFonts w:ascii="Times New Roman" w:eastAsia="楷体" w:hAnsi="楷体" w:cs="Times New Roman" w:hint="eastAsia"/>
          <w:b/>
          <w:sz w:val="24"/>
          <w:szCs w:val="24"/>
        </w:rPr>
        <w:t>四</w:t>
      </w:r>
      <w:r w:rsidRPr="006C790F">
        <w:rPr>
          <w:rFonts w:ascii="Times New Roman" w:eastAsia="楷体" w:hAnsi="楷体" w:cs="Times New Roman" w:hint="eastAsia"/>
          <w:b/>
          <w:sz w:val="24"/>
          <w:szCs w:val="24"/>
        </w:rPr>
        <w:t>、复试</w:t>
      </w:r>
      <w:r>
        <w:rPr>
          <w:rFonts w:ascii="Times New Roman" w:eastAsia="楷体" w:hAnsi="楷体" w:cs="Times New Roman" w:hint="eastAsia"/>
          <w:b/>
          <w:sz w:val="24"/>
          <w:szCs w:val="24"/>
        </w:rPr>
        <w:t>日程安排</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2298"/>
        <w:gridCol w:w="1818"/>
        <w:gridCol w:w="2151"/>
        <w:gridCol w:w="1701"/>
      </w:tblGrid>
      <w:tr w:rsidR="00E02C17" w:rsidRPr="00432AC2" w:rsidTr="00041B86">
        <w:trPr>
          <w:trHeight w:val="533"/>
        </w:trPr>
        <w:tc>
          <w:tcPr>
            <w:tcW w:w="787" w:type="dxa"/>
            <w:vAlign w:val="center"/>
          </w:tcPr>
          <w:p w:rsidR="00E02C17" w:rsidRPr="00033C45" w:rsidRDefault="00E02C17" w:rsidP="00041B86">
            <w:pPr>
              <w:jc w:val="center"/>
              <w:rPr>
                <w:rFonts w:ascii="Times New Roman" w:eastAsia="楷体" w:hAnsi="Times New Roman" w:cs="Times New Roman"/>
                <w:b/>
                <w:sz w:val="24"/>
              </w:rPr>
            </w:pPr>
            <w:r w:rsidRPr="00033C45">
              <w:rPr>
                <w:rFonts w:ascii="Times New Roman" w:eastAsia="楷体" w:hAnsi="楷体" w:cs="Times New Roman"/>
                <w:b/>
                <w:sz w:val="24"/>
              </w:rPr>
              <w:t>序号</w:t>
            </w:r>
          </w:p>
        </w:tc>
        <w:tc>
          <w:tcPr>
            <w:tcW w:w="2298" w:type="dxa"/>
            <w:vAlign w:val="center"/>
          </w:tcPr>
          <w:p w:rsidR="00E02C17" w:rsidRPr="00033C45" w:rsidRDefault="00E02C17" w:rsidP="00041B86">
            <w:pPr>
              <w:jc w:val="center"/>
              <w:rPr>
                <w:rFonts w:ascii="Times New Roman" w:eastAsia="楷体" w:hAnsi="Times New Roman" w:cs="Times New Roman"/>
                <w:b/>
                <w:sz w:val="24"/>
              </w:rPr>
            </w:pPr>
            <w:r w:rsidRPr="00033C45">
              <w:rPr>
                <w:rFonts w:ascii="Times New Roman" w:eastAsia="楷体" w:hAnsi="楷体" w:cs="Times New Roman"/>
                <w:b/>
                <w:sz w:val="24"/>
              </w:rPr>
              <w:t>项目</w:t>
            </w:r>
          </w:p>
        </w:tc>
        <w:tc>
          <w:tcPr>
            <w:tcW w:w="1818" w:type="dxa"/>
            <w:vAlign w:val="center"/>
          </w:tcPr>
          <w:p w:rsidR="00E02C17" w:rsidRPr="00033C45" w:rsidRDefault="00E02C17" w:rsidP="00041B86">
            <w:pPr>
              <w:jc w:val="center"/>
              <w:rPr>
                <w:rFonts w:ascii="Times New Roman" w:eastAsia="楷体" w:hAnsi="Times New Roman" w:cs="Times New Roman"/>
                <w:b/>
                <w:sz w:val="24"/>
              </w:rPr>
            </w:pPr>
            <w:r w:rsidRPr="00033C45">
              <w:rPr>
                <w:rFonts w:ascii="Times New Roman" w:eastAsia="楷体" w:hAnsi="楷体" w:cs="Times New Roman"/>
                <w:b/>
                <w:sz w:val="24"/>
              </w:rPr>
              <w:t>时间</w:t>
            </w:r>
          </w:p>
        </w:tc>
        <w:tc>
          <w:tcPr>
            <w:tcW w:w="2151" w:type="dxa"/>
            <w:vAlign w:val="center"/>
          </w:tcPr>
          <w:p w:rsidR="00E02C17" w:rsidRPr="00033C45" w:rsidRDefault="00E02C17" w:rsidP="00041B86">
            <w:pPr>
              <w:jc w:val="center"/>
              <w:rPr>
                <w:rFonts w:ascii="Times New Roman" w:eastAsia="楷体" w:hAnsi="Times New Roman" w:cs="Times New Roman"/>
                <w:b/>
                <w:sz w:val="24"/>
              </w:rPr>
            </w:pPr>
            <w:r w:rsidRPr="00033C45">
              <w:rPr>
                <w:rFonts w:ascii="Times New Roman" w:eastAsia="楷体" w:hAnsi="楷体" w:cs="Times New Roman" w:hint="eastAsia"/>
                <w:b/>
                <w:sz w:val="24"/>
              </w:rPr>
              <w:t>方式</w:t>
            </w:r>
          </w:p>
        </w:tc>
        <w:tc>
          <w:tcPr>
            <w:tcW w:w="1701" w:type="dxa"/>
            <w:vAlign w:val="center"/>
          </w:tcPr>
          <w:p w:rsidR="00E02C17" w:rsidRPr="00033C45" w:rsidRDefault="00E02C17" w:rsidP="00041B86">
            <w:pPr>
              <w:jc w:val="center"/>
              <w:rPr>
                <w:rFonts w:ascii="Times New Roman" w:eastAsia="楷体" w:hAnsi="Times New Roman" w:cs="Times New Roman"/>
                <w:b/>
                <w:sz w:val="24"/>
              </w:rPr>
            </w:pPr>
            <w:r w:rsidRPr="00033C45">
              <w:rPr>
                <w:rFonts w:ascii="Times New Roman" w:eastAsia="楷体" w:hAnsi="楷体" w:cs="Times New Roman"/>
                <w:b/>
                <w:sz w:val="24"/>
              </w:rPr>
              <w:t>备注</w:t>
            </w:r>
          </w:p>
        </w:tc>
      </w:tr>
      <w:tr w:rsidR="00E02C17" w:rsidRPr="00432AC2" w:rsidTr="00041B86">
        <w:tc>
          <w:tcPr>
            <w:tcW w:w="787" w:type="dxa"/>
            <w:vAlign w:val="center"/>
          </w:tcPr>
          <w:p w:rsidR="00E02C17" w:rsidRPr="00432AC2" w:rsidRDefault="00E02C17" w:rsidP="00041B86">
            <w:pPr>
              <w:jc w:val="center"/>
              <w:rPr>
                <w:rFonts w:ascii="Times New Roman" w:eastAsia="楷体" w:hAnsi="Times New Roman" w:cs="Times New Roman"/>
                <w:sz w:val="24"/>
              </w:rPr>
            </w:pPr>
            <w:r w:rsidRPr="00432AC2">
              <w:rPr>
                <w:rFonts w:ascii="Times New Roman" w:eastAsia="楷体" w:hAnsi="Times New Roman" w:cs="Times New Roman"/>
                <w:sz w:val="24"/>
              </w:rPr>
              <w:t>1</w:t>
            </w:r>
          </w:p>
        </w:tc>
        <w:tc>
          <w:tcPr>
            <w:tcW w:w="2298" w:type="dxa"/>
            <w:vAlign w:val="center"/>
          </w:tcPr>
          <w:p w:rsidR="00E02C17" w:rsidRPr="00432AC2" w:rsidRDefault="00E02C17" w:rsidP="00041B86">
            <w:pPr>
              <w:jc w:val="center"/>
              <w:rPr>
                <w:rFonts w:ascii="Times New Roman" w:eastAsia="楷体" w:hAnsi="Times New Roman" w:cs="Times New Roman"/>
                <w:sz w:val="24"/>
              </w:rPr>
            </w:pPr>
            <w:r>
              <w:rPr>
                <w:rFonts w:ascii="Times New Roman" w:eastAsia="楷体" w:hAnsi="Times New Roman" w:cs="Times New Roman" w:hint="eastAsia"/>
                <w:sz w:val="24"/>
              </w:rPr>
              <w:t>复试系统开通</w:t>
            </w:r>
          </w:p>
        </w:tc>
        <w:tc>
          <w:tcPr>
            <w:tcW w:w="1818" w:type="dxa"/>
            <w:vAlign w:val="center"/>
          </w:tcPr>
          <w:p w:rsidR="00E02C17" w:rsidRPr="00432AC2" w:rsidRDefault="00E02C17" w:rsidP="00041B86">
            <w:pPr>
              <w:jc w:val="center"/>
              <w:rPr>
                <w:rFonts w:ascii="Times New Roman" w:eastAsia="楷体" w:hAnsi="Times New Roman" w:cs="Times New Roman"/>
                <w:sz w:val="24"/>
              </w:rPr>
            </w:pPr>
            <w:r>
              <w:rPr>
                <w:rFonts w:ascii="Times New Roman" w:eastAsia="楷体" w:hAnsi="Times New Roman" w:cs="Times New Roman" w:hint="eastAsia"/>
                <w:sz w:val="24"/>
              </w:rPr>
              <w:t>5</w:t>
            </w:r>
            <w:r>
              <w:rPr>
                <w:rFonts w:ascii="Times New Roman" w:eastAsia="楷体" w:hAnsi="Times New Roman" w:cs="Times New Roman" w:hint="eastAsia"/>
                <w:sz w:val="24"/>
              </w:rPr>
              <w:t>月</w:t>
            </w:r>
            <w:r>
              <w:rPr>
                <w:rFonts w:ascii="Times New Roman" w:eastAsia="楷体" w:hAnsi="Times New Roman" w:cs="Times New Roman" w:hint="eastAsia"/>
                <w:sz w:val="24"/>
              </w:rPr>
              <w:t>20</w:t>
            </w:r>
            <w:r>
              <w:rPr>
                <w:rFonts w:ascii="Times New Roman" w:eastAsia="楷体" w:hAnsi="Times New Roman" w:cs="Times New Roman" w:hint="eastAsia"/>
                <w:sz w:val="24"/>
              </w:rPr>
              <w:t>日</w:t>
            </w:r>
            <w:r>
              <w:rPr>
                <w:rFonts w:ascii="Times New Roman" w:eastAsia="楷体" w:hAnsi="Times New Roman" w:cs="Times New Roman" w:hint="eastAsia"/>
                <w:sz w:val="24"/>
              </w:rPr>
              <w:t>-21</w:t>
            </w:r>
            <w:r>
              <w:rPr>
                <w:rFonts w:ascii="Times New Roman" w:eastAsia="楷体" w:hAnsi="Times New Roman" w:cs="Times New Roman" w:hint="eastAsia"/>
                <w:sz w:val="24"/>
              </w:rPr>
              <w:t>日全天</w:t>
            </w:r>
          </w:p>
        </w:tc>
        <w:tc>
          <w:tcPr>
            <w:tcW w:w="2151" w:type="dxa"/>
            <w:vAlign w:val="center"/>
          </w:tcPr>
          <w:p w:rsidR="00E02C17" w:rsidRPr="00432AC2" w:rsidRDefault="00E02C17" w:rsidP="00041B86">
            <w:pPr>
              <w:jc w:val="center"/>
              <w:rPr>
                <w:rFonts w:ascii="Times New Roman" w:eastAsia="楷体" w:hAnsi="Times New Roman" w:cs="Times New Roman"/>
                <w:sz w:val="24"/>
              </w:rPr>
            </w:pPr>
            <w:r>
              <w:rPr>
                <w:rFonts w:ascii="Times New Roman" w:eastAsia="楷体" w:hAnsi="Times New Roman" w:cs="Times New Roman"/>
                <w:sz w:val="24"/>
              </w:rPr>
              <w:t>接收调剂生</w:t>
            </w:r>
            <w:r>
              <w:rPr>
                <w:rFonts w:ascii="Times New Roman" w:eastAsia="楷体" w:hAnsi="Times New Roman" w:cs="Times New Roman" w:hint="eastAsia"/>
                <w:sz w:val="24"/>
              </w:rPr>
              <w:t>，</w:t>
            </w:r>
            <w:r>
              <w:rPr>
                <w:rFonts w:ascii="Times New Roman" w:eastAsia="楷体" w:hAnsi="Times New Roman" w:cs="Times New Roman"/>
                <w:sz w:val="24"/>
              </w:rPr>
              <w:t>发放复试通知书</w:t>
            </w:r>
          </w:p>
        </w:tc>
        <w:tc>
          <w:tcPr>
            <w:tcW w:w="1701" w:type="dxa"/>
            <w:vAlign w:val="center"/>
          </w:tcPr>
          <w:p w:rsidR="00E02C17" w:rsidRPr="00432AC2" w:rsidRDefault="00E02C17" w:rsidP="00041B86">
            <w:pPr>
              <w:jc w:val="center"/>
              <w:rPr>
                <w:rFonts w:ascii="Times New Roman" w:eastAsia="楷体" w:hAnsi="Times New Roman" w:cs="Times New Roman"/>
                <w:sz w:val="24"/>
              </w:rPr>
            </w:pPr>
          </w:p>
        </w:tc>
      </w:tr>
      <w:tr w:rsidR="00E02C17" w:rsidRPr="00432AC2" w:rsidTr="00041B86">
        <w:tc>
          <w:tcPr>
            <w:tcW w:w="787" w:type="dxa"/>
            <w:vAlign w:val="center"/>
          </w:tcPr>
          <w:p w:rsidR="00E02C17" w:rsidRPr="00432AC2" w:rsidRDefault="00E02C17" w:rsidP="00041B86">
            <w:pPr>
              <w:jc w:val="center"/>
              <w:rPr>
                <w:rFonts w:ascii="Times New Roman" w:eastAsia="楷体" w:hAnsi="Times New Roman" w:cs="Times New Roman"/>
                <w:sz w:val="24"/>
              </w:rPr>
            </w:pPr>
            <w:r w:rsidRPr="00432AC2">
              <w:rPr>
                <w:rFonts w:ascii="Times New Roman" w:eastAsia="楷体" w:hAnsi="Times New Roman" w:cs="Times New Roman"/>
                <w:sz w:val="24"/>
              </w:rPr>
              <w:t>2</w:t>
            </w:r>
          </w:p>
        </w:tc>
        <w:tc>
          <w:tcPr>
            <w:tcW w:w="2298" w:type="dxa"/>
            <w:vAlign w:val="center"/>
          </w:tcPr>
          <w:p w:rsidR="00E02C17" w:rsidRPr="00432AC2" w:rsidRDefault="00E02C17" w:rsidP="00041B86">
            <w:pPr>
              <w:jc w:val="center"/>
              <w:rPr>
                <w:rFonts w:ascii="Times New Roman" w:eastAsia="楷体" w:hAnsi="Times New Roman" w:cs="Times New Roman"/>
                <w:sz w:val="24"/>
              </w:rPr>
            </w:pPr>
            <w:r w:rsidRPr="00432AC2">
              <w:rPr>
                <w:rFonts w:ascii="Times New Roman" w:eastAsia="楷体" w:hAnsi="楷体" w:cs="Times New Roman"/>
                <w:sz w:val="24"/>
              </w:rPr>
              <w:t>报到、</w:t>
            </w:r>
            <w:r>
              <w:rPr>
                <w:rFonts w:ascii="Times New Roman" w:eastAsia="楷体" w:hAnsi="楷体" w:cs="Times New Roman" w:hint="eastAsia"/>
                <w:sz w:val="24"/>
              </w:rPr>
              <w:t>资格</w:t>
            </w:r>
            <w:r>
              <w:rPr>
                <w:rFonts w:ascii="Times New Roman" w:eastAsia="楷体" w:hAnsi="楷体" w:cs="Times New Roman"/>
                <w:sz w:val="24"/>
              </w:rPr>
              <w:t>审查</w:t>
            </w:r>
          </w:p>
        </w:tc>
        <w:tc>
          <w:tcPr>
            <w:tcW w:w="1818" w:type="dxa"/>
            <w:vAlign w:val="center"/>
          </w:tcPr>
          <w:p w:rsidR="00E02C17" w:rsidRPr="00432AC2" w:rsidRDefault="00E02C17" w:rsidP="00041B86">
            <w:pPr>
              <w:jc w:val="center"/>
              <w:rPr>
                <w:rFonts w:ascii="Times New Roman" w:eastAsia="楷体" w:hAnsi="Times New Roman" w:cs="Times New Roman"/>
                <w:sz w:val="24"/>
              </w:rPr>
            </w:pPr>
            <w:r w:rsidRPr="00432AC2">
              <w:rPr>
                <w:rFonts w:ascii="Times New Roman" w:eastAsia="楷体" w:hAnsi="Times New Roman" w:cs="Times New Roman"/>
                <w:sz w:val="24"/>
              </w:rPr>
              <w:t>5</w:t>
            </w:r>
            <w:r w:rsidRPr="00432AC2">
              <w:rPr>
                <w:rFonts w:ascii="Times New Roman" w:eastAsia="楷体" w:hAnsi="楷体" w:cs="Times New Roman"/>
                <w:sz w:val="24"/>
              </w:rPr>
              <w:t>月</w:t>
            </w:r>
            <w:r w:rsidRPr="00432AC2">
              <w:rPr>
                <w:rFonts w:ascii="Times New Roman" w:eastAsia="楷体" w:hAnsi="Times New Roman" w:cs="Times New Roman"/>
                <w:sz w:val="24"/>
              </w:rPr>
              <w:t>2</w:t>
            </w:r>
            <w:r>
              <w:rPr>
                <w:rFonts w:ascii="Times New Roman" w:eastAsia="楷体" w:hAnsi="Times New Roman" w:cs="Times New Roman" w:hint="eastAsia"/>
                <w:sz w:val="24"/>
              </w:rPr>
              <w:t>3</w:t>
            </w:r>
            <w:r w:rsidRPr="00432AC2">
              <w:rPr>
                <w:rFonts w:ascii="Times New Roman" w:eastAsia="楷体" w:hAnsi="楷体" w:cs="Times New Roman"/>
                <w:sz w:val="24"/>
              </w:rPr>
              <w:t>日全天</w:t>
            </w:r>
          </w:p>
          <w:p w:rsidR="00E02C17" w:rsidRPr="00432AC2" w:rsidRDefault="00E02C17" w:rsidP="00041B86">
            <w:pPr>
              <w:jc w:val="center"/>
              <w:rPr>
                <w:rFonts w:ascii="Times New Roman" w:eastAsia="楷体" w:hAnsi="Times New Roman" w:cs="Times New Roman"/>
                <w:sz w:val="24"/>
              </w:rPr>
            </w:pPr>
            <w:r w:rsidRPr="00432AC2">
              <w:rPr>
                <w:rFonts w:ascii="Times New Roman" w:eastAsia="楷体" w:hAnsi="楷体" w:cs="Times New Roman"/>
                <w:sz w:val="24"/>
              </w:rPr>
              <w:t>（</w:t>
            </w:r>
            <w:r w:rsidRPr="00432AC2">
              <w:rPr>
                <w:rFonts w:ascii="Times New Roman" w:eastAsia="楷体" w:hAnsi="Times New Roman" w:cs="Times New Roman"/>
                <w:sz w:val="24"/>
              </w:rPr>
              <w:t>8:30-11:00</w:t>
            </w:r>
            <w:r w:rsidRPr="00432AC2">
              <w:rPr>
                <w:rFonts w:ascii="Times New Roman" w:eastAsia="楷体" w:hAnsi="楷体" w:cs="Times New Roman"/>
                <w:sz w:val="24"/>
              </w:rPr>
              <w:t>）</w:t>
            </w:r>
          </w:p>
        </w:tc>
        <w:tc>
          <w:tcPr>
            <w:tcW w:w="2151" w:type="dxa"/>
            <w:vAlign w:val="center"/>
          </w:tcPr>
          <w:p w:rsidR="00E02C17" w:rsidRPr="00033C45" w:rsidRDefault="00E02C17" w:rsidP="00041B86">
            <w:pPr>
              <w:jc w:val="center"/>
              <w:rPr>
                <w:rFonts w:ascii="Times New Roman" w:eastAsia="楷体" w:hAnsi="Times New Roman" w:cs="Times New Roman"/>
                <w:szCs w:val="21"/>
              </w:rPr>
            </w:pPr>
            <w:r w:rsidRPr="00033C45">
              <w:rPr>
                <w:rFonts w:ascii="Times New Roman" w:eastAsia="楷体" w:hAnsi="楷体" w:cs="Times New Roman" w:hint="eastAsia"/>
                <w:szCs w:val="21"/>
              </w:rPr>
              <w:t>QQ</w:t>
            </w:r>
            <w:r w:rsidRPr="00033C45">
              <w:rPr>
                <w:rFonts w:ascii="Times New Roman" w:eastAsia="楷体" w:hAnsi="楷体" w:cs="Times New Roman" w:hint="eastAsia"/>
                <w:szCs w:val="21"/>
              </w:rPr>
              <w:t>群、钉钉群</w:t>
            </w:r>
            <w:r>
              <w:rPr>
                <w:rFonts w:ascii="Times New Roman" w:eastAsia="楷体" w:hAnsi="楷体" w:cs="Times New Roman" w:hint="eastAsia"/>
                <w:szCs w:val="21"/>
              </w:rPr>
              <w:t>实人</w:t>
            </w:r>
            <w:r w:rsidRPr="00033C45">
              <w:rPr>
                <w:rFonts w:ascii="Times New Roman" w:eastAsia="楷体" w:hAnsi="楷体" w:cs="Times New Roman" w:hint="eastAsia"/>
                <w:szCs w:val="21"/>
              </w:rPr>
              <w:t>报到；</w:t>
            </w:r>
            <w:r w:rsidR="00EC3DB1">
              <w:rPr>
                <w:rFonts w:ascii="Times New Roman" w:eastAsia="楷体" w:hAnsi="楷体" w:cs="Times New Roman" w:hint="eastAsia"/>
                <w:szCs w:val="21"/>
              </w:rPr>
              <w:t>复试</w:t>
            </w:r>
            <w:r w:rsidRPr="00033C45">
              <w:rPr>
                <w:rFonts w:ascii="Times New Roman" w:eastAsia="楷体" w:hAnsi="楷体" w:cs="Times New Roman"/>
                <w:szCs w:val="21"/>
              </w:rPr>
              <w:t>材料发至邮件</w:t>
            </w:r>
            <w:r w:rsidRPr="00033C45">
              <w:rPr>
                <w:rFonts w:ascii="Times New Roman" w:eastAsia="楷体" w:hAnsi="楷体" w:cs="Times New Roman"/>
                <w:szCs w:val="21"/>
              </w:rPr>
              <w:t>huna</w:t>
            </w:r>
            <w:r w:rsidRPr="00033C45">
              <w:rPr>
                <w:rFonts w:ascii="Times New Roman" w:eastAsia="楷体" w:hAnsi="楷体" w:cs="Times New Roman" w:hint="eastAsia"/>
                <w:szCs w:val="21"/>
              </w:rPr>
              <w:t>@jxnu.edu.cn</w:t>
            </w:r>
          </w:p>
        </w:tc>
        <w:tc>
          <w:tcPr>
            <w:tcW w:w="1701" w:type="dxa"/>
            <w:vAlign w:val="center"/>
          </w:tcPr>
          <w:p w:rsidR="00E02C17" w:rsidRPr="00033C45" w:rsidRDefault="00E02C17" w:rsidP="00041B86">
            <w:pPr>
              <w:jc w:val="center"/>
              <w:rPr>
                <w:rFonts w:ascii="Times New Roman" w:eastAsia="楷体" w:hAnsi="Times New Roman" w:cs="Times New Roman"/>
                <w:szCs w:val="21"/>
              </w:rPr>
            </w:pPr>
            <w:r w:rsidRPr="00033C45">
              <w:rPr>
                <w:rFonts w:ascii="Times New Roman" w:eastAsia="楷体" w:hAnsi="楷体" w:cs="Times New Roman"/>
                <w:szCs w:val="21"/>
              </w:rPr>
              <w:t>身份证、</w:t>
            </w:r>
            <w:r>
              <w:rPr>
                <w:rFonts w:ascii="Times New Roman" w:eastAsia="楷体" w:hAnsi="楷体" w:cs="Times New Roman"/>
                <w:szCs w:val="21"/>
              </w:rPr>
              <w:t>准考证</w:t>
            </w:r>
            <w:r>
              <w:rPr>
                <w:rFonts w:ascii="Times New Roman" w:eastAsia="楷体" w:hAnsi="楷体" w:cs="Times New Roman" w:hint="eastAsia"/>
                <w:szCs w:val="21"/>
              </w:rPr>
              <w:t>、</w:t>
            </w:r>
            <w:r>
              <w:rPr>
                <w:rFonts w:ascii="Times New Roman" w:eastAsia="楷体" w:hAnsi="楷体" w:cs="Times New Roman"/>
                <w:szCs w:val="21"/>
              </w:rPr>
              <w:t>学历（学籍）在线验证报告、政审及</w:t>
            </w:r>
            <w:r>
              <w:rPr>
                <w:rFonts w:ascii="Times New Roman" w:eastAsia="楷体" w:hAnsi="楷体" w:cs="Times New Roman" w:hint="eastAsia"/>
                <w:szCs w:val="21"/>
              </w:rPr>
              <w:t>相关</w:t>
            </w:r>
            <w:r>
              <w:rPr>
                <w:rFonts w:ascii="Times New Roman" w:eastAsia="楷体" w:hAnsi="楷体" w:cs="Times New Roman"/>
                <w:szCs w:val="21"/>
              </w:rPr>
              <w:t>材料</w:t>
            </w:r>
            <w:r w:rsidRPr="00033C45">
              <w:rPr>
                <w:rFonts w:ascii="Times New Roman" w:eastAsia="楷体" w:hAnsi="楷体" w:cs="Times New Roman"/>
                <w:szCs w:val="21"/>
              </w:rPr>
              <w:t>等</w:t>
            </w:r>
          </w:p>
        </w:tc>
      </w:tr>
      <w:tr w:rsidR="00E02C17" w:rsidRPr="00432AC2" w:rsidTr="00041B86">
        <w:tc>
          <w:tcPr>
            <w:tcW w:w="787" w:type="dxa"/>
            <w:vAlign w:val="center"/>
          </w:tcPr>
          <w:p w:rsidR="00E02C17" w:rsidRPr="00432AC2" w:rsidRDefault="00E02C17" w:rsidP="00041B86">
            <w:pPr>
              <w:jc w:val="center"/>
              <w:rPr>
                <w:rFonts w:ascii="Times New Roman" w:eastAsia="楷体" w:hAnsi="Times New Roman" w:cs="Times New Roman"/>
                <w:sz w:val="24"/>
              </w:rPr>
            </w:pPr>
            <w:r w:rsidRPr="00432AC2">
              <w:rPr>
                <w:rFonts w:ascii="Times New Roman" w:eastAsia="楷体" w:hAnsi="Times New Roman" w:cs="Times New Roman"/>
                <w:sz w:val="24"/>
              </w:rPr>
              <w:t>3</w:t>
            </w:r>
          </w:p>
        </w:tc>
        <w:tc>
          <w:tcPr>
            <w:tcW w:w="2298" w:type="dxa"/>
            <w:vAlign w:val="center"/>
          </w:tcPr>
          <w:p w:rsidR="00E02C17" w:rsidRPr="00033C45" w:rsidRDefault="00E02C17" w:rsidP="00041B86">
            <w:pPr>
              <w:jc w:val="center"/>
              <w:rPr>
                <w:rFonts w:ascii="Times New Roman" w:eastAsia="楷体" w:hAnsi="楷体" w:cs="Times New Roman"/>
                <w:sz w:val="24"/>
              </w:rPr>
            </w:pPr>
            <w:r w:rsidRPr="00033C45">
              <w:rPr>
                <w:rFonts w:ascii="Times New Roman" w:eastAsia="楷体" w:hAnsi="楷体" w:cs="Times New Roman"/>
                <w:sz w:val="24"/>
              </w:rPr>
              <w:t>同等学历加试</w:t>
            </w:r>
          </w:p>
        </w:tc>
        <w:tc>
          <w:tcPr>
            <w:tcW w:w="1818" w:type="dxa"/>
            <w:vAlign w:val="center"/>
          </w:tcPr>
          <w:p w:rsidR="00E02C17" w:rsidRPr="00033C45" w:rsidRDefault="00E02C17" w:rsidP="00041B86">
            <w:pPr>
              <w:jc w:val="center"/>
              <w:rPr>
                <w:rFonts w:ascii="Times New Roman" w:eastAsia="楷体" w:hAnsi="Times New Roman" w:cs="Times New Roman"/>
                <w:sz w:val="24"/>
              </w:rPr>
            </w:pPr>
            <w:r w:rsidRPr="00033C45">
              <w:rPr>
                <w:rFonts w:ascii="Times New Roman" w:eastAsia="楷体" w:hAnsi="Times New Roman" w:cs="Times New Roman" w:hint="eastAsia"/>
                <w:sz w:val="24"/>
              </w:rPr>
              <w:t>5</w:t>
            </w:r>
            <w:r w:rsidRPr="00033C45">
              <w:rPr>
                <w:rFonts w:ascii="Times New Roman" w:eastAsia="楷体" w:hAnsi="Times New Roman" w:cs="Times New Roman" w:hint="eastAsia"/>
                <w:sz w:val="24"/>
              </w:rPr>
              <w:t>月</w:t>
            </w:r>
            <w:r w:rsidRPr="00033C45">
              <w:rPr>
                <w:rFonts w:ascii="Times New Roman" w:eastAsia="楷体" w:hAnsi="Times New Roman" w:cs="Times New Roman" w:hint="eastAsia"/>
                <w:sz w:val="24"/>
              </w:rPr>
              <w:t>2</w:t>
            </w:r>
            <w:r>
              <w:rPr>
                <w:rFonts w:ascii="Times New Roman" w:eastAsia="楷体" w:hAnsi="Times New Roman" w:cs="Times New Roman" w:hint="eastAsia"/>
                <w:sz w:val="24"/>
              </w:rPr>
              <w:t>3</w:t>
            </w:r>
            <w:r w:rsidRPr="00033C45">
              <w:rPr>
                <w:rFonts w:ascii="Times New Roman" w:eastAsia="楷体" w:hAnsi="Times New Roman" w:cs="Times New Roman" w:hint="eastAsia"/>
                <w:sz w:val="24"/>
              </w:rPr>
              <w:t>日</w:t>
            </w:r>
            <w:r w:rsidRPr="00033C45">
              <w:rPr>
                <w:rFonts w:ascii="Times New Roman" w:eastAsia="楷体" w:hAnsi="Times New Roman" w:cs="Times New Roman"/>
                <w:sz w:val="24"/>
              </w:rPr>
              <w:t>1</w:t>
            </w:r>
            <w:r>
              <w:rPr>
                <w:rFonts w:ascii="Times New Roman" w:eastAsia="楷体" w:hAnsi="Times New Roman" w:cs="Times New Roman" w:hint="eastAsia"/>
                <w:sz w:val="24"/>
              </w:rPr>
              <w:t>4</w:t>
            </w:r>
            <w:r w:rsidRPr="00033C45">
              <w:rPr>
                <w:rFonts w:ascii="Times New Roman" w:eastAsia="楷体" w:hAnsi="Times New Roman" w:cs="Times New Roman"/>
                <w:sz w:val="24"/>
              </w:rPr>
              <w:t>:00-17:</w:t>
            </w:r>
            <w:r>
              <w:rPr>
                <w:rFonts w:ascii="Times New Roman" w:eastAsia="楷体" w:hAnsi="Times New Roman" w:cs="Times New Roman" w:hint="eastAsia"/>
                <w:sz w:val="24"/>
              </w:rPr>
              <w:t>3</w:t>
            </w:r>
            <w:r w:rsidRPr="00033C45">
              <w:rPr>
                <w:rFonts w:ascii="Times New Roman" w:eastAsia="楷体" w:hAnsi="Times New Roman" w:cs="Times New Roman"/>
                <w:sz w:val="24"/>
              </w:rPr>
              <w:t>0</w:t>
            </w:r>
          </w:p>
        </w:tc>
        <w:tc>
          <w:tcPr>
            <w:tcW w:w="2151" w:type="dxa"/>
            <w:vAlign w:val="center"/>
          </w:tcPr>
          <w:p w:rsidR="00E02C17" w:rsidRPr="00033C45" w:rsidRDefault="00E02C17" w:rsidP="00041B86">
            <w:pPr>
              <w:jc w:val="center"/>
              <w:rPr>
                <w:rFonts w:ascii="Times New Roman" w:eastAsia="楷体" w:hAnsi="Times New Roman" w:cs="Times New Roman"/>
                <w:sz w:val="24"/>
                <w:szCs w:val="24"/>
              </w:rPr>
            </w:pPr>
            <w:r w:rsidRPr="00033C45">
              <w:rPr>
                <w:rFonts w:ascii="Times New Roman" w:eastAsia="楷体" w:hAnsi="Times New Roman" w:cs="Times New Roman"/>
                <w:sz w:val="24"/>
                <w:szCs w:val="24"/>
              </w:rPr>
              <w:t>线上发放试卷</w:t>
            </w:r>
            <w:r w:rsidRPr="00033C45">
              <w:rPr>
                <w:rFonts w:ascii="Times New Roman" w:eastAsia="楷体" w:hAnsi="Times New Roman" w:cs="Times New Roman" w:hint="eastAsia"/>
                <w:sz w:val="24"/>
                <w:szCs w:val="24"/>
              </w:rPr>
              <w:t>：</w:t>
            </w:r>
            <w:r w:rsidRPr="00033C45">
              <w:rPr>
                <w:rFonts w:ascii="Times New Roman" w:eastAsia="楷体" w:hAnsi="Times New Roman" w:cs="Times New Roman"/>
                <w:sz w:val="24"/>
                <w:szCs w:val="24"/>
              </w:rPr>
              <w:t>钉钉主机位</w:t>
            </w:r>
            <w:r w:rsidRPr="00033C45">
              <w:rPr>
                <w:rFonts w:ascii="Times New Roman" w:eastAsia="楷体" w:hAnsi="Times New Roman" w:cs="Times New Roman" w:hint="eastAsia"/>
                <w:sz w:val="24"/>
                <w:szCs w:val="24"/>
              </w:rPr>
              <w:t>，</w:t>
            </w:r>
            <w:r w:rsidRPr="00033C45">
              <w:rPr>
                <w:rFonts w:ascii="Times New Roman" w:eastAsia="楷体" w:hAnsi="Times New Roman" w:cs="Times New Roman"/>
                <w:sz w:val="24"/>
                <w:szCs w:val="24"/>
              </w:rPr>
              <w:t>QQ</w:t>
            </w:r>
            <w:r w:rsidRPr="00033C45">
              <w:rPr>
                <w:rFonts w:ascii="Times New Roman" w:eastAsia="楷体" w:hAnsi="Times New Roman" w:cs="Times New Roman"/>
                <w:sz w:val="24"/>
                <w:szCs w:val="24"/>
              </w:rPr>
              <w:t>副机位</w:t>
            </w:r>
          </w:p>
        </w:tc>
        <w:tc>
          <w:tcPr>
            <w:tcW w:w="1701" w:type="dxa"/>
            <w:vAlign w:val="center"/>
          </w:tcPr>
          <w:p w:rsidR="00E02C17" w:rsidRPr="00033C45" w:rsidRDefault="00E02C17" w:rsidP="00041B86">
            <w:pPr>
              <w:jc w:val="center"/>
              <w:rPr>
                <w:rFonts w:ascii="Times New Roman" w:eastAsia="楷体" w:hAnsi="Times New Roman" w:cs="Times New Roman"/>
                <w:szCs w:val="21"/>
              </w:rPr>
            </w:pPr>
            <w:r w:rsidRPr="00033C45">
              <w:rPr>
                <w:rFonts w:ascii="Times New Roman" w:eastAsia="楷体" w:hAnsi="Times New Roman" w:cs="Times New Roman"/>
                <w:szCs w:val="21"/>
              </w:rPr>
              <w:t>良好网络</w:t>
            </w:r>
            <w:r w:rsidRPr="00033C45">
              <w:rPr>
                <w:rFonts w:ascii="Times New Roman" w:eastAsia="楷体" w:hAnsi="Times New Roman" w:cs="Times New Roman" w:hint="eastAsia"/>
                <w:szCs w:val="21"/>
              </w:rPr>
              <w:t>，</w:t>
            </w:r>
            <w:r w:rsidRPr="00033C45">
              <w:rPr>
                <w:rFonts w:ascii="Times New Roman" w:eastAsia="楷体" w:hAnsi="Times New Roman" w:cs="Times New Roman"/>
                <w:szCs w:val="21"/>
              </w:rPr>
              <w:t>环境简洁</w:t>
            </w:r>
            <w:r w:rsidRPr="00033C45">
              <w:rPr>
                <w:rFonts w:ascii="Times New Roman" w:eastAsia="楷体" w:hAnsi="Times New Roman" w:cs="Times New Roman" w:hint="eastAsia"/>
                <w:szCs w:val="21"/>
              </w:rPr>
              <w:t>、</w:t>
            </w:r>
            <w:r w:rsidRPr="00033C45">
              <w:rPr>
                <w:rFonts w:ascii="Times New Roman" w:eastAsia="楷体" w:hAnsi="Times New Roman" w:cs="Times New Roman"/>
                <w:szCs w:val="21"/>
              </w:rPr>
              <w:t>无遮挡</w:t>
            </w:r>
            <w:r w:rsidRPr="00033C45">
              <w:rPr>
                <w:rFonts w:ascii="Times New Roman" w:eastAsia="楷体" w:hAnsi="Times New Roman" w:cs="Times New Roman" w:hint="eastAsia"/>
                <w:szCs w:val="21"/>
              </w:rPr>
              <w:t>、</w:t>
            </w:r>
            <w:r w:rsidRPr="00033C45">
              <w:rPr>
                <w:rFonts w:ascii="Times New Roman" w:eastAsia="楷体" w:hAnsi="Times New Roman" w:cs="Times New Roman"/>
                <w:szCs w:val="21"/>
              </w:rPr>
              <w:t>无死角</w:t>
            </w:r>
            <w:r w:rsidRPr="00033C45">
              <w:rPr>
                <w:rFonts w:ascii="Times New Roman" w:eastAsia="楷体" w:hAnsi="Times New Roman" w:cs="Times New Roman" w:hint="eastAsia"/>
                <w:szCs w:val="21"/>
              </w:rPr>
              <w:t>、</w:t>
            </w:r>
            <w:r w:rsidRPr="00033C45">
              <w:rPr>
                <w:rFonts w:ascii="Times New Roman" w:eastAsia="楷体" w:hAnsi="Times New Roman" w:cs="Times New Roman"/>
                <w:szCs w:val="21"/>
              </w:rPr>
              <w:t>无其他人员</w:t>
            </w:r>
            <w:r w:rsidRPr="00033C45">
              <w:rPr>
                <w:rFonts w:ascii="Times New Roman" w:eastAsia="楷体" w:hAnsi="Times New Roman" w:cs="Times New Roman" w:hint="eastAsia"/>
                <w:szCs w:val="21"/>
              </w:rPr>
              <w:t>、</w:t>
            </w:r>
            <w:r w:rsidRPr="00033C45">
              <w:rPr>
                <w:rFonts w:ascii="Times New Roman" w:eastAsia="楷体" w:hAnsi="Times New Roman" w:cs="Times New Roman"/>
                <w:szCs w:val="21"/>
              </w:rPr>
              <w:t>必要文具</w:t>
            </w:r>
          </w:p>
        </w:tc>
      </w:tr>
      <w:tr w:rsidR="00E02C17" w:rsidRPr="00432AC2" w:rsidTr="00041B86">
        <w:tc>
          <w:tcPr>
            <w:tcW w:w="787" w:type="dxa"/>
            <w:vAlign w:val="center"/>
          </w:tcPr>
          <w:p w:rsidR="00E02C17" w:rsidRPr="00432AC2" w:rsidRDefault="00E02C17" w:rsidP="00041B86">
            <w:pPr>
              <w:jc w:val="center"/>
              <w:rPr>
                <w:rFonts w:ascii="Times New Roman" w:eastAsia="楷体" w:hAnsi="Times New Roman" w:cs="Times New Roman"/>
                <w:sz w:val="24"/>
              </w:rPr>
            </w:pPr>
            <w:r w:rsidRPr="00432AC2">
              <w:rPr>
                <w:rFonts w:ascii="Times New Roman" w:eastAsia="楷体" w:hAnsi="Times New Roman" w:cs="Times New Roman"/>
                <w:sz w:val="24"/>
              </w:rPr>
              <w:t>4</w:t>
            </w:r>
          </w:p>
        </w:tc>
        <w:tc>
          <w:tcPr>
            <w:tcW w:w="2298" w:type="dxa"/>
            <w:vAlign w:val="center"/>
          </w:tcPr>
          <w:p w:rsidR="00E02C17" w:rsidRPr="00033C45" w:rsidRDefault="00E02C17" w:rsidP="00041B86">
            <w:pPr>
              <w:jc w:val="center"/>
              <w:rPr>
                <w:rFonts w:ascii="Times New Roman" w:eastAsia="楷体" w:hAnsi="楷体" w:cs="Times New Roman"/>
                <w:sz w:val="24"/>
              </w:rPr>
            </w:pPr>
            <w:r w:rsidRPr="00033C45">
              <w:rPr>
                <w:rFonts w:ascii="Times New Roman" w:eastAsia="楷体" w:hAnsi="楷体" w:cs="Times New Roman" w:hint="eastAsia"/>
                <w:sz w:val="24"/>
              </w:rPr>
              <w:t>实地测试演练</w:t>
            </w:r>
          </w:p>
        </w:tc>
        <w:tc>
          <w:tcPr>
            <w:tcW w:w="1818" w:type="dxa"/>
            <w:vAlign w:val="center"/>
          </w:tcPr>
          <w:p w:rsidR="00E02C17" w:rsidRPr="00033C45" w:rsidRDefault="00E02C17" w:rsidP="00041B86">
            <w:pPr>
              <w:jc w:val="center"/>
              <w:rPr>
                <w:rFonts w:ascii="Times New Roman" w:eastAsia="楷体" w:hAnsi="Times New Roman" w:cs="Times New Roman"/>
                <w:sz w:val="24"/>
              </w:rPr>
            </w:pPr>
            <w:r w:rsidRPr="00033C45">
              <w:rPr>
                <w:rFonts w:ascii="Times New Roman" w:eastAsia="楷体" w:hAnsi="Times New Roman" w:cs="Times New Roman" w:hint="eastAsia"/>
                <w:sz w:val="24"/>
              </w:rPr>
              <w:t>5</w:t>
            </w:r>
            <w:r w:rsidRPr="00033C45">
              <w:rPr>
                <w:rFonts w:ascii="Times New Roman" w:eastAsia="楷体" w:hAnsi="Times New Roman" w:cs="Times New Roman"/>
                <w:sz w:val="24"/>
              </w:rPr>
              <w:t>月</w:t>
            </w:r>
            <w:r w:rsidRPr="00033C45">
              <w:rPr>
                <w:rFonts w:ascii="Times New Roman" w:eastAsia="楷体" w:hAnsi="Times New Roman" w:cs="Times New Roman" w:hint="eastAsia"/>
                <w:sz w:val="24"/>
              </w:rPr>
              <w:t>2</w:t>
            </w:r>
            <w:r>
              <w:rPr>
                <w:rFonts w:ascii="Times New Roman" w:eastAsia="楷体" w:hAnsi="Times New Roman" w:cs="Times New Roman" w:hint="eastAsia"/>
                <w:sz w:val="24"/>
              </w:rPr>
              <w:t>3</w:t>
            </w:r>
            <w:r w:rsidRPr="00033C45">
              <w:rPr>
                <w:rFonts w:ascii="Times New Roman" w:eastAsia="楷体" w:hAnsi="Times New Roman" w:cs="Times New Roman"/>
                <w:sz w:val="24"/>
              </w:rPr>
              <w:t>日</w:t>
            </w:r>
          </w:p>
          <w:p w:rsidR="00E02C17" w:rsidRPr="00033C45" w:rsidRDefault="00E02C17" w:rsidP="00041B86">
            <w:pPr>
              <w:jc w:val="center"/>
              <w:rPr>
                <w:rFonts w:ascii="Times New Roman" w:eastAsia="楷体" w:hAnsi="Times New Roman" w:cs="Times New Roman"/>
                <w:sz w:val="24"/>
              </w:rPr>
            </w:pPr>
            <w:r>
              <w:rPr>
                <w:rFonts w:ascii="Times New Roman" w:eastAsia="楷体" w:hAnsi="Times New Roman" w:cs="Times New Roman" w:hint="eastAsia"/>
                <w:sz w:val="24"/>
              </w:rPr>
              <w:t>18</w:t>
            </w:r>
            <w:r>
              <w:rPr>
                <w:rFonts w:ascii="Times New Roman" w:eastAsia="楷体" w:hAnsi="Times New Roman" w:cs="Times New Roman"/>
                <w:sz w:val="24"/>
              </w:rPr>
              <w:t>:</w:t>
            </w:r>
            <w:r>
              <w:rPr>
                <w:rFonts w:ascii="Times New Roman" w:eastAsia="楷体" w:hAnsi="Times New Roman" w:cs="Times New Roman" w:hint="eastAsia"/>
                <w:sz w:val="24"/>
              </w:rPr>
              <w:t>0</w:t>
            </w:r>
            <w:r w:rsidRPr="00033C45">
              <w:rPr>
                <w:rFonts w:ascii="Times New Roman" w:eastAsia="楷体" w:hAnsi="Times New Roman" w:cs="Times New Roman"/>
                <w:sz w:val="24"/>
              </w:rPr>
              <w:t>0-</w:t>
            </w:r>
            <w:r>
              <w:rPr>
                <w:rFonts w:ascii="Times New Roman" w:eastAsia="楷体" w:hAnsi="Times New Roman" w:cs="Times New Roman" w:hint="eastAsia"/>
                <w:sz w:val="24"/>
              </w:rPr>
              <w:t>20</w:t>
            </w:r>
            <w:r w:rsidRPr="00033C45">
              <w:rPr>
                <w:rFonts w:ascii="Times New Roman" w:eastAsia="楷体" w:hAnsi="Times New Roman" w:cs="Times New Roman"/>
                <w:sz w:val="24"/>
              </w:rPr>
              <w:t>:00</w:t>
            </w:r>
          </w:p>
        </w:tc>
        <w:tc>
          <w:tcPr>
            <w:tcW w:w="2151" w:type="dxa"/>
            <w:vAlign w:val="center"/>
          </w:tcPr>
          <w:p w:rsidR="00E02C17" w:rsidRPr="00926C36" w:rsidRDefault="00E02C17" w:rsidP="00041B86">
            <w:pPr>
              <w:jc w:val="left"/>
              <w:rPr>
                <w:rFonts w:ascii="Times New Roman" w:eastAsia="楷体" w:hAnsi="Times New Roman" w:cs="Times New Roman"/>
                <w:sz w:val="24"/>
                <w:szCs w:val="24"/>
              </w:rPr>
            </w:pPr>
            <w:r w:rsidRPr="00926C36">
              <w:rPr>
                <w:rFonts w:ascii="Times New Roman" w:eastAsia="楷体" w:hAnsi="Times New Roman" w:cs="Times New Roman"/>
                <w:sz w:val="24"/>
                <w:szCs w:val="24"/>
              </w:rPr>
              <w:t>1</w:t>
            </w:r>
            <w:r w:rsidRPr="00926C36">
              <w:rPr>
                <w:rFonts w:ascii="Times New Roman" w:eastAsia="楷体" w:hAnsi="楷体" w:cs="Times New Roman"/>
                <w:sz w:val="24"/>
                <w:szCs w:val="24"/>
              </w:rPr>
              <w:t>、学信网招生远程面试系统</w:t>
            </w:r>
          </w:p>
          <w:p w:rsidR="00E02C17" w:rsidRPr="00BE11BE" w:rsidRDefault="00E02C17" w:rsidP="00041B86">
            <w:pPr>
              <w:jc w:val="left"/>
            </w:pPr>
            <w:r w:rsidRPr="00926C36">
              <w:rPr>
                <w:rFonts w:ascii="Times New Roman" w:eastAsia="楷体" w:hAnsi="Times New Roman" w:cs="Times New Roman"/>
                <w:sz w:val="24"/>
                <w:szCs w:val="24"/>
              </w:rPr>
              <w:t>2</w:t>
            </w:r>
            <w:r w:rsidRPr="00926C36">
              <w:rPr>
                <w:rFonts w:ascii="Times New Roman" w:eastAsia="楷体" w:hAnsi="楷体" w:cs="Times New Roman"/>
                <w:sz w:val="24"/>
                <w:szCs w:val="24"/>
              </w:rPr>
              <w:t>、钉钉会议</w:t>
            </w:r>
          </w:p>
        </w:tc>
        <w:tc>
          <w:tcPr>
            <w:tcW w:w="1701" w:type="dxa"/>
            <w:vAlign w:val="center"/>
          </w:tcPr>
          <w:p w:rsidR="00E02C17" w:rsidRPr="00BE11BE" w:rsidRDefault="00E02C17" w:rsidP="00041B86">
            <w:pPr>
              <w:jc w:val="left"/>
              <w:rPr>
                <w:rFonts w:ascii="Times New Roman" w:eastAsia="楷体" w:hAnsi="Times New Roman" w:cs="Times New Roman"/>
                <w:szCs w:val="21"/>
              </w:rPr>
            </w:pPr>
            <w:r w:rsidRPr="00BE11BE">
              <w:rPr>
                <w:rFonts w:ascii="Times New Roman" w:eastAsia="楷体" w:hAnsi="Times New Roman" w:cs="Times New Roman"/>
                <w:szCs w:val="21"/>
              </w:rPr>
              <w:t>考生先行进行实人验证</w:t>
            </w:r>
            <w:r>
              <w:rPr>
                <w:rFonts w:ascii="Times New Roman" w:eastAsia="楷体" w:hAnsi="Times New Roman" w:cs="Times New Roman" w:hint="eastAsia"/>
                <w:szCs w:val="21"/>
              </w:rPr>
              <w:t>再进入系统进行演练</w:t>
            </w:r>
            <w:r w:rsidRPr="00BE11BE">
              <w:rPr>
                <w:rFonts w:ascii="Times New Roman" w:eastAsia="楷体" w:hAnsi="Times New Roman" w:cs="Times New Roman" w:hint="eastAsia"/>
                <w:szCs w:val="21"/>
              </w:rPr>
              <w:t>；</w:t>
            </w:r>
            <w:r w:rsidRPr="00BE11BE">
              <w:rPr>
                <w:rFonts w:ascii="Times New Roman" w:eastAsia="楷体" w:hAnsi="Times New Roman" w:cs="Times New Roman"/>
                <w:szCs w:val="21"/>
              </w:rPr>
              <w:t>钉钉会议</w:t>
            </w:r>
            <w:r>
              <w:rPr>
                <w:rFonts w:ascii="Times New Roman" w:eastAsia="楷体" w:hAnsi="Times New Roman" w:cs="Times New Roman" w:hint="eastAsia"/>
                <w:szCs w:val="21"/>
              </w:rPr>
              <w:t>：</w:t>
            </w:r>
            <w:r w:rsidRPr="00DA5708">
              <w:rPr>
                <w:rFonts w:ascii="Times New Roman" w:eastAsia="楷体" w:hAnsi="Times New Roman" w:cs="Times New Roman" w:hint="eastAsia"/>
                <w:szCs w:val="21"/>
              </w:rPr>
              <w:t>钉钉主机位，</w:t>
            </w:r>
            <w:r>
              <w:rPr>
                <w:rFonts w:ascii="Times New Roman" w:eastAsia="楷体" w:hAnsi="Times New Roman" w:cs="Times New Roman" w:hint="eastAsia"/>
                <w:szCs w:val="21"/>
              </w:rPr>
              <w:t>腾讯会议</w:t>
            </w:r>
            <w:r w:rsidRPr="00DA5708">
              <w:rPr>
                <w:rFonts w:ascii="Times New Roman" w:eastAsia="楷体" w:hAnsi="Times New Roman" w:cs="Times New Roman" w:hint="eastAsia"/>
                <w:szCs w:val="21"/>
              </w:rPr>
              <w:t>副机位</w:t>
            </w:r>
          </w:p>
        </w:tc>
      </w:tr>
      <w:tr w:rsidR="00E02C17" w:rsidRPr="00432AC2" w:rsidTr="00041B86">
        <w:tc>
          <w:tcPr>
            <w:tcW w:w="787" w:type="dxa"/>
            <w:vAlign w:val="center"/>
          </w:tcPr>
          <w:p w:rsidR="00E02C17" w:rsidRPr="00432AC2" w:rsidRDefault="00E02C17" w:rsidP="00041B86">
            <w:pPr>
              <w:jc w:val="center"/>
              <w:rPr>
                <w:rFonts w:ascii="Times New Roman" w:eastAsia="楷体" w:hAnsi="Times New Roman" w:cs="Times New Roman"/>
                <w:sz w:val="24"/>
              </w:rPr>
            </w:pPr>
            <w:r w:rsidRPr="00432AC2">
              <w:rPr>
                <w:rFonts w:ascii="Times New Roman" w:eastAsia="楷体" w:hAnsi="Times New Roman" w:cs="Times New Roman"/>
                <w:sz w:val="24"/>
              </w:rPr>
              <w:t>5</w:t>
            </w:r>
          </w:p>
        </w:tc>
        <w:tc>
          <w:tcPr>
            <w:tcW w:w="2298" w:type="dxa"/>
            <w:vAlign w:val="center"/>
          </w:tcPr>
          <w:p w:rsidR="00E02C17" w:rsidRPr="00033C45" w:rsidRDefault="00E02C17" w:rsidP="00041B86">
            <w:pPr>
              <w:jc w:val="center"/>
              <w:rPr>
                <w:rFonts w:ascii="Times New Roman" w:eastAsia="楷体" w:hAnsi="Times New Roman" w:cs="Times New Roman"/>
                <w:sz w:val="24"/>
                <w:szCs w:val="24"/>
              </w:rPr>
            </w:pPr>
            <w:r w:rsidRPr="00033C45">
              <w:rPr>
                <w:rFonts w:ascii="Times New Roman" w:eastAsia="楷体" w:hAnsi="楷体" w:cs="Times New Roman" w:hint="eastAsia"/>
                <w:sz w:val="24"/>
                <w:szCs w:val="24"/>
              </w:rPr>
              <w:t>正式</w:t>
            </w:r>
            <w:r w:rsidR="00EC3DB1">
              <w:rPr>
                <w:rFonts w:ascii="Times New Roman" w:eastAsia="楷体" w:hAnsi="楷体" w:cs="Times New Roman" w:hint="eastAsia"/>
                <w:sz w:val="24"/>
                <w:szCs w:val="24"/>
              </w:rPr>
              <w:t>复试</w:t>
            </w:r>
          </w:p>
        </w:tc>
        <w:tc>
          <w:tcPr>
            <w:tcW w:w="1818" w:type="dxa"/>
            <w:vAlign w:val="center"/>
          </w:tcPr>
          <w:p w:rsidR="00E02C17" w:rsidRPr="00033C45" w:rsidRDefault="00E02C17" w:rsidP="00041B86">
            <w:pPr>
              <w:jc w:val="center"/>
              <w:rPr>
                <w:rFonts w:ascii="Times New Roman" w:eastAsia="楷体" w:hAnsi="Times New Roman" w:cs="Times New Roman"/>
                <w:sz w:val="24"/>
              </w:rPr>
            </w:pPr>
            <w:r>
              <w:rPr>
                <w:rFonts w:ascii="Times New Roman" w:eastAsia="楷体" w:hAnsi="Times New Roman" w:cs="Times New Roman" w:hint="eastAsia"/>
                <w:sz w:val="24"/>
              </w:rPr>
              <w:t>5</w:t>
            </w:r>
            <w:r w:rsidRPr="00033C45">
              <w:rPr>
                <w:rFonts w:ascii="Times New Roman" w:eastAsia="楷体" w:hAnsi="Times New Roman" w:cs="Times New Roman"/>
                <w:sz w:val="24"/>
              </w:rPr>
              <w:t>月</w:t>
            </w:r>
            <w:r>
              <w:rPr>
                <w:rFonts w:ascii="Times New Roman" w:eastAsia="楷体" w:hAnsi="Times New Roman" w:cs="Times New Roman" w:hint="eastAsia"/>
                <w:sz w:val="24"/>
              </w:rPr>
              <w:t>24</w:t>
            </w:r>
            <w:r w:rsidRPr="00033C45">
              <w:rPr>
                <w:rFonts w:ascii="Times New Roman" w:eastAsia="楷体" w:hAnsi="Times New Roman" w:cs="Times New Roman"/>
                <w:sz w:val="24"/>
              </w:rPr>
              <w:t>日</w:t>
            </w:r>
          </w:p>
          <w:p w:rsidR="00E02C17" w:rsidRPr="00033C45" w:rsidRDefault="00E02C17" w:rsidP="00041B86">
            <w:pPr>
              <w:jc w:val="center"/>
              <w:rPr>
                <w:rFonts w:ascii="Times New Roman" w:eastAsia="楷体" w:hAnsi="Times New Roman" w:cs="Times New Roman"/>
                <w:sz w:val="24"/>
              </w:rPr>
            </w:pPr>
            <w:r>
              <w:rPr>
                <w:rFonts w:ascii="Times New Roman" w:eastAsia="楷体" w:hAnsi="Times New Roman" w:cs="Times New Roman" w:hint="eastAsia"/>
                <w:sz w:val="24"/>
              </w:rPr>
              <w:t>9</w:t>
            </w:r>
            <w:r w:rsidRPr="00033C45">
              <w:rPr>
                <w:rFonts w:ascii="Times New Roman" w:eastAsia="楷体" w:hAnsi="Times New Roman" w:cs="Times New Roman"/>
                <w:sz w:val="24"/>
              </w:rPr>
              <w:t>:</w:t>
            </w:r>
            <w:r>
              <w:rPr>
                <w:rFonts w:ascii="Times New Roman" w:eastAsia="楷体" w:hAnsi="Times New Roman" w:cs="Times New Roman" w:hint="eastAsia"/>
                <w:sz w:val="24"/>
              </w:rPr>
              <w:t>0</w:t>
            </w:r>
            <w:r w:rsidRPr="00033C45">
              <w:rPr>
                <w:rFonts w:ascii="Times New Roman" w:eastAsia="楷体" w:hAnsi="Times New Roman" w:cs="Times New Roman"/>
                <w:sz w:val="24"/>
              </w:rPr>
              <w:t>0-1</w:t>
            </w:r>
            <w:r>
              <w:rPr>
                <w:rFonts w:ascii="Times New Roman" w:eastAsia="楷体" w:hAnsi="Times New Roman" w:cs="Times New Roman" w:hint="eastAsia"/>
                <w:sz w:val="24"/>
              </w:rPr>
              <w:t>7</w:t>
            </w:r>
            <w:r>
              <w:rPr>
                <w:rFonts w:ascii="Times New Roman" w:eastAsia="楷体" w:hAnsi="Times New Roman" w:cs="Times New Roman"/>
                <w:sz w:val="24"/>
              </w:rPr>
              <w:t>:</w:t>
            </w:r>
            <w:r>
              <w:rPr>
                <w:rFonts w:ascii="Times New Roman" w:eastAsia="楷体" w:hAnsi="Times New Roman" w:cs="Times New Roman" w:hint="eastAsia"/>
                <w:sz w:val="24"/>
              </w:rPr>
              <w:t>0</w:t>
            </w:r>
            <w:r w:rsidRPr="00033C45">
              <w:rPr>
                <w:rFonts w:ascii="Times New Roman" w:eastAsia="楷体" w:hAnsi="Times New Roman" w:cs="Times New Roman"/>
                <w:sz w:val="24"/>
              </w:rPr>
              <w:t>0</w:t>
            </w:r>
          </w:p>
        </w:tc>
        <w:tc>
          <w:tcPr>
            <w:tcW w:w="2151" w:type="dxa"/>
            <w:vAlign w:val="center"/>
          </w:tcPr>
          <w:p w:rsidR="00E02C17" w:rsidRPr="008B2BC2" w:rsidRDefault="00E02C17" w:rsidP="00041B86">
            <w:pPr>
              <w:jc w:val="left"/>
              <w:rPr>
                <w:rFonts w:ascii="Times New Roman" w:eastAsia="楷体" w:hAnsi="Times New Roman" w:cs="Times New Roman"/>
                <w:sz w:val="24"/>
                <w:szCs w:val="24"/>
              </w:rPr>
            </w:pPr>
            <w:r w:rsidRPr="008B2BC2">
              <w:rPr>
                <w:rFonts w:ascii="Times New Roman" w:eastAsia="楷体" w:hAnsi="Times New Roman" w:cs="Times New Roman"/>
                <w:sz w:val="24"/>
                <w:szCs w:val="24"/>
              </w:rPr>
              <w:t>1</w:t>
            </w:r>
            <w:r w:rsidRPr="008B2BC2">
              <w:rPr>
                <w:rFonts w:ascii="Times New Roman" w:eastAsia="楷体" w:hAnsi="楷体" w:cs="Times New Roman"/>
                <w:sz w:val="24"/>
                <w:szCs w:val="24"/>
              </w:rPr>
              <w:t>、学信网招生远程面试系统</w:t>
            </w:r>
          </w:p>
          <w:p w:rsidR="00E02C17" w:rsidRPr="00432AC2" w:rsidRDefault="00E02C17" w:rsidP="00041B86">
            <w:pPr>
              <w:rPr>
                <w:rFonts w:ascii="Times New Roman" w:eastAsia="楷体" w:hAnsi="Times New Roman" w:cs="Times New Roman"/>
                <w:szCs w:val="21"/>
              </w:rPr>
            </w:pPr>
            <w:r w:rsidRPr="008B2BC2">
              <w:rPr>
                <w:rFonts w:ascii="Times New Roman" w:eastAsia="楷体" w:hAnsi="Times New Roman" w:cs="Times New Roman"/>
                <w:sz w:val="24"/>
                <w:szCs w:val="24"/>
              </w:rPr>
              <w:t>2</w:t>
            </w:r>
            <w:r w:rsidRPr="008B2BC2">
              <w:rPr>
                <w:rFonts w:ascii="Times New Roman" w:eastAsia="楷体" w:hAnsi="楷体" w:cs="Times New Roman"/>
                <w:sz w:val="24"/>
                <w:szCs w:val="24"/>
              </w:rPr>
              <w:t>、钉钉会议</w:t>
            </w:r>
            <w:r w:rsidRPr="008B2BC2">
              <w:rPr>
                <w:rFonts w:ascii="Times New Roman" w:eastAsia="楷体" w:hAnsi="楷体" w:cs="Times New Roman" w:hint="eastAsia"/>
                <w:sz w:val="24"/>
                <w:szCs w:val="24"/>
              </w:rPr>
              <w:t>（备案）</w:t>
            </w:r>
          </w:p>
        </w:tc>
        <w:tc>
          <w:tcPr>
            <w:tcW w:w="1701" w:type="dxa"/>
            <w:vAlign w:val="center"/>
          </w:tcPr>
          <w:p w:rsidR="00E02C17" w:rsidRPr="00432AC2" w:rsidRDefault="00E02C17" w:rsidP="00041B86">
            <w:pPr>
              <w:jc w:val="center"/>
              <w:rPr>
                <w:rFonts w:ascii="Times New Roman" w:eastAsia="楷体" w:hAnsi="Times New Roman" w:cs="Times New Roman"/>
                <w:sz w:val="24"/>
              </w:rPr>
            </w:pPr>
          </w:p>
        </w:tc>
      </w:tr>
    </w:tbl>
    <w:p w:rsidR="00E02C17" w:rsidRPr="00E152FD" w:rsidRDefault="00E02C17" w:rsidP="00E02C17">
      <w:pPr>
        <w:spacing w:line="360" w:lineRule="auto"/>
        <w:ind w:firstLineChars="200" w:firstLine="480"/>
        <w:rPr>
          <w:rFonts w:ascii="Times New Roman" w:eastAsia="楷体" w:hAnsi="Times New Roman" w:cs="Times New Roman"/>
          <w:sz w:val="24"/>
          <w:szCs w:val="24"/>
        </w:rPr>
      </w:pPr>
    </w:p>
    <w:p w:rsidR="00E02C17" w:rsidRDefault="00E02C17" w:rsidP="00E02C17">
      <w:pPr>
        <w:spacing w:line="360" w:lineRule="auto"/>
        <w:ind w:firstLineChars="200" w:firstLine="482"/>
        <w:rPr>
          <w:rFonts w:ascii="Times New Roman" w:eastAsia="楷体" w:hAnsi="楷体" w:cs="Times New Roman"/>
          <w:b/>
          <w:sz w:val="24"/>
          <w:szCs w:val="24"/>
        </w:rPr>
      </w:pPr>
      <w:r>
        <w:rPr>
          <w:rFonts w:ascii="Times New Roman" w:eastAsia="楷体" w:hAnsi="楷体" w:cs="Times New Roman" w:hint="eastAsia"/>
          <w:b/>
          <w:sz w:val="24"/>
          <w:szCs w:val="24"/>
        </w:rPr>
        <w:t>五</w:t>
      </w:r>
      <w:r w:rsidRPr="006C790F">
        <w:rPr>
          <w:rFonts w:ascii="Times New Roman" w:eastAsia="楷体" w:hAnsi="楷体" w:cs="Times New Roman"/>
          <w:b/>
          <w:sz w:val="24"/>
          <w:szCs w:val="24"/>
        </w:rPr>
        <w:t>、</w:t>
      </w:r>
      <w:r>
        <w:rPr>
          <w:rFonts w:ascii="Times New Roman" w:eastAsia="楷体" w:hAnsi="楷体" w:cs="Times New Roman" w:hint="eastAsia"/>
          <w:b/>
          <w:sz w:val="24"/>
          <w:szCs w:val="24"/>
        </w:rPr>
        <w:t>公示</w:t>
      </w:r>
      <w:r>
        <w:rPr>
          <w:rFonts w:ascii="Times New Roman" w:eastAsia="楷体" w:hAnsi="楷体" w:cs="Times New Roman"/>
          <w:b/>
          <w:sz w:val="24"/>
          <w:szCs w:val="24"/>
        </w:rPr>
        <w:t>网址</w:t>
      </w:r>
      <w:r>
        <w:rPr>
          <w:rFonts w:ascii="Times New Roman" w:eastAsia="楷体" w:hAnsi="楷体" w:cs="Times New Roman" w:hint="eastAsia"/>
          <w:b/>
          <w:sz w:val="24"/>
          <w:szCs w:val="24"/>
        </w:rPr>
        <w:t>：</w:t>
      </w:r>
      <w:r w:rsidRPr="003533BC">
        <w:rPr>
          <w:rFonts w:ascii="Times New Roman" w:eastAsia="楷体" w:hAnsi="Times New Roman" w:cs="Times New Roman" w:hint="eastAsia"/>
          <w:sz w:val="24"/>
          <w:szCs w:val="24"/>
        </w:rPr>
        <w:t>http</w:t>
      </w:r>
      <w:r>
        <w:rPr>
          <w:rFonts w:ascii="Times New Roman" w:eastAsia="楷体" w:hAnsi="Times New Roman" w:cs="Times New Roman" w:hint="eastAsia"/>
          <w:sz w:val="24"/>
          <w:szCs w:val="24"/>
        </w:rPr>
        <w:t>s</w:t>
      </w:r>
      <w:r w:rsidRPr="003533BC">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iam</w:t>
      </w:r>
      <w:r w:rsidRPr="003533BC">
        <w:rPr>
          <w:rFonts w:ascii="Times New Roman" w:eastAsia="楷体" w:hAnsi="Times New Roman" w:cs="Times New Roman" w:hint="eastAsia"/>
          <w:sz w:val="24"/>
          <w:szCs w:val="24"/>
        </w:rPr>
        <w:t>.jxnu.edu.cn/</w:t>
      </w:r>
    </w:p>
    <w:p w:rsidR="00E02C17" w:rsidRPr="00E02C17" w:rsidRDefault="00E02C17" w:rsidP="00E02C17">
      <w:pPr>
        <w:spacing w:line="360" w:lineRule="auto"/>
        <w:ind w:firstLineChars="200" w:firstLine="482"/>
        <w:rPr>
          <w:rFonts w:ascii="Times New Roman" w:eastAsia="楷体" w:hAnsi="楷体" w:cs="Times New Roman"/>
          <w:b/>
          <w:sz w:val="24"/>
          <w:szCs w:val="24"/>
        </w:rPr>
      </w:pPr>
      <w:r>
        <w:rPr>
          <w:rFonts w:ascii="Times New Roman" w:eastAsia="楷体" w:hAnsi="楷体" w:cs="Times New Roman" w:hint="eastAsia"/>
          <w:b/>
          <w:sz w:val="24"/>
          <w:szCs w:val="24"/>
        </w:rPr>
        <w:t>六</w:t>
      </w:r>
      <w:r w:rsidRPr="00E02C17">
        <w:rPr>
          <w:rFonts w:ascii="Times New Roman" w:eastAsia="楷体" w:hAnsi="楷体" w:cs="Times New Roman" w:hint="eastAsia"/>
          <w:b/>
          <w:sz w:val="24"/>
          <w:szCs w:val="24"/>
        </w:rPr>
        <w:t>、申诉渠道</w:t>
      </w:r>
    </w:p>
    <w:p w:rsidR="00E02C17" w:rsidRPr="003533BC" w:rsidRDefault="00E02C17" w:rsidP="00E02C1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先进材料研究院</w:t>
      </w:r>
      <w:r w:rsidRPr="003533BC">
        <w:rPr>
          <w:rFonts w:ascii="Times New Roman" w:eastAsia="楷体" w:hAnsi="Times New Roman" w:cs="Times New Roman" w:hint="eastAsia"/>
          <w:sz w:val="24"/>
          <w:szCs w:val="24"/>
        </w:rPr>
        <w:t>：</w:t>
      </w:r>
      <w:r w:rsidRPr="003533BC">
        <w:rPr>
          <w:rFonts w:ascii="Times New Roman" w:eastAsia="楷体" w:hAnsi="Times New Roman" w:cs="Times New Roman" w:hint="eastAsia"/>
          <w:sz w:val="24"/>
          <w:szCs w:val="24"/>
        </w:rPr>
        <w:t>0791-881</w:t>
      </w:r>
      <w:r>
        <w:rPr>
          <w:rFonts w:ascii="Times New Roman" w:eastAsia="楷体" w:hAnsi="Times New Roman" w:cs="Times New Roman" w:hint="eastAsia"/>
          <w:sz w:val="24"/>
          <w:szCs w:val="24"/>
        </w:rPr>
        <w:t>21056</w:t>
      </w:r>
    </w:p>
    <w:p w:rsidR="00E02C17" w:rsidRPr="003533BC" w:rsidRDefault="00E02C17" w:rsidP="00E02C17">
      <w:pPr>
        <w:spacing w:line="360" w:lineRule="auto"/>
        <w:ind w:firstLineChars="200" w:firstLine="480"/>
        <w:rPr>
          <w:rFonts w:ascii="Times New Roman" w:eastAsia="楷体" w:hAnsi="Times New Roman" w:cs="Times New Roman"/>
          <w:sz w:val="24"/>
          <w:szCs w:val="24"/>
        </w:rPr>
      </w:pPr>
      <w:r w:rsidRPr="003533BC">
        <w:rPr>
          <w:rFonts w:ascii="Times New Roman" w:eastAsia="楷体" w:hAnsi="Times New Roman" w:cs="Times New Roman" w:hint="eastAsia"/>
          <w:sz w:val="24"/>
          <w:szCs w:val="24"/>
        </w:rPr>
        <w:t>校研招办：</w:t>
      </w:r>
      <w:r w:rsidRPr="003533BC">
        <w:rPr>
          <w:rFonts w:ascii="Times New Roman" w:eastAsia="楷体" w:hAnsi="Times New Roman" w:cs="Times New Roman" w:hint="eastAsia"/>
          <w:sz w:val="24"/>
          <w:szCs w:val="24"/>
        </w:rPr>
        <w:t>0791-88120608</w:t>
      </w:r>
    </w:p>
    <w:p w:rsidR="00E02C17" w:rsidRDefault="00E02C17" w:rsidP="00E02C17">
      <w:pPr>
        <w:spacing w:line="360" w:lineRule="auto"/>
        <w:ind w:firstLineChars="200" w:firstLine="480"/>
        <w:rPr>
          <w:rFonts w:ascii="Times New Roman" w:eastAsia="楷体" w:hAnsi="Times New Roman" w:cs="Times New Roman"/>
          <w:sz w:val="24"/>
          <w:szCs w:val="24"/>
        </w:rPr>
      </w:pPr>
      <w:r w:rsidRPr="003533BC">
        <w:rPr>
          <w:rFonts w:ascii="Times New Roman" w:eastAsia="楷体" w:hAnsi="Times New Roman" w:cs="Times New Roman" w:hint="eastAsia"/>
          <w:sz w:val="24"/>
          <w:szCs w:val="24"/>
        </w:rPr>
        <w:t>校纪委：</w:t>
      </w:r>
      <w:r w:rsidRPr="003533BC">
        <w:rPr>
          <w:rFonts w:ascii="Times New Roman" w:eastAsia="楷体" w:hAnsi="Times New Roman" w:cs="Times New Roman" w:hint="eastAsia"/>
          <w:sz w:val="24"/>
          <w:szCs w:val="24"/>
        </w:rPr>
        <w:t>0791-88120026</w:t>
      </w:r>
    </w:p>
    <w:p w:rsidR="00E02C17" w:rsidRPr="00BE11BE" w:rsidRDefault="00E02C17" w:rsidP="00E02C17">
      <w:pPr>
        <w:spacing w:line="360" w:lineRule="auto"/>
        <w:ind w:firstLineChars="200" w:firstLine="482"/>
        <w:rPr>
          <w:rFonts w:ascii="Times New Roman" w:eastAsia="楷体" w:hAnsi="Times New Roman" w:cs="Times New Roman"/>
          <w:b/>
          <w:sz w:val="24"/>
          <w:szCs w:val="24"/>
        </w:rPr>
      </w:pPr>
      <w:r>
        <w:rPr>
          <w:rFonts w:ascii="Times New Roman" w:eastAsia="楷体" w:hAnsi="Times New Roman" w:cs="Times New Roman" w:hint="eastAsia"/>
          <w:b/>
          <w:sz w:val="24"/>
          <w:szCs w:val="24"/>
        </w:rPr>
        <w:t>七</w:t>
      </w:r>
      <w:r w:rsidRPr="00BE11BE">
        <w:rPr>
          <w:rFonts w:ascii="Times New Roman" w:eastAsia="楷体" w:hAnsi="Times New Roman" w:cs="Times New Roman" w:hint="eastAsia"/>
          <w:b/>
          <w:sz w:val="24"/>
          <w:szCs w:val="24"/>
        </w:rPr>
        <w:t>、本实施细则由</w:t>
      </w:r>
      <w:r>
        <w:rPr>
          <w:rFonts w:ascii="Times New Roman" w:eastAsia="楷体" w:hAnsi="Times New Roman" w:cs="Times New Roman" w:hint="eastAsia"/>
          <w:b/>
          <w:sz w:val="24"/>
          <w:szCs w:val="24"/>
        </w:rPr>
        <w:t>先进材料研究院</w:t>
      </w:r>
      <w:r w:rsidRPr="00BE11BE">
        <w:rPr>
          <w:rFonts w:ascii="Times New Roman" w:eastAsia="楷体" w:hAnsi="Times New Roman" w:cs="Times New Roman" w:hint="eastAsia"/>
          <w:b/>
          <w:sz w:val="24"/>
          <w:szCs w:val="24"/>
        </w:rPr>
        <w:t>复试与录取工作领导小组负责解释，未尽事宜由领导小组研究确定。</w:t>
      </w:r>
    </w:p>
    <w:p w:rsidR="00E02C17" w:rsidRDefault="00E02C17" w:rsidP="00E02C17">
      <w:pPr>
        <w:spacing w:line="360" w:lineRule="auto"/>
        <w:ind w:firstLineChars="200" w:firstLine="480"/>
        <w:rPr>
          <w:rFonts w:ascii="Times New Roman" w:eastAsia="楷体" w:hAnsi="Times New Roman" w:cs="Times New Roman"/>
          <w:sz w:val="24"/>
          <w:szCs w:val="24"/>
        </w:rPr>
      </w:pPr>
    </w:p>
    <w:p w:rsidR="00E02C17" w:rsidRPr="00E152FD" w:rsidRDefault="00E02C17" w:rsidP="00E02C17">
      <w:pPr>
        <w:spacing w:line="360" w:lineRule="auto"/>
        <w:ind w:firstLineChars="200" w:firstLine="480"/>
        <w:rPr>
          <w:rFonts w:ascii="Times New Roman" w:eastAsia="楷体" w:hAnsi="Times New Roman" w:cs="Times New Roman"/>
          <w:sz w:val="24"/>
          <w:szCs w:val="24"/>
        </w:rPr>
      </w:pPr>
    </w:p>
    <w:p w:rsidR="00D64F2F" w:rsidRDefault="00D64F2F"/>
    <w:sectPr w:rsidR="00D64F2F" w:rsidSect="00F755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EF9" w:rsidRDefault="00104EF9" w:rsidP="00E02C17">
      <w:r>
        <w:separator/>
      </w:r>
    </w:p>
  </w:endnote>
  <w:endnote w:type="continuationSeparator" w:id="1">
    <w:p w:rsidR="00104EF9" w:rsidRDefault="00104EF9" w:rsidP="00E02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EF9" w:rsidRDefault="00104EF9" w:rsidP="00E02C17">
      <w:r>
        <w:separator/>
      </w:r>
    </w:p>
  </w:footnote>
  <w:footnote w:type="continuationSeparator" w:id="1">
    <w:p w:rsidR="00104EF9" w:rsidRDefault="00104EF9" w:rsidP="00E02C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2C17"/>
    <w:rsid w:val="00104EF9"/>
    <w:rsid w:val="00216FC1"/>
    <w:rsid w:val="00234F11"/>
    <w:rsid w:val="005256ED"/>
    <w:rsid w:val="0069019B"/>
    <w:rsid w:val="009072F2"/>
    <w:rsid w:val="00B520DA"/>
    <w:rsid w:val="00C80C22"/>
    <w:rsid w:val="00D64F2F"/>
    <w:rsid w:val="00E02C17"/>
    <w:rsid w:val="00EC3DB1"/>
    <w:rsid w:val="00F75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2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2C17"/>
    <w:rPr>
      <w:sz w:val="18"/>
      <w:szCs w:val="18"/>
    </w:rPr>
  </w:style>
  <w:style w:type="paragraph" w:styleId="a4">
    <w:name w:val="footer"/>
    <w:basedOn w:val="a"/>
    <w:link w:val="Char0"/>
    <w:uiPriority w:val="99"/>
    <w:semiHidden/>
    <w:unhideWhenUsed/>
    <w:rsid w:val="00E02C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2C17"/>
    <w:rPr>
      <w:sz w:val="18"/>
      <w:szCs w:val="18"/>
    </w:rPr>
  </w:style>
  <w:style w:type="table" w:styleId="a5">
    <w:name w:val="Table Grid"/>
    <w:basedOn w:val="a1"/>
    <w:uiPriority w:val="59"/>
    <w:rsid w:val="00E02C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E02C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am.jx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332</Words>
  <Characters>1895</Characters>
  <Application>Microsoft Office Word</Application>
  <DocSecurity>0</DocSecurity>
  <Lines>15</Lines>
  <Paragraphs>4</Paragraphs>
  <ScaleCrop>false</ScaleCrop>
  <Company>HP Inc.</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胡娜</dc:creator>
  <cp:keywords/>
  <dc:description/>
  <cp:lastModifiedBy>胡娜</cp:lastModifiedBy>
  <cp:revision>5</cp:revision>
  <dcterms:created xsi:type="dcterms:W3CDTF">2020-05-20T00:17:00Z</dcterms:created>
  <dcterms:modified xsi:type="dcterms:W3CDTF">2020-05-20T06:48:00Z</dcterms:modified>
</cp:coreProperties>
</file>