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hint="eastAsia"/>
          <w:sz w:val="24"/>
          <w:highlight w:val="yellow"/>
        </w:rPr>
      </w:pPr>
    </w:p>
    <w:p>
      <w:pPr>
        <w:jc w:val="center"/>
        <w:rPr>
          <w:rFonts w:hint="eastAsia" w:ascii="宋体" w:hAnsi="宋体"/>
          <w:sz w:val="28"/>
          <w:szCs w:val="28"/>
        </w:rPr>
      </w:pPr>
      <w:r>
        <w:rPr>
          <w:rFonts w:hint="eastAsia" w:ascii="宋体" w:hAnsi="宋体"/>
          <w:sz w:val="28"/>
          <w:szCs w:val="28"/>
          <w:lang w:val="en-US" w:eastAsia="zh-CN"/>
        </w:rPr>
        <w:t>2020年</w:t>
      </w:r>
      <w:r>
        <w:rPr>
          <w:rFonts w:hint="eastAsia" w:ascii="宋体" w:hAnsi="宋体"/>
          <w:sz w:val="28"/>
          <w:szCs w:val="28"/>
        </w:rPr>
        <w:t>法学院研究生复试考生须知</w:t>
      </w:r>
    </w:p>
    <w:p>
      <w:pPr>
        <w:ind w:firstLine="560" w:firstLineChars="200"/>
        <w:rPr>
          <w:rFonts w:hint="eastAsia" w:ascii="宋体" w:hAnsi="宋体"/>
          <w:sz w:val="28"/>
          <w:szCs w:val="28"/>
        </w:rPr>
      </w:pPr>
      <w:r>
        <w:rPr>
          <w:rFonts w:hint="eastAsia" w:ascii="宋体" w:hAnsi="宋体"/>
          <w:sz w:val="28"/>
          <w:szCs w:val="28"/>
        </w:rPr>
        <w:t>根据疫情防控形势和教育部关于招生复试的要求，我校2020年硕士研究生招生复试采取远程复试的方式进行，本着“以生为本”，在公开、公平和公正原则下</w:t>
      </w:r>
      <w:bookmarkStart w:id="0" w:name="_GoBack"/>
      <w:bookmarkEnd w:id="0"/>
      <w:r>
        <w:rPr>
          <w:rFonts w:hint="eastAsia" w:ascii="宋体" w:hAnsi="宋体"/>
          <w:sz w:val="28"/>
          <w:szCs w:val="28"/>
        </w:rPr>
        <w:t>有序开展复试工作。</w:t>
      </w:r>
    </w:p>
    <w:p>
      <w:pPr>
        <w:ind w:firstLine="560" w:firstLineChars="200"/>
        <w:rPr>
          <w:rFonts w:hint="eastAsia" w:ascii="宋体" w:hAnsi="宋体"/>
          <w:sz w:val="28"/>
          <w:szCs w:val="28"/>
        </w:rPr>
      </w:pPr>
      <w:r>
        <w:rPr>
          <w:rFonts w:hint="eastAsia" w:ascii="宋体" w:hAnsi="宋体"/>
          <w:sz w:val="28"/>
          <w:szCs w:val="28"/>
        </w:rPr>
        <w:t>1.时间安排</w:t>
      </w:r>
    </w:p>
    <w:p>
      <w:pPr>
        <w:ind w:firstLine="560" w:firstLineChars="200"/>
        <w:rPr>
          <w:rFonts w:hint="eastAsia" w:ascii="宋体" w:hAnsi="宋体"/>
          <w:sz w:val="28"/>
          <w:szCs w:val="28"/>
        </w:rPr>
      </w:pPr>
      <w:r>
        <w:rPr>
          <w:rFonts w:hint="eastAsia" w:ascii="宋体" w:hAnsi="宋体"/>
          <w:sz w:val="28"/>
          <w:szCs w:val="28"/>
        </w:rPr>
        <w:t>法学学术型研究生招生复试时间为2020年5月14日8:30——17:</w:t>
      </w:r>
      <w:r>
        <w:rPr>
          <w:rFonts w:hint="eastAsia" w:ascii="宋体" w:hAnsi="宋体"/>
          <w:sz w:val="28"/>
          <w:szCs w:val="28"/>
          <w:lang w:val="en-US" w:eastAsia="zh-CN"/>
        </w:rPr>
        <w:t>3</w:t>
      </w:r>
      <w:r>
        <w:rPr>
          <w:rFonts w:hint="eastAsia" w:ascii="宋体" w:hAnsi="宋体"/>
          <w:sz w:val="28"/>
          <w:szCs w:val="28"/>
        </w:rPr>
        <w:t>0；法硕非法学研究生招生复试时间为2020年5月15日8:30——17:</w:t>
      </w:r>
      <w:r>
        <w:rPr>
          <w:rFonts w:hint="eastAsia" w:ascii="宋体" w:hAnsi="宋体"/>
          <w:sz w:val="28"/>
          <w:szCs w:val="28"/>
          <w:lang w:val="en-US" w:eastAsia="zh-CN"/>
        </w:rPr>
        <w:t>3</w:t>
      </w:r>
      <w:r>
        <w:rPr>
          <w:rFonts w:hint="eastAsia" w:ascii="宋体" w:hAnsi="宋体"/>
          <w:sz w:val="28"/>
          <w:szCs w:val="28"/>
        </w:rPr>
        <w:t>0；法硕法学研究生招生复试时间为2020年5月16日8:30——15:</w:t>
      </w:r>
      <w:r>
        <w:rPr>
          <w:rFonts w:hint="eastAsia" w:ascii="宋体" w:hAnsi="宋体"/>
          <w:sz w:val="28"/>
          <w:szCs w:val="28"/>
          <w:lang w:val="en-US" w:eastAsia="zh-CN"/>
        </w:rPr>
        <w:t>3</w:t>
      </w:r>
      <w:r>
        <w:rPr>
          <w:rFonts w:hint="eastAsia" w:ascii="宋体" w:hAnsi="宋体"/>
          <w:sz w:val="28"/>
          <w:szCs w:val="28"/>
        </w:rPr>
        <w:t>0。</w:t>
      </w:r>
    </w:p>
    <w:p>
      <w:pPr>
        <w:ind w:firstLine="560" w:firstLineChars="200"/>
        <w:rPr>
          <w:rFonts w:hint="eastAsia" w:ascii="宋体" w:hAnsi="宋体"/>
          <w:sz w:val="28"/>
          <w:szCs w:val="28"/>
        </w:rPr>
      </w:pPr>
      <w:r>
        <w:rPr>
          <w:rFonts w:hint="eastAsia" w:ascii="宋体" w:hAnsi="宋体"/>
          <w:sz w:val="28"/>
          <w:szCs w:val="28"/>
        </w:rPr>
        <w:t>2.报考资格审查</w:t>
      </w:r>
    </w:p>
    <w:p>
      <w:pPr>
        <w:ind w:firstLine="560" w:firstLineChars="200"/>
        <w:rPr>
          <w:rFonts w:hint="eastAsia" w:ascii="宋体" w:hAnsi="宋体"/>
          <w:sz w:val="28"/>
          <w:szCs w:val="28"/>
        </w:rPr>
      </w:pPr>
      <w:r>
        <w:rPr>
          <w:rFonts w:hint="eastAsia" w:ascii="宋体" w:hAnsi="宋体"/>
          <w:sz w:val="28"/>
          <w:szCs w:val="28"/>
        </w:rPr>
        <w:t>（1）《南昌大学2020年研究生招生思想政治品德考核表》（需提前审查盖章）。</w:t>
      </w:r>
    </w:p>
    <w:p>
      <w:pPr>
        <w:ind w:firstLine="560" w:firstLineChars="200"/>
        <w:rPr>
          <w:rFonts w:hint="eastAsia" w:ascii="宋体" w:hAnsi="宋体"/>
          <w:sz w:val="28"/>
          <w:szCs w:val="28"/>
        </w:rPr>
      </w:pPr>
      <w:r>
        <w:rPr>
          <w:rFonts w:hint="eastAsia" w:ascii="宋体" w:hAnsi="宋体"/>
          <w:sz w:val="28"/>
          <w:szCs w:val="28"/>
        </w:rPr>
        <w:t>（2）应届本科毕业生：完整注册后的学生证（高校教务部门颁发的学生证）；《教育部学籍在线验证报告》的打印件</w:t>
      </w:r>
      <w:r>
        <w:rPr>
          <w:rFonts w:hint="eastAsia" w:ascii="宋体" w:hAnsi="宋体"/>
          <w:sz w:val="28"/>
          <w:szCs w:val="28"/>
        </w:rPr>
        <w:fldChar w:fldCharType="begin"/>
      </w:r>
      <w:r>
        <w:rPr>
          <w:rFonts w:hint="eastAsia" w:ascii="宋体" w:hAnsi="宋体"/>
          <w:sz w:val="28"/>
          <w:szCs w:val="28"/>
        </w:rPr>
        <w:instrText xml:space="preserve"> HYPERLINK "http://www.chsi.com.cn/xlcx/bgcx.jsp）；所在学校学籍管理部门公章的成绩证明；《全日制应届本科毕业生证明》（填写完毕后加盖学籍管理部门公章）。" </w:instrText>
      </w:r>
      <w:r>
        <w:rPr>
          <w:rFonts w:hint="eastAsia" w:ascii="宋体" w:hAnsi="宋体"/>
          <w:sz w:val="28"/>
          <w:szCs w:val="28"/>
        </w:rPr>
        <w:fldChar w:fldCharType="separate"/>
      </w:r>
      <w:r>
        <w:rPr>
          <w:rFonts w:hint="eastAsia" w:ascii="宋体" w:hAnsi="宋体"/>
          <w:sz w:val="28"/>
          <w:szCs w:val="28"/>
        </w:rPr>
        <w:t>；所在学校学籍管理部门公章的成绩证明；《全日制应届本科毕业生证明》（填写完毕后加盖学籍管理部门公章）。</w:t>
      </w:r>
      <w:r>
        <w:rPr>
          <w:rFonts w:hint="eastAsia" w:ascii="宋体" w:hAnsi="宋体"/>
          <w:sz w:val="28"/>
          <w:szCs w:val="28"/>
        </w:rPr>
        <w:fldChar w:fldCharType="end"/>
      </w:r>
    </w:p>
    <w:p>
      <w:pPr>
        <w:ind w:firstLine="560" w:firstLineChars="200"/>
        <w:rPr>
          <w:rFonts w:hint="eastAsia" w:ascii="宋体" w:hAnsi="宋体"/>
          <w:sz w:val="28"/>
          <w:szCs w:val="28"/>
        </w:rPr>
      </w:pPr>
      <w:r>
        <w:rPr>
          <w:rFonts w:hint="eastAsia" w:ascii="宋体" w:hAnsi="宋体"/>
          <w:sz w:val="28"/>
          <w:szCs w:val="28"/>
        </w:rPr>
        <w:t>（3）往届本科毕业生：本科毕业证书、学位证书原件；《教育部学历证书电子注册备案表》的打印件；因毕业时间早而不能在线验证的，需提供教育部《中国高等教育学历认证报告》。</w:t>
      </w:r>
    </w:p>
    <w:p>
      <w:pPr>
        <w:ind w:firstLine="560" w:firstLineChars="200"/>
        <w:rPr>
          <w:rFonts w:hint="eastAsia" w:ascii="宋体" w:hAnsi="宋体"/>
          <w:sz w:val="28"/>
          <w:szCs w:val="28"/>
        </w:rPr>
      </w:pPr>
      <w:r>
        <w:rPr>
          <w:rFonts w:hint="eastAsia" w:ascii="宋体" w:hAnsi="宋体"/>
          <w:sz w:val="28"/>
          <w:szCs w:val="28"/>
        </w:rPr>
        <w:t>（4）同等学力考生：专科毕业证或本科结业证或成人高校应届本科生证明等，C类考生入学报到时交验业绩材料的原件(详见我校招生简章)。</w:t>
      </w:r>
    </w:p>
    <w:p>
      <w:pPr>
        <w:ind w:firstLine="560" w:firstLineChars="200"/>
        <w:rPr>
          <w:rFonts w:hint="eastAsia" w:ascii="宋体" w:hAnsi="宋体"/>
          <w:sz w:val="28"/>
          <w:szCs w:val="28"/>
        </w:rPr>
      </w:pPr>
      <w:r>
        <w:rPr>
          <w:rFonts w:hint="eastAsia" w:ascii="宋体" w:hAnsi="宋体"/>
          <w:sz w:val="28"/>
          <w:szCs w:val="28"/>
        </w:rPr>
        <w:t>（5）身份证复印件（正反面，注明研招复试资格审查用）</w:t>
      </w:r>
    </w:p>
    <w:p>
      <w:pPr>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lang w:eastAsia="zh-CN"/>
        </w:rPr>
        <w:t>）准考证</w:t>
      </w:r>
      <w:r>
        <w:rPr>
          <w:rFonts w:hint="eastAsia" w:ascii="宋体" w:hAnsi="宋体"/>
          <w:sz w:val="28"/>
          <w:szCs w:val="28"/>
        </w:rPr>
        <w:t>。</w:t>
      </w:r>
    </w:p>
    <w:p>
      <w:pPr>
        <w:ind w:firstLine="560" w:firstLineChars="200"/>
        <w:rPr>
          <w:rFonts w:hint="eastAsia" w:ascii="宋体" w:hAnsi="宋体"/>
          <w:sz w:val="28"/>
          <w:szCs w:val="28"/>
          <w:lang w:val="en-US" w:eastAsia="zh-CN"/>
        </w:rPr>
      </w:pPr>
      <w:r>
        <w:rPr>
          <w:rFonts w:hint="eastAsia" w:ascii="宋体" w:hAnsi="宋体"/>
          <w:sz w:val="28"/>
          <w:szCs w:val="28"/>
        </w:rPr>
        <w:t>以上材料</w:t>
      </w:r>
      <w:r>
        <w:rPr>
          <w:rFonts w:hint="eastAsia" w:ascii="宋体" w:hAnsi="宋体"/>
          <w:sz w:val="28"/>
          <w:szCs w:val="28"/>
          <w:lang w:val="en-US" w:eastAsia="zh-CN"/>
        </w:rPr>
        <w:t>5月12日晚24点前需上传扫描件及电子版上传至学信网远程复试系统，学院13日进行核验，无误的情况下可参加复试。</w:t>
      </w:r>
    </w:p>
    <w:p>
      <w:pPr>
        <w:ind w:firstLine="560" w:firstLineChars="200"/>
        <w:rPr>
          <w:rFonts w:hint="eastAsia" w:ascii="宋体" w:hAnsi="宋体"/>
          <w:sz w:val="28"/>
          <w:szCs w:val="28"/>
        </w:rPr>
      </w:pPr>
      <w:r>
        <w:rPr>
          <w:rFonts w:hint="eastAsia" w:ascii="宋体" w:hAnsi="宋体"/>
          <w:sz w:val="28"/>
          <w:szCs w:val="28"/>
          <w:lang w:val="en-US" w:eastAsia="zh-CN"/>
        </w:rPr>
        <w:t>于5月28日前将电子稿对应的原件及体检表寄达南昌大学法学院研究生管理办公室，陈亮老师收取，</w:t>
      </w:r>
      <w:r>
        <w:rPr>
          <w:rFonts w:hint="eastAsia" w:ascii="宋体" w:hAnsi="宋体"/>
          <w:sz w:val="28"/>
          <w:szCs w:val="28"/>
        </w:rPr>
        <w:t>将查验原件，如有弄虚作假的情况，则取消录取资格。</w:t>
      </w:r>
    </w:p>
    <w:p>
      <w:pPr>
        <w:ind w:firstLine="560" w:firstLineChars="200"/>
        <w:rPr>
          <w:rFonts w:hint="eastAsia" w:ascii="宋体" w:hAnsi="宋体"/>
          <w:sz w:val="28"/>
          <w:szCs w:val="28"/>
          <w:lang w:eastAsia="zh-CN"/>
        </w:rPr>
      </w:pPr>
    </w:p>
    <w:p>
      <w:pPr>
        <w:ind w:firstLine="560" w:firstLineChars="200"/>
        <w:rPr>
          <w:rFonts w:hint="eastAsia" w:ascii="宋体" w:hAnsi="宋体"/>
          <w:sz w:val="28"/>
          <w:szCs w:val="28"/>
        </w:rPr>
      </w:pPr>
      <w:r>
        <w:rPr>
          <w:rFonts w:hint="eastAsia" w:ascii="宋体" w:hAnsi="宋体"/>
          <w:sz w:val="28"/>
          <w:szCs w:val="28"/>
        </w:rPr>
        <w:t>复试期间凡资格审查、政审不合格或体检结论属于不能录取之列</w:t>
      </w:r>
      <w:r>
        <w:rPr>
          <w:rFonts w:hint="eastAsia" w:ascii="宋体" w:hAnsi="宋体"/>
          <w:sz w:val="28"/>
          <w:szCs w:val="28"/>
          <w:lang w:eastAsia="zh-CN"/>
        </w:rPr>
        <w:t>（体检结果必须是二甲以上医院出具）</w:t>
      </w:r>
      <w:r>
        <w:rPr>
          <w:rFonts w:hint="eastAsia" w:ascii="宋体" w:hAnsi="宋体"/>
          <w:sz w:val="28"/>
          <w:szCs w:val="28"/>
        </w:rPr>
        <w:t>则取消其录取资格，其名额由后位者自动递补。</w:t>
      </w:r>
    </w:p>
    <w:p>
      <w:pPr>
        <w:ind w:firstLine="560" w:firstLineChars="200"/>
        <w:rPr>
          <w:rFonts w:hint="eastAsia" w:ascii="宋体" w:hAnsi="宋体"/>
          <w:sz w:val="28"/>
          <w:szCs w:val="28"/>
        </w:rPr>
      </w:pPr>
      <w:r>
        <w:rPr>
          <w:rFonts w:hint="eastAsia" w:ascii="宋体" w:hAnsi="宋体"/>
          <w:sz w:val="28"/>
          <w:szCs w:val="28"/>
        </w:rPr>
        <w:t>复试考生在向复试小组提供必须提供的证件材料之外，还可提供或告知个人其他与复试关联的信息，如国家奖学金、科研成果、获奖表现、通过国家法律职业资格考试等。</w:t>
      </w:r>
    </w:p>
    <w:p>
      <w:pPr>
        <w:ind w:firstLine="560" w:firstLineChars="200"/>
        <w:rPr>
          <w:rFonts w:hint="eastAsia" w:ascii="宋体" w:hAnsi="宋体"/>
          <w:sz w:val="28"/>
          <w:szCs w:val="28"/>
        </w:rPr>
      </w:pPr>
      <w:r>
        <w:rPr>
          <w:rFonts w:hint="eastAsia" w:ascii="宋体" w:hAnsi="宋体"/>
          <w:sz w:val="28"/>
          <w:szCs w:val="28"/>
        </w:rPr>
        <w:t>3.复试方式</w:t>
      </w:r>
    </w:p>
    <w:p>
      <w:pPr>
        <w:ind w:firstLine="560" w:firstLineChars="200"/>
        <w:rPr>
          <w:rFonts w:hint="eastAsia" w:ascii="宋体" w:hAnsi="宋体"/>
          <w:sz w:val="28"/>
          <w:szCs w:val="28"/>
        </w:rPr>
      </w:pPr>
      <w:r>
        <w:rPr>
          <w:rFonts w:hint="eastAsia" w:ascii="宋体" w:hAnsi="宋体"/>
          <w:sz w:val="28"/>
          <w:szCs w:val="28"/>
        </w:rPr>
        <w:t>我院2020年硕士研究生复试工作采取远程网络复试形式，以《研招远程面试系统》（教育部推荐）</w:t>
      </w:r>
      <w:r>
        <w:rPr>
          <w:rFonts w:hint="eastAsia" w:ascii="宋体" w:hAnsi="宋体"/>
          <w:sz w:val="28"/>
          <w:szCs w:val="28"/>
        </w:rPr>
        <w:t>为主，腾讯会议为备选面试系统</w:t>
      </w:r>
      <w:r>
        <w:rPr>
          <w:rFonts w:hint="eastAsia" w:ascii="宋体" w:hAnsi="宋体"/>
          <w:sz w:val="28"/>
          <w:szCs w:val="28"/>
          <w:lang w:eastAsia="zh-CN"/>
        </w:rPr>
        <w:t>（各位考生需提前下载好</w:t>
      </w:r>
      <w:r>
        <w:rPr>
          <w:rFonts w:hint="eastAsia" w:ascii="宋体" w:hAnsi="宋体"/>
          <w:sz w:val="28"/>
          <w:szCs w:val="28"/>
          <w:lang w:val="en-US" w:eastAsia="zh-CN"/>
        </w:rPr>
        <w:t>腾讯会议软件</w:t>
      </w:r>
      <w:r>
        <w:rPr>
          <w:rFonts w:hint="eastAsia" w:ascii="宋体" w:hAnsi="宋体"/>
          <w:sz w:val="28"/>
          <w:szCs w:val="28"/>
          <w:lang w:eastAsia="zh-CN"/>
        </w:rPr>
        <w:t>）</w:t>
      </w:r>
      <w:r>
        <w:rPr>
          <w:rFonts w:hint="eastAsia" w:ascii="宋体" w:hAnsi="宋体"/>
          <w:sz w:val="28"/>
          <w:szCs w:val="28"/>
        </w:rPr>
        <w:t>，一志愿和调剂志愿考生分阶段进行复试。远程复试所需配备的设备和复试场地要求：电脑1台，手机1部，无线/有线网络，及能配置双机位监控的相对安静封闭的场地</w:t>
      </w:r>
      <w:r>
        <w:rPr>
          <w:rFonts w:hint="eastAsia" w:ascii="宋体" w:hAnsi="宋体"/>
          <w:sz w:val="28"/>
          <w:szCs w:val="28"/>
        </w:rPr>
        <w:t>。网络良好能满足复试要求。独立的复试房间，灯光明亮，安静，不逆光。</w:t>
      </w:r>
    </w:p>
    <w:p>
      <w:pPr>
        <w:ind w:firstLine="560" w:firstLineChars="200"/>
        <w:rPr>
          <w:rFonts w:hint="eastAsia" w:ascii="宋体" w:hAnsi="宋体"/>
          <w:sz w:val="28"/>
          <w:szCs w:val="28"/>
        </w:rPr>
      </w:pPr>
      <w:r>
        <w:rPr>
          <w:rFonts w:hint="eastAsia" w:ascii="宋体" w:hAnsi="宋体"/>
          <w:sz w:val="28"/>
          <w:szCs w:val="28"/>
        </w:rPr>
        <w:t>远程面试按下列程序与方式进行：</w:t>
      </w:r>
    </w:p>
    <w:p>
      <w:pPr>
        <w:ind w:firstLine="560" w:firstLineChars="200"/>
        <w:rPr>
          <w:rFonts w:hint="eastAsia" w:ascii="宋体" w:hAnsi="宋体"/>
          <w:sz w:val="28"/>
          <w:szCs w:val="28"/>
        </w:rPr>
      </w:pPr>
      <w:r>
        <w:rPr>
          <w:rFonts w:hint="eastAsia" w:ascii="宋体" w:hAnsi="宋体"/>
          <w:sz w:val="28"/>
          <w:szCs w:val="28"/>
        </w:rPr>
        <w:t>考生在远程面试系统内上传准考证和身份证进行身份验证。审查报考信息表、报考照片、准考证，确认考生身份。</w:t>
      </w:r>
    </w:p>
    <w:p>
      <w:pPr>
        <w:ind w:firstLine="560" w:firstLineChars="200"/>
        <w:rPr>
          <w:rFonts w:hint="eastAsia" w:ascii="宋体" w:hAnsi="宋体"/>
          <w:sz w:val="28"/>
          <w:szCs w:val="28"/>
        </w:rPr>
      </w:pPr>
      <w:r>
        <w:rPr>
          <w:rFonts w:hint="eastAsia" w:ascii="宋体" w:hAnsi="宋体"/>
          <w:sz w:val="28"/>
          <w:szCs w:val="28"/>
          <w:lang w:eastAsia="zh-CN"/>
        </w:rPr>
        <w:t>考试前</w:t>
      </w:r>
      <w:r>
        <w:rPr>
          <w:rFonts w:hint="eastAsia" w:ascii="宋体" w:hAnsi="宋体"/>
          <w:sz w:val="28"/>
          <w:szCs w:val="28"/>
          <w:lang w:val="en-US" w:eastAsia="zh-CN"/>
        </w:rPr>
        <w:t>15分钟开始点到，请学生提前进入</w:t>
      </w:r>
      <w:r>
        <w:rPr>
          <w:rFonts w:hint="eastAsia" w:ascii="宋体" w:hAnsi="宋体"/>
          <w:sz w:val="28"/>
          <w:szCs w:val="28"/>
          <w:lang w:eastAsia="zh-CN"/>
        </w:rPr>
        <w:t>学信网远程复试系统，并在复试小组候考</w:t>
      </w:r>
      <w:r>
        <w:rPr>
          <w:rFonts w:hint="eastAsia" w:ascii="宋体" w:hAnsi="宋体"/>
          <w:sz w:val="28"/>
          <w:szCs w:val="28"/>
          <w:lang w:val="en-US" w:eastAsia="zh-CN"/>
        </w:rPr>
        <w:t>qq群等待，按通知做好应试准备；（先进入法学院通知群</w:t>
      </w:r>
      <w:r>
        <w:rPr>
          <w:rFonts w:hint="eastAsia" w:ascii="宋体" w:hAnsi="宋体"/>
          <w:sz w:val="28"/>
          <w:szCs w:val="28"/>
          <w:lang w:val="en-US"/>
        </w:rPr>
        <w:t>QQ</w:t>
      </w:r>
      <w:r>
        <w:rPr>
          <w:rFonts w:hint="eastAsia" w:ascii="宋体" w:hAnsi="宋体"/>
          <w:sz w:val="28"/>
          <w:szCs w:val="28"/>
        </w:rPr>
        <w:t>群</w:t>
      </w:r>
      <w:r>
        <w:rPr>
          <w:rFonts w:hint="eastAsia" w:ascii="宋体" w:hAnsi="宋体"/>
          <w:sz w:val="28"/>
          <w:szCs w:val="28"/>
          <w:lang w:eastAsia="zh-CN"/>
        </w:rPr>
        <w:t>群号</w:t>
      </w:r>
      <w:r>
        <w:rPr>
          <w:rFonts w:hint="eastAsia" w:ascii="宋体" w:hAnsi="宋体"/>
          <w:sz w:val="28"/>
          <w:szCs w:val="28"/>
        </w:rPr>
        <w:t>：</w:t>
      </w:r>
      <w:r>
        <w:rPr>
          <w:rFonts w:hint="eastAsia" w:ascii="宋体" w:hAnsi="宋体"/>
          <w:sz w:val="28"/>
          <w:szCs w:val="28"/>
          <w:lang w:val="en-US"/>
        </w:rPr>
        <w:t>851638383</w:t>
      </w:r>
      <w:r>
        <w:rPr>
          <w:rFonts w:hint="eastAsia" w:ascii="宋体" w:hAnsi="宋体"/>
          <w:sz w:val="28"/>
          <w:szCs w:val="28"/>
        </w:rPr>
        <w:t>（学术型）、</w:t>
      </w:r>
      <w:r>
        <w:rPr>
          <w:rFonts w:hint="eastAsia" w:ascii="宋体" w:hAnsi="宋体"/>
          <w:sz w:val="28"/>
          <w:szCs w:val="28"/>
          <w:lang w:val="en-US"/>
        </w:rPr>
        <w:t>855123453</w:t>
      </w:r>
      <w:r>
        <w:rPr>
          <w:rFonts w:hint="eastAsia" w:ascii="宋体" w:hAnsi="宋体"/>
          <w:sz w:val="28"/>
          <w:szCs w:val="28"/>
        </w:rPr>
        <w:t>（法律硕士）</w:t>
      </w:r>
      <w:r>
        <w:rPr>
          <w:rFonts w:hint="eastAsia" w:ascii="宋体" w:hAnsi="宋体"/>
          <w:sz w:val="28"/>
          <w:szCs w:val="28"/>
          <w:lang w:eastAsia="zh-CN"/>
        </w:rPr>
        <w:t>，然后根据工作人员的安排进入各复试小组群，修改本人的群昵称为“专业</w:t>
      </w:r>
      <w:r>
        <w:rPr>
          <w:rFonts w:hint="eastAsia" w:ascii="宋体" w:hAnsi="宋体"/>
          <w:sz w:val="28"/>
          <w:szCs w:val="28"/>
          <w:lang w:val="en-US" w:eastAsia="zh-CN"/>
        </w:rPr>
        <w:t>+姓名+电话号码”的格式）</w:t>
      </w:r>
    </w:p>
    <w:p>
      <w:pPr>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）介绍自己的基本情况（限2分钟）；</w:t>
      </w:r>
    </w:p>
    <w:p>
      <w:pPr>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）考生面试系统内线上回答面试问题及专业综合测试问题（允许自我准备2分钟）；</w:t>
      </w:r>
    </w:p>
    <w:p>
      <w:pPr>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）评委独立评分，以平均分作为面试及专业综合测试成绩。</w:t>
      </w:r>
    </w:p>
    <w:p>
      <w:pPr>
        <w:ind w:firstLine="560" w:firstLineChars="200"/>
        <w:rPr>
          <w:rFonts w:hint="eastAsia" w:ascii="宋体" w:hAnsi="宋体"/>
          <w:sz w:val="28"/>
          <w:szCs w:val="28"/>
        </w:rPr>
      </w:pPr>
      <w:r>
        <w:rPr>
          <w:rFonts w:hint="eastAsia" w:ascii="宋体" w:hAnsi="宋体"/>
          <w:sz w:val="28"/>
          <w:szCs w:val="28"/>
        </w:rPr>
        <w:t>如果因为网络阻断考生无法抽题，可以为考生现场抽取答题。每位考生需回答2道试题，其中，刑事诉讼法试题系所有法硕复试考生必答题。每位考生复试有不少于20分钟时间的答题（含自我介绍、思考问题等），考生20分钟时间内完成答题的可以提前离场。</w:t>
      </w:r>
    </w:p>
    <w:p>
      <w:pPr>
        <w:ind w:firstLine="560" w:firstLineChars="200"/>
        <w:rPr>
          <w:rFonts w:hint="eastAsia" w:ascii="宋体" w:hAnsi="宋体"/>
          <w:sz w:val="28"/>
          <w:szCs w:val="28"/>
        </w:rPr>
      </w:pPr>
      <w:r>
        <w:rPr>
          <w:rFonts w:hint="eastAsia" w:ascii="宋体" w:hAnsi="宋体"/>
          <w:sz w:val="28"/>
          <w:szCs w:val="28"/>
        </w:rPr>
        <w:t>4.成绩计算</w:t>
      </w:r>
    </w:p>
    <w:p>
      <w:pPr>
        <w:ind w:firstLine="560" w:firstLineChars="200"/>
        <w:rPr>
          <w:rFonts w:hint="eastAsia" w:ascii="宋体" w:hAnsi="宋体"/>
          <w:sz w:val="28"/>
          <w:szCs w:val="28"/>
        </w:rPr>
      </w:pPr>
      <w:r>
        <w:rPr>
          <w:rFonts w:hint="eastAsia" w:ascii="宋体" w:hAnsi="宋体"/>
          <w:sz w:val="28"/>
          <w:szCs w:val="28"/>
        </w:rPr>
        <w:t xml:space="preserve">复试成绩总分为250分。其中，专业能力测试满分为100分；专业素质综合面试满分为100分；外国语听力与口语测试满分为50分。 </w:t>
      </w:r>
    </w:p>
    <w:p>
      <w:pPr>
        <w:ind w:firstLine="560" w:firstLineChars="200"/>
        <w:rPr>
          <w:rFonts w:hint="eastAsia" w:ascii="宋体" w:hAnsi="宋体"/>
          <w:sz w:val="28"/>
          <w:szCs w:val="28"/>
        </w:rPr>
      </w:pPr>
      <w:r>
        <w:rPr>
          <w:rFonts w:hint="eastAsia" w:ascii="宋体" w:hAnsi="宋体"/>
          <w:sz w:val="28"/>
          <w:szCs w:val="28"/>
        </w:rPr>
        <w:t xml:space="preserve">专业能力测试、专业素质综合面试及格分均为60分，外国语听力与口语测试及格分为30分。任一科目不及格者不予录取。 </w:t>
      </w:r>
    </w:p>
    <w:p>
      <w:pPr>
        <w:ind w:firstLine="560" w:firstLineChars="200"/>
        <w:rPr>
          <w:rFonts w:hint="eastAsia" w:ascii="宋体" w:hAnsi="宋体"/>
          <w:sz w:val="28"/>
          <w:szCs w:val="28"/>
        </w:rPr>
      </w:pPr>
      <w:r>
        <w:rPr>
          <w:rFonts w:hint="eastAsia" w:ascii="宋体" w:hAnsi="宋体"/>
          <w:sz w:val="28"/>
          <w:szCs w:val="28"/>
        </w:rPr>
        <w:t xml:space="preserve">同等学力考生的两门加试2门，只设合格线（60分），不及格者不予录取，不计入复试总成绩。 </w:t>
      </w:r>
    </w:p>
    <w:p>
      <w:pPr>
        <w:ind w:firstLine="560" w:firstLineChars="200"/>
        <w:rPr>
          <w:rFonts w:hint="eastAsia" w:ascii="宋体" w:hAnsi="宋体"/>
          <w:sz w:val="28"/>
          <w:szCs w:val="28"/>
        </w:rPr>
      </w:pPr>
      <w:r>
        <w:rPr>
          <w:rFonts w:hint="eastAsia" w:ascii="宋体" w:hAnsi="宋体"/>
          <w:sz w:val="28"/>
          <w:szCs w:val="28"/>
        </w:rPr>
        <w:t xml:space="preserve">复试总成绩和加试成绩合格者，将复试总成绩和初试成绩按权重计算后相加，得出考生入学考试总成绩。 </w:t>
      </w:r>
    </w:p>
    <w:p>
      <w:pPr>
        <w:ind w:firstLine="560" w:firstLineChars="200"/>
        <w:rPr>
          <w:rFonts w:hint="eastAsia" w:ascii="宋体" w:hAnsi="宋体"/>
          <w:sz w:val="28"/>
          <w:szCs w:val="28"/>
        </w:rPr>
      </w:pPr>
      <w:r>
        <w:rPr>
          <w:rFonts w:hint="eastAsia" w:ascii="宋体" w:hAnsi="宋体"/>
          <w:sz w:val="28"/>
          <w:szCs w:val="28"/>
        </w:rPr>
        <w:t xml:space="preserve">一志愿考生：（初试分数/初试总分值）*60+（复试总分/250）*40； 其中，初试总分值即考生初试各科目满分值相加。录取时分二级学科方向按考生入学考试总成绩排序，依次录取。 </w:t>
      </w:r>
    </w:p>
    <w:p>
      <w:pPr>
        <w:ind w:firstLine="560" w:firstLineChars="200"/>
        <w:rPr>
          <w:rFonts w:hint="eastAsia" w:ascii="宋体" w:hAnsi="宋体"/>
          <w:sz w:val="28"/>
          <w:szCs w:val="28"/>
        </w:rPr>
      </w:pPr>
      <w:r>
        <w:rPr>
          <w:rFonts w:hint="eastAsia" w:ascii="宋体" w:hAnsi="宋体"/>
          <w:sz w:val="28"/>
          <w:szCs w:val="28"/>
        </w:rPr>
        <w:t>5.诚信复试</w:t>
      </w:r>
    </w:p>
    <w:p>
      <w:pPr>
        <w:ind w:firstLine="560" w:firstLineChars="200"/>
        <w:rPr>
          <w:rFonts w:hint="eastAsia" w:ascii="宋体" w:hAnsi="宋体"/>
          <w:sz w:val="28"/>
          <w:szCs w:val="28"/>
        </w:rPr>
      </w:pPr>
      <w:r>
        <w:rPr>
          <w:rFonts w:hint="eastAsia" w:ascii="宋体" w:hAnsi="宋体"/>
          <w:sz w:val="28"/>
          <w:szCs w:val="28"/>
        </w:rPr>
        <w:t>认真阅读教育部《2020年全国硕士研究生招生工作管理规定》和《关于做好2020年全国硕士研究生复试工作的通知》、《国家教育考试违规处理办法》、《中华人民共和国刑法修正案（九）》、《普通高等学校招生违规行为处理暂行办法》以及我校发布的相关招考信息。在复试过程中有违规行为的考生，一经查实，即按照规定严肃处理，取消录取资格，记入《考生考试诚信档案》。</w:t>
      </w:r>
    </w:p>
    <w:p>
      <w:pPr>
        <w:ind w:firstLine="560" w:firstLineChars="200"/>
        <w:rPr>
          <w:rFonts w:hint="eastAsia" w:ascii="宋体" w:hAnsi="宋体"/>
          <w:sz w:val="28"/>
          <w:szCs w:val="28"/>
        </w:rPr>
      </w:pPr>
      <w:r>
        <w:rPr>
          <w:rFonts w:hint="eastAsia" w:ascii="宋体" w:hAnsi="宋体"/>
          <w:sz w:val="28"/>
          <w:szCs w:val="28"/>
        </w:rPr>
        <w:t>复试全程只允许考生一人在面试房间，禁止他人进出。若有违反，视同作弊。</w:t>
      </w:r>
    </w:p>
    <w:p>
      <w:pPr>
        <w:ind w:firstLine="560" w:firstLineChars="200"/>
        <w:rPr>
          <w:rFonts w:hint="eastAsia" w:ascii="宋体" w:hAnsi="宋体"/>
          <w:sz w:val="28"/>
          <w:szCs w:val="28"/>
        </w:rPr>
      </w:pPr>
      <w:r>
        <w:rPr>
          <w:rFonts w:hint="eastAsia" w:ascii="宋体" w:hAnsi="宋体"/>
          <w:sz w:val="28"/>
          <w:szCs w:val="28"/>
        </w:rPr>
        <w:t>考生请使用无线宽带或畅通的4G网络，使用手机请保证手机电量充足，尽可能做好三种网络准备方案：有线网络、无线网络、手机热点，建议优先使用有线网络。</w:t>
      </w:r>
    </w:p>
    <w:p>
      <w:pPr>
        <w:ind w:firstLine="560" w:firstLineChars="200"/>
        <w:rPr>
          <w:rFonts w:hint="eastAsia" w:ascii="宋体" w:hAnsi="宋体"/>
          <w:sz w:val="28"/>
          <w:szCs w:val="28"/>
        </w:rPr>
      </w:pPr>
      <w:r>
        <w:rPr>
          <w:rFonts w:hint="eastAsia" w:ascii="宋体" w:hAnsi="宋体"/>
          <w:sz w:val="28"/>
          <w:szCs w:val="28"/>
        </w:rPr>
        <w:t>考生1.5米范围内不得放置与考试有关的资料、设备等。</w:t>
      </w:r>
    </w:p>
    <w:p>
      <w:pPr>
        <w:ind w:firstLine="560" w:firstLineChars="200"/>
        <w:rPr>
          <w:rFonts w:hint="default" w:ascii="宋体" w:hAnsi="宋体"/>
          <w:sz w:val="28"/>
          <w:szCs w:val="28"/>
          <w:lang w:val="en-US" w:eastAsia="zh-CN"/>
        </w:rPr>
      </w:pPr>
      <w:r>
        <w:rPr>
          <w:rFonts w:hint="eastAsia" w:ascii="宋体" w:hAnsi="宋体"/>
          <w:sz w:val="28"/>
          <w:szCs w:val="28"/>
        </w:rPr>
        <w:t>考生恶意中断网络3分钟以上，招生单位立即电话联系和质询考生，考生如果依然不恢复联系，则直接对该生中断复试，该生不再具有复试成绩。</w:t>
      </w:r>
      <w:r>
        <w:rPr>
          <w:rFonts w:hint="eastAsia" w:ascii="宋体" w:hAnsi="宋体"/>
          <w:sz w:val="28"/>
          <w:szCs w:val="28"/>
          <w:lang w:eastAsia="zh-CN"/>
        </w:rPr>
        <w:t>考生在该复试小组开考后迟到</w:t>
      </w:r>
      <w:r>
        <w:rPr>
          <w:rFonts w:hint="eastAsia" w:ascii="宋体" w:hAnsi="宋体"/>
          <w:sz w:val="28"/>
          <w:szCs w:val="28"/>
          <w:lang w:val="en-US" w:eastAsia="zh-CN"/>
        </w:rPr>
        <w:t>30分钟以上者，取消复试资格。</w:t>
      </w:r>
    </w:p>
    <w:p>
      <w:pPr>
        <w:ind w:firstLine="560" w:firstLineChars="200"/>
        <w:rPr>
          <w:rFonts w:hint="eastAsia" w:ascii="宋体" w:hAnsi="宋体"/>
          <w:sz w:val="28"/>
          <w:szCs w:val="28"/>
        </w:rPr>
      </w:pPr>
      <w:r>
        <w:rPr>
          <w:rFonts w:hint="eastAsia" w:ascii="宋体" w:hAnsi="宋体"/>
          <w:sz w:val="28"/>
          <w:szCs w:val="28"/>
        </w:rPr>
        <w:t>6.申诉及沟通</w:t>
      </w:r>
    </w:p>
    <w:p>
      <w:pPr>
        <w:ind w:firstLine="560" w:firstLineChars="200"/>
        <w:rPr>
          <w:rFonts w:hint="eastAsia" w:ascii="宋体" w:hAnsi="宋体"/>
          <w:sz w:val="28"/>
          <w:szCs w:val="28"/>
        </w:rPr>
      </w:pPr>
      <w:r>
        <w:rPr>
          <w:rFonts w:hint="eastAsia" w:ascii="宋体" w:hAnsi="宋体"/>
          <w:sz w:val="28"/>
          <w:szCs w:val="28"/>
        </w:rPr>
        <w:t xml:space="preserve">学院畅通沟通渠道，及时解答考生咨询，采取切实有效举措，做好咨询服务工作。学院在本单位网站公布咨询及申诉的电子邮箱、电话号码和通讯地址等信息，接受群众和舆论监督，保证考生举报和申诉渠道畅通，并按有关规定对相关申诉和举报及时调查处理。 </w:t>
      </w:r>
    </w:p>
    <w:p>
      <w:pPr>
        <w:ind w:firstLine="560" w:firstLineChars="200"/>
        <w:rPr>
          <w:rFonts w:hint="eastAsia" w:ascii="宋体" w:hAnsi="宋体"/>
          <w:sz w:val="28"/>
          <w:szCs w:val="28"/>
        </w:rPr>
      </w:pPr>
      <w:r>
        <w:rPr>
          <w:rFonts w:hint="eastAsia" w:ascii="宋体" w:hAnsi="宋体"/>
          <w:sz w:val="28"/>
          <w:szCs w:val="28"/>
        </w:rPr>
        <w:t>组织对考生的复试考核，受理考生申诉并进行解释，申诉电话：0791-83969437，申诉邮箱：6515455@qq.com.</w:t>
      </w:r>
    </w:p>
    <w:p>
      <w:pPr>
        <w:ind w:firstLine="560" w:firstLineChars="200"/>
        <w:rPr>
          <w:rFonts w:hint="eastAsia" w:ascii="宋体" w:hAnsi="宋体"/>
          <w:sz w:val="28"/>
          <w:szCs w:val="28"/>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46152"/>
    <w:rsid w:val="10946152"/>
    <w:rsid w:val="10F64E29"/>
    <w:rsid w:val="510462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2020-05-11T10:11:00Z</dcterms:created>
  <dc:creator>未定义</dc:creator>
  <cp:lastModifiedBy>未定义</cp:lastModifiedBy>
  <dcterms:modified xsi:type="dcterms:W3CDTF">2020-05-11T10:12:55Z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