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FA0" w:rsidRPr="00DD1138" w:rsidRDefault="00A47FA0" w:rsidP="00C516E9">
      <w:pPr>
        <w:rPr>
          <w:rFonts w:ascii="仿宋_GB2312" w:eastAsia="仿宋_GB2312"/>
          <w:color w:val="000000"/>
          <w:sz w:val="28"/>
          <w:szCs w:val="28"/>
          <w:shd w:val="clear" w:color="auto" w:fill="FFFFFF"/>
        </w:rPr>
      </w:pPr>
      <w:r w:rsidRPr="00DD1138">
        <w:rPr>
          <w:rFonts w:ascii="仿宋_GB2312" w:eastAsia="仿宋_GB2312" w:hint="eastAsia"/>
          <w:color w:val="000000"/>
          <w:sz w:val="28"/>
          <w:szCs w:val="28"/>
          <w:shd w:val="clear" w:color="auto" w:fill="FFFFFF"/>
        </w:rPr>
        <w:t>2020年电子科技大学经济与管理学院研究生复试</w:t>
      </w:r>
      <w:r w:rsidR="00C516E9" w:rsidRPr="00DD1138">
        <w:rPr>
          <w:rFonts w:ascii="仿宋_GB2312" w:eastAsia="仿宋_GB2312" w:hint="eastAsia"/>
          <w:color w:val="000000"/>
          <w:sz w:val="28"/>
          <w:szCs w:val="28"/>
          <w:shd w:val="clear" w:color="auto" w:fill="FFFFFF"/>
        </w:rPr>
        <w:t>录取</w:t>
      </w:r>
      <w:r w:rsidRPr="00DD1138">
        <w:rPr>
          <w:rFonts w:ascii="仿宋_GB2312" w:eastAsia="仿宋_GB2312" w:hint="eastAsia"/>
          <w:color w:val="000000"/>
          <w:sz w:val="28"/>
          <w:szCs w:val="28"/>
          <w:shd w:val="clear" w:color="auto" w:fill="FFFFFF"/>
        </w:rPr>
        <w:t>工作安排通知</w:t>
      </w:r>
    </w:p>
    <w:p w:rsidR="00FC344B" w:rsidRPr="00655AAC" w:rsidRDefault="00732E9C" w:rsidP="00655AAC">
      <w:pPr>
        <w:ind w:firstLineChars="200" w:firstLine="420"/>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根据</w:t>
      </w:r>
      <w:r w:rsidR="006F5460" w:rsidRPr="00655AAC">
        <w:rPr>
          <w:rFonts w:ascii="仿宋_GB2312" w:eastAsia="仿宋_GB2312" w:hint="eastAsia"/>
          <w:color w:val="000000"/>
          <w:szCs w:val="21"/>
          <w:shd w:val="clear" w:color="auto" w:fill="FFFFFF"/>
        </w:rPr>
        <w:t>《</w:t>
      </w:r>
      <w:r w:rsidR="00E34BA8" w:rsidRPr="00655AAC">
        <w:rPr>
          <w:rFonts w:ascii="仿宋_GB2312" w:eastAsia="仿宋_GB2312" w:hint="eastAsia"/>
          <w:color w:val="000000"/>
          <w:szCs w:val="21"/>
          <w:shd w:val="clear" w:color="auto" w:fill="FFFFFF"/>
        </w:rPr>
        <w:t>2020</w:t>
      </w:r>
      <w:r w:rsidR="006F5460" w:rsidRPr="00655AAC">
        <w:rPr>
          <w:rFonts w:ascii="仿宋_GB2312" w:eastAsia="仿宋_GB2312" w:hint="eastAsia"/>
          <w:color w:val="000000"/>
          <w:szCs w:val="21"/>
          <w:shd w:val="clear" w:color="auto" w:fill="FFFFFF"/>
        </w:rPr>
        <w:t>年电子科技大学硕士研究生招生复试录取工作管理实施细则》和</w:t>
      </w:r>
      <w:r w:rsidRPr="00655AAC">
        <w:rPr>
          <w:rFonts w:ascii="仿宋_GB2312" w:eastAsia="仿宋_GB2312" w:hint="eastAsia"/>
          <w:color w:val="000000"/>
          <w:szCs w:val="21"/>
          <w:shd w:val="clear" w:color="auto" w:fill="FFFFFF"/>
        </w:rPr>
        <w:t>《</w:t>
      </w:r>
      <w:r w:rsidR="006F5460" w:rsidRPr="00655AAC">
        <w:rPr>
          <w:rFonts w:ascii="仿宋_GB2312" w:eastAsia="仿宋_GB2312" w:hint="eastAsia"/>
          <w:color w:val="000000"/>
          <w:szCs w:val="21"/>
          <w:shd w:val="clear" w:color="auto" w:fill="FFFFFF"/>
        </w:rPr>
        <w:t>2020年</w:t>
      </w:r>
      <w:r w:rsidRPr="00655AAC">
        <w:rPr>
          <w:rFonts w:ascii="仿宋_GB2312" w:eastAsia="仿宋_GB2312" w:hint="eastAsia"/>
          <w:color w:val="000000"/>
          <w:szCs w:val="21"/>
          <w:shd w:val="clear" w:color="auto" w:fill="FFFFFF"/>
        </w:rPr>
        <w:t>电子科技大学硕士研究生复试</w:t>
      </w:r>
      <w:r w:rsidR="00404AA5" w:rsidRPr="0081172B">
        <w:rPr>
          <w:rFonts w:ascii="仿宋_GB2312" w:eastAsia="仿宋_GB2312" w:hint="eastAsia"/>
          <w:color w:val="000000"/>
          <w:szCs w:val="21"/>
          <w:shd w:val="clear" w:color="auto" w:fill="FFFFFF"/>
        </w:rPr>
        <w:t>录取</w:t>
      </w:r>
      <w:r w:rsidRPr="0081172B">
        <w:rPr>
          <w:rFonts w:ascii="仿宋_GB2312" w:eastAsia="仿宋_GB2312" w:hint="eastAsia"/>
          <w:color w:val="000000"/>
          <w:szCs w:val="21"/>
          <w:shd w:val="clear" w:color="auto" w:fill="FFFFFF"/>
        </w:rPr>
        <w:t>工作</w:t>
      </w:r>
      <w:r w:rsidR="00535EAA" w:rsidRPr="0081172B">
        <w:rPr>
          <w:rFonts w:ascii="仿宋_GB2312" w:eastAsia="仿宋_GB2312" w:hint="eastAsia"/>
          <w:color w:val="000000"/>
          <w:szCs w:val="21"/>
          <w:shd w:val="clear" w:color="auto" w:fill="FFFFFF"/>
        </w:rPr>
        <w:t>安排通知</w:t>
      </w:r>
      <w:r w:rsidRPr="0081172B">
        <w:rPr>
          <w:rFonts w:ascii="仿宋_GB2312" w:eastAsia="仿宋_GB2312" w:hint="eastAsia"/>
          <w:color w:val="000000"/>
          <w:szCs w:val="21"/>
          <w:shd w:val="clear" w:color="auto" w:fill="FFFFFF"/>
        </w:rPr>
        <w:t>》</w:t>
      </w:r>
      <w:r w:rsidR="006F5460" w:rsidRPr="0081172B">
        <w:rPr>
          <w:rFonts w:ascii="仿宋_GB2312" w:eastAsia="仿宋_GB2312" w:hint="eastAsia"/>
          <w:color w:val="000000"/>
          <w:szCs w:val="21"/>
          <w:shd w:val="clear" w:color="auto" w:fill="FFFFFF"/>
        </w:rPr>
        <w:t>有关规定要求</w:t>
      </w:r>
      <w:r w:rsidR="006F5460" w:rsidRPr="0081172B">
        <w:rPr>
          <w:rFonts w:ascii="仿宋_GB2312" w:eastAsia="仿宋_GB2312" w:hAnsi="Segoe UI" w:cs="Segoe UI" w:hint="eastAsia"/>
          <w:color w:val="333333"/>
          <w:szCs w:val="21"/>
        </w:rPr>
        <w:t>，经本学院研究生招生工作领导小组研究决定，2020年本学院硕士研究生复试</w:t>
      </w:r>
      <w:r w:rsidR="00C516E9" w:rsidRPr="0081172B">
        <w:rPr>
          <w:rFonts w:ascii="仿宋_GB2312" w:eastAsia="仿宋_GB2312" w:hAnsi="Segoe UI" w:cs="Segoe UI" w:hint="eastAsia"/>
          <w:color w:val="333333"/>
          <w:szCs w:val="21"/>
        </w:rPr>
        <w:t>录取</w:t>
      </w:r>
      <w:r w:rsidR="00404AA5" w:rsidRPr="0081172B">
        <w:rPr>
          <w:rFonts w:ascii="仿宋_GB2312" w:eastAsia="仿宋_GB2312" w:hAnsi="Segoe UI" w:cs="Segoe UI" w:hint="eastAsia"/>
          <w:color w:val="333333"/>
          <w:szCs w:val="21"/>
        </w:rPr>
        <w:t>工作</w:t>
      </w:r>
      <w:r w:rsidR="006F5460" w:rsidRPr="0081172B">
        <w:rPr>
          <w:rFonts w:ascii="仿宋_GB2312" w:eastAsia="仿宋_GB2312" w:hAnsi="Segoe UI" w:cs="Segoe UI" w:hint="eastAsia"/>
          <w:color w:val="333333"/>
          <w:szCs w:val="21"/>
        </w:rPr>
        <w:t>安排</w:t>
      </w:r>
      <w:r w:rsidR="00404AA5" w:rsidRPr="0081172B">
        <w:rPr>
          <w:rFonts w:ascii="仿宋_GB2312" w:eastAsia="仿宋_GB2312" w:hAnsi="Segoe UI" w:cs="Segoe UI" w:hint="eastAsia"/>
          <w:color w:val="333333"/>
          <w:szCs w:val="21"/>
        </w:rPr>
        <w:t>通知</w:t>
      </w:r>
      <w:r w:rsidR="006F5460" w:rsidRPr="0081172B">
        <w:rPr>
          <w:rFonts w:ascii="仿宋_GB2312" w:eastAsia="仿宋_GB2312" w:hAnsi="Segoe UI" w:cs="Segoe UI" w:hint="eastAsia"/>
          <w:color w:val="333333"/>
          <w:szCs w:val="21"/>
        </w:rPr>
        <w:t>如下：</w:t>
      </w:r>
      <w:r w:rsidR="006F5460" w:rsidRPr="00655AAC">
        <w:rPr>
          <w:rFonts w:ascii="仿宋_GB2312" w:eastAsia="仿宋_GB2312" w:hint="eastAsia"/>
          <w:color w:val="000000"/>
          <w:szCs w:val="21"/>
          <w:shd w:val="clear" w:color="auto" w:fill="FFFFFF"/>
        </w:rPr>
        <w:t xml:space="preserve"> </w:t>
      </w:r>
    </w:p>
    <w:p w:rsidR="00FC344B" w:rsidRPr="00655AAC" w:rsidRDefault="00996C1D" w:rsidP="00655AAC">
      <w:pPr>
        <w:rPr>
          <w:rFonts w:ascii="仿宋_GB2312" w:eastAsia="仿宋_GB2312"/>
          <w:b/>
          <w:kern w:val="0"/>
          <w:szCs w:val="21"/>
        </w:rPr>
      </w:pPr>
      <w:r w:rsidRPr="00655AAC">
        <w:rPr>
          <w:rFonts w:ascii="仿宋_GB2312" w:eastAsia="仿宋_GB2312" w:hint="eastAsia"/>
          <w:b/>
          <w:kern w:val="0"/>
          <w:szCs w:val="21"/>
        </w:rPr>
        <w:t>一、</w:t>
      </w:r>
      <w:r w:rsidR="00732E9C" w:rsidRPr="00655AAC">
        <w:rPr>
          <w:rFonts w:ascii="仿宋_GB2312" w:eastAsia="仿宋_GB2312" w:hint="eastAsia"/>
          <w:b/>
          <w:kern w:val="0"/>
          <w:szCs w:val="21"/>
        </w:rPr>
        <w:t>各专业复试分数线</w:t>
      </w:r>
    </w:p>
    <w:tbl>
      <w:tblPr>
        <w:tblW w:w="7731" w:type="dxa"/>
        <w:jc w:val="center"/>
        <w:tblLayout w:type="fixed"/>
        <w:tblLook w:val="04A0"/>
      </w:tblPr>
      <w:tblGrid>
        <w:gridCol w:w="1012"/>
        <w:gridCol w:w="1820"/>
        <w:gridCol w:w="709"/>
        <w:gridCol w:w="850"/>
        <w:gridCol w:w="704"/>
        <w:gridCol w:w="843"/>
        <w:gridCol w:w="675"/>
        <w:gridCol w:w="1118"/>
      </w:tblGrid>
      <w:tr w:rsidR="00E40E78" w:rsidRPr="00655AAC" w:rsidTr="00B80187">
        <w:trPr>
          <w:trHeight w:val="476"/>
          <w:jc w:val="center"/>
        </w:trPr>
        <w:tc>
          <w:tcPr>
            <w:tcW w:w="28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0E78" w:rsidRPr="00655AAC" w:rsidRDefault="00E40E78" w:rsidP="00B14ADD">
            <w:pPr>
              <w:jc w:val="center"/>
              <w:rPr>
                <w:rFonts w:ascii="仿宋_GB2312" w:eastAsia="仿宋_GB2312"/>
                <w:bCs/>
                <w:kern w:val="0"/>
                <w:szCs w:val="21"/>
              </w:rPr>
            </w:pPr>
            <w:r w:rsidRPr="00655AAC">
              <w:rPr>
                <w:rFonts w:ascii="仿宋_GB2312" w:eastAsia="仿宋_GB2312" w:hint="eastAsia"/>
                <w:color w:val="000000"/>
                <w:szCs w:val="21"/>
                <w:shd w:val="clear" w:color="auto" w:fill="FFFFFF"/>
              </w:rPr>
              <w:t>专业</w:t>
            </w:r>
          </w:p>
        </w:tc>
        <w:tc>
          <w:tcPr>
            <w:tcW w:w="709" w:type="dxa"/>
            <w:tcBorders>
              <w:top w:val="single" w:sz="4" w:space="0" w:color="auto"/>
              <w:left w:val="nil"/>
              <w:bottom w:val="single" w:sz="4" w:space="0" w:color="auto"/>
              <w:right w:val="single" w:sz="4" w:space="0" w:color="auto"/>
            </w:tcBorders>
            <w:shd w:val="clear" w:color="auto" w:fill="auto"/>
            <w:vAlign w:val="center"/>
          </w:tcPr>
          <w:p w:rsidR="00E40E78" w:rsidRPr="00655AAC" w:rsidRDefault="00E40E78" w:rsidP="00B14ADD">
            <w:pPr>
              <w:widowControl/>
              <w:jc w:val="center"/>
              <w:rPr>
                <w:rFonts w:ascii="仿宋_GB2312" w:eastAsia="仿宋_GB2312"/>
                <w:bCs/>
                <w:kern w:val="0"/>
                <w:szCs w:val="21"/>
              </w:rPr>
            </w:pPr>
            <w:r w:rsidRPr="00655AAC">
              <w:rPr>
                <w:rFonts w:ascii="仿宋_GB2312" w:eastAsia="仿宋_GB2312" w:hint="eastAsia"/>
                <w:bCs/>
                <w:kern w:val="0"/>
                <w:szCs w:val="21"/>
              </w:rPr>
              <w:t>第一单元</w:t>
            </w:r>
          </w:p>
        </w:tc>
        <w:tc>
          <w:tcPr>
            <w:tcW w:w="850" w:type="dxa"/>
            <w:tcBorders>
              <w:top w:val="single" w:sz="4" w:space="0" w:color="auto"/>
              <w:left w:val="nil"/>
              <w:bottom w:val="single" w:sz="4" w:space="0" w:color="auto"/>
              <w:right w:val="single" w:sz="4" w:space="0" w:color="auto"/>
            </w:tcBorders>
            <w:shd w:val="clear" w:color="auto" w:fill="auto"/>
            <w:vAlign w:val="center"/>
          </w:tcPr>
          <w:p w:rsidR="00E40E78" w:rsidRPr="00655AAC" w:rsidRDefault="00E40E78" w:rsidP="00B14ADD">
            <w:pPr>
              <w:widowControl/>
              <w:jc w:val="center"/>
              <w:rPr>
                <w:rFonts w:ascii="仿宋_GB2312" w:eastAsia="仿宋_GB2312"/>
                <w:bCs/>
                <w:kern w:val="0"/>
                <w:szCs w:val="21"/>
              </w:rPr>
            </w:pPr>
            <w:r w:rsidRPr="00655AAC">
              <w:rPr>
                <w:rFonts w:ascii="仿宋_GB2312" w:eastAsia="仿宋_GB2312" w:hint="eastAsia"/>
                <w:bCs/>
                <w:kern w:val="0"/>
                <w:szCs w:val="21"/>
              </w:rPr>
              <w:t>第二单元</w:t>
            </w:r>
          </w:p>
        </w:tc>
        <w:tc>
          <w:tcPr>
            <w:tcW w:w="704" w:type="dxa"/>
            <w:tcBorders>
              <w:top w:val="single" w:sz="4" w:space="0" w:color="auto"/>
              <w:left w:val="nil"/>
              <w:bottom w:val="single" w:sz="4" w:space="0" w:color="auto"/>
              <w:right w:val="single" w:sz="4" w:space="0" w:color="auto"/>
            </w:tcBorders>
            <w:shd w:val="clear" w:color="auto" w:fill="auto"/>
            <w:vAlign w:val="center"/>
          </w:tcPr>
          <w:p w:rsidR="00E40E78" w:rsidRPr="00655AAC" w:rsidRDefault="00E40E78" w:rsidP="00B14ADD">
            <w:pPr>
              <w:widowControl/>
              <w:jc w:val="center"/>
              <w:rPr>
                <w:rFonts w:ascii="仿宋_GB2312" w:eastAsia="仿宋_GB2312"/>
                <w:bCs/>
                <w:kern w:val="0"/>
                <w:szCs w:val="21"/>
              </w:rPr>
            </w:pPr>
            <w:r w:rsidRPr="00655AAC">
              <w:rPr>
                <w:rFonts w:ascii="仿宋_GB2312" w:eastAsia="仿宋_GB2312" w:hint="eastAsia"/>
                <w:bCs/>
                <w:kern w:val="0"/>
                <w:szCs w:val="21"/>
              </w:rPr>
              <w:t>第三单元</w:t>
            </w:r>
          </w:p>
        </w:tc>
        <w:tc>
          <w:tcPr>
            <w:tcW w:w="843" w:type="dxa"/>
            <w:tcBorders>
              <w:top w:val="single" w:sz="4" w:space="0" w:color="auto"/>
              <w:left w:val="nil"/>
              <w:bottom w:val="single" w:sz="4" w:space="0" w:color="auto"/>
              <w:right w:val="single" w:sz="4" w:space="0" w:color="auto"/>
            </w:tcBorders>
            <w:shd w:val="clear" w:color="auto" w:fill="auto"/>
            <w:vAlign w:val="center"/>
          </w:tcPr>
          <w:p w:rsidR="00E40E78" w:rsidRPr="00655AAC" w:rsidRDefault="00E40E78" w:rsidP="00B14ADD">
            <w:pPr>
              <w:widowControl/>
              <w:jc w:val="center"/>
              <w:rPr>
                <w:rFonts w:ascii="仿宋_GB2312" w:eastAsia="仿宋_GB2312"/>
                <w:bCs/>
                <w:kern w:val="0"/>
                <w:szCs w:val="21"/>
              </w:rPr>
            </w:pPr>
            <w:r w:rsidRPr="00655AAC">
              <w:rPr>
                <w:rFonts w:ascii="仿宋_GB2312" w:eastAsia="仿宋_GB2312" w:hint="eastAsia"/>
                <w:bCs/>
                <w:kern w:val="0"/>
                <w:szCs w:val="21"/>
              </w:rPr>
              <w:t>第四单元</w:t>
            </w:r>
          </w:p>
        </w:tc>
        <w:tc>
          <w:tcPr>
            <w:tcW w:w="675" w:type="dxa"/>
            <w:tcBorders>
              <w:top w:val="single" w:sz="4" w:space="0" w:color="auto"/>
              <w:left w:val="nil"/>
              <w:bottom w:val="single" w:sz="4" w:space="0" w:color="auto"/>
              <w:right w:val="single" w:sz="4" w:space="0" w:color="auto"/>
            </w:tcBorders>
            <w:shd w:val="clear" w:color="auto" w:fill="auto"/>
            <w:vAlign w:val="center"/>
          </w:tcPr>
          <w:p w:rsidR="00E40E78" w:rsidRPr="00655AAC" w:rsidRDefault="00E40E78" w:rsidP="00B14ADD">
            <w:pPr>
              <w:widowControl/>
              <w:jc w:val="center"/>
              <w:rPr>
                <w:rFonts w:ascii="仿宋_GB2312" w:eastAsia="仿宋_GB2312"/>
                <w:bCs/>
                <w:kern w:val="0"/>
                <w:szCs w:val="21"/>
              </w:rPr>
            </w:pPr>
            <w:r w:rsidRPr="00655AAC">
              <w:rPr>
                <w:rFonts w:ascii="仿宋_GB2312" w:eastAsia="仿宋_GB2312" w:hint="eastAsia"/>
                <w:bCs/>
                <w:kern w:val="0"/>
                <w:szCs w:val="21"/>
              </w:rPr>
              <w:t>总分</w:t>
            </w:r>
          </w:p>
        </w:tc>
        <w:tc>
          <w:tcPr>
            <w:tcW w:w="1118" w:type="dxa"/>
            <w:tcBorders>
              <w:top w:val="single" w:sz="4" w:space="0" w:color="auto"/>
              <w:left w:val="nil"/>
              <w:bottom w:val="single" w:sz="4" w:space="0" w:color="auto"/>
              <w:right w:val="single" w:sz="4" w:space="0" w:color="auto"/>
            </w:tcBorders>
            <w:shd w:val="clear" w:color="auto" w:fill="auto"/>
            <w:vAlign w:val="center"/>
          </w:tcPr>
          <w:p w:rsidR="00E40E78" w:rsidRPr="00655AAC" w:rsidRDefault="00E40E78" w:rsidP="00B14ADD">
            <w:pPr>
              <w:widowControl/>
              <w:jc w:val="center"/>
              <w:rPr>
                <w:rFonts w:ascii="仿宋_GB2312" w:eastAsia="仿宋_GB2312"/>
                <w:bCs/>
                <w:kern w:val="0"/>
                <w:szCs w:val="21"/>
              </w:rPr>
            </w:pPr>
            <w:r w:rsidRPr="00655AAC">
              <w:rPr>
                <w:rFonts w:ascii="仿宋_GB2312" w:eastAsia="仿宋_GB2312" w:hint="eastAsia"/>
                <w:bCs/>
                <w:kern w:val="0"/>
                <w:szCs w:val="21"/>
              </w:rPr>
              <w:t>拟公开招考人数</w:t>
            </w:r>
          </w:p>
        </w:tc>
      </w:tr>
      <w:tr w:rsidR="00E40E78" w:rsidRPr="00655AAC" w:rsidTr="00B80187">
        <w:trPr>
          <w:trHeight w:val="476"/>
          <w:jc w:val="center"/>
        </w:trPr>
        <w:tc>
          <w:tcPr>
            <w:tcW w:w="1012" w:type="dxa"/>
            <w:tcBorders>
              <w:top w:val="nil"/>
              <w:left w:val="single" w:sz="4" w:space="0" w:color="auto"/>
              <w:bottom w:val="single" w:sz="4" w:space="0" w:color="auto"/>
              <w:right w:val="single" w:sz="4" w:space="0" w:color="auto"/>
            </w:tcBorders>
            <w:shd w:val="clear" w:color="auto" w:fill="auto"/>
            <w:vAlign w:val="center"/>
          </w:tcPr>
          <w:p w:rsidR="00E40E78" w:rsidRPr="00655AAC" w:rsidRDefault="00E34BA8" w:rsidP="00B14ADD">
            <w:pPr>
              <w:widowControl/>
              <w:jc w:val="center"/>
              <w:rPr>
                <w:rFonts w:ascii="仿宋_GB2312" w:eastAsia="仿宋_GB2312"/>
                <w:kern w:val="0"/>
                <w:szCs w:val="21"/>
              </w:rPr>
            </w:pPr>
            <w:r w:rsidRPr="00655AAC">
              <w:rPr>
                <w:rFonts w:ascii="仿宋_GB2312" w:eastAsia="仿宋_GB2312" w:hint="eastAsia"/>
                <w:kern w:val="0"/>
                <w:szCs w:val="21"/>
              </w:rPr>
              <w:t>020200</w:t>
            </w:r>
          </w:p>
        </w:tc>
        <w:tc>
          <w:tcPr>
            <w:tcW w:w="1820" w:type="dxa"/>
            <w:tcBorders>
              <w:top w:val="nil"/>
              <w:left w:val="nil"/>
              <w:bottom w:val="single" w:sz="4" w:space="0" w:color="auto"/>
              <w:right w:val="single" w:sz="4" w:space="0" w:color="auto"/>
            </w:tcBorders>
            <w:shd w:val="clear" w:color="auto" w:fill="auto"/>
            <w:vAlign w:val="center"/>
          </w:tcPr>
          <w:p w:rsidR="00E40E78" w:rsidRPr="00655AAC" w:rsidRDefault="00E34BA8" w:rsidP="00B14ADD">
            <w:pPr>
              <w:widowControl/>
              <w:jc w:val="center"/>
              <w:rPr>
                <w:rFonts w:ascii="仿宋_GB2312" w:eastAsia="仿宋_GB2312"/>
                <w:kern w:val="0"/>
                <w:szCs w:val="21"/>
              </w:rPr>
            </w:pPr>
            <w:r w:rsidRPr="00655AAC">
              <w:rPr>
                <w:rFonts w:ascii="仿宋_GB2312" w:eastAsia="仿宋_GB2312" w:hint="eastAsia"/>
                <w:kern w:val="0"/>
                <w:szCs w:val="21"/>
              </w:rPr>
              <w:t>应用经济学</w:t>
            </w:r>
          </w:p>
        </w:tc>
        <w:tc>
          <w:tcPr>
            <w:tcW w:w="709" w:type="dxa"/>
            <w:tcBorders>
              <w:top w:val="nil"/>
              <w:left w:val="nil"/>
              <w:bottom w:val="single" w:sz="4" w:space="0" w:color="auto"/>
              <w:right w:val="single" w:sz="4" w:space="0" w:color="auto"/>
            </w:tcBorders>
            <w:shd w:val="clear" w:color="auto" w:fill="auto"/>
            <w:vAlign w:val="center"/>
          </w:tcPr>
          <w:p w:rsidR="00E40E78" w:rsidRPr="00655AAC" w:rsidRDefault="00E34BA8" w:rsidP="00B14ADD">
            <w:pPr>
              <w:widowControl/>
              <w:jc w:val="center"/>
              <w:rPr>
                <w:rFonts w:ascii="仿宋_GB2312" w:eastAsia="仿宋_GB2312"/>
                <w:kern w:val="0"/>
                <w:szCs w:val="21"/>
              </w:rPr>
            </w:pPr>
            <w:r w:rsidRPr="00655AAC">
              <w:rPr>
                <w:rFonts w:ascii="仿宋_GB2312" w:eastAsia="仿宋_GB2312" w:hint="eastAsia"/>
                <w:kern w:val="0"/>
                <w:szCs w:val="21"/>
              </w:rPr>
              <w:t>50</w:t>
            </w:r>
          </w:p>
        </w:tc>
        <w:tc>
          <w:tcPr>
            <w:tcW w:w="850" w:type="dxa"/>
            <w:tcBorders>
              <w:top w:val="nil"/>
              <w:left w:val="nil"/>
              <w:bottom w:val="single" w:sz="4" w:space="0" w:color="auto"/>
              <w:right w:val="single" w:sz="4" w:space="0" w:color="auto"/>
            </w:tcBorders>
            <w:shd w:val="clear" w:color="auto" w:fill="auto"/>
            <w:vAlign w:val="center"/>
          </w:tcPr>
          <w:p w:rsidR="00E40E78" w:rsidRPr="00655AAC" w:rsidRDefault="00E34BA8" w:rsidP="00B14ADD">
            <w:pPr>
              <w:widowControl/>
              <w:jc w:val="center"/>
              <w:rPr>
                <w:rFonts w:ascii="仿宋_GB2312" w:eastAsia="仿宋_GB2312"/>
                <w:kern w:val="0"/>
                <w:szCs w:val="21"/>
              </w:rPr>
            </w:pPr>
            <w:r w:rsidRPr="00655AAC">
              <w:rPr>
                <w:rFonts w:ascii="仿宋_GB2312" w:eastAsia="仿宋_GB2312" w:hint="eastAsia"/>
                <w:kern w:val="0"/>
                <w:szCs w:val="21"/>
              </w:rPr>
              <w:t>50</w:t>
            </w:r>
          </w:p>
        </w:tc>
        <w:tc>
          <w:tcPr>
            <w:tcW w:w="704" w:type="dxa"/>
            <w:tcBorders>
              <w:top w:val="nil"/>
              <w:left w:val="nil"/>
              <w:bottom w:val="single" w:sz="4" w:space="0" w:color="auto"/>
              <w:right w:val="single" w:sz="4" w:space="0" w:color="auto"/>
            </w:tcBorders>
            <w:shd w:val="clear" w:color="auto" w:fill="auto"/>
            <w:vAlign w:val="center"/>
          </w:tcPr>
          <w:p w:rsidR="00E40E78" w:rsidRPr="00655AAC" w:rsidRDefault="00E34BA8" w:rsidP="00B14ADD">
            <w:pPr>
              <w:widowControl/>
              <w:jc w:val="center"/>
              <w:rPr>
                <w:rFonts w:ascii="仿宋_GB2312" w:eastAsia="仿宋_GB2312"/>
                <w:kern w:val="0"/>
                <w:szCs w:val="21"/>
              </w:rPr>
            </w:pPr>
            <w:r w:rsidRPr="00655AAC">
              <w:rPr>
                <w:rFonts w:ascii="仿宋_GB2312" w:eastAsia="仿宋_GB2312" w:hint="eastAsia"/>
                <w:kern w:val="0"/>
                <w:szCs w:val="21"/>
              </w:rPr>
              <w:t>75</w:t>
            </w:r>
          </w:p>
        </w:tc>
        <w:tc>
          <w:tcPr>
            <w:tcW w:w="843" w:type="dxa"/>
            <w:tcBorders>
              <w:top w:val="nil"/>
              <w:left w:val="nil"/>
              <w:bottom w:val="single" w:sz="4" w:space="0" w:color="auto"/>
              <w:right w:val="single" w:sz="4" w:space="0" w:color="auto"/>
            </w:tcBorders>
            <w:shd w:val="clear" w:color="auto" w:fill="auto"/>
            <w:vAlign w:val="center"/>
          </w:tcPr>
          <w:p w:rsidR="00E40E78" w:rsidRPr="00655AAC" w:rsidRDefault="00E34BA8" w:rsidP="00B14ADD">
            <w:pPr>
              <w:widowControl/>
              <w:jc w:val="center"/>
              <w:rPr>
                <w:rFonts w:ascii="仿宋_GB2312" w:eastAsia="仿宋_GB2312"/>
                <w:kern w:val="0"/>
                <w:szCs w:val="21"/>
              </w:rPr>
            </w:pPr>
            <w:r w:rsidRPr="00655AAC">
              <w:rPr>
                <w:rFonts w:ascii="仿宋_GB2312" w:eastAsia="仿宋_GB2312" w:hint="eastAsia"/>
                <w:kern w:val="0"/>
                <w:szCs w:val="21"/>
              </w:rPr>
              <w:t>75</w:t>
            </w:r>
          </w:p>
        </w:tc>
        <w:tc>
          <w:tcPr>
            <w:tcW w:w="675" w:type="dxa"/>
            <w:tcBorders>
              <w:top w:val="nil"/>
              <w:left w:val="nil"/>
              <w:bottom w:val="single" w:sz="4" w:space="0" w:color="auto"/>
              <w:right w:val="single" w:sz="4" w:space="0" w:color="auto"/>
            </w:tcBorders>
            <w:shd w:val="clear" w:color="auto" w:fill="auto"/>
            <w:vAlign w:val="center"/>
          </w:tcPr>
          <w:p w:rsidR="00E40E78" w:rsidRPr="00655AAC" w:rsidRDefault="00E34BA8" w:rsidP="00B14ADD">
            <w:pPr>
              <w:widowControl/>
              <w:jc w:val="center"/>
              <w:rPr>
                <w:rFonts w:ascii="仿宋_GB2312" w:eastAsia="仿宋_GB2312"/>
                <w:kern w:val="0"/>
                <w:szCs w:val="21"/>
              </w:rPr>
            </w:pPr>
            <w:r w:rsidRPr="00655AAC">
              <w:rPr>
                <w:rFonts w:ascii="仿宋_GB2312" w:eastAsia="仿宋_GB2312" w:hint="eastAsia"/>
                <w:kern w:val="0"/>
                <w:szCs w:val="21"/>
              </w:rPr>
              <w:t>345</w:t>
            </w:r>
          </w:p>
        </w:tc>
        <w:tc>
          <w:tcPr>
            <w:tcW w:w="1118" w:type="dxa"/>
            <w:tcBorders>
              <w:top w:val="nil"/>
              <w:left w:val="nil"/>
              <w:bottom w:val="single" w:sz="4" w:space="0" w:color="auto"/>
              <w:right w:val="single" w:sz="4" w:space="0" w:color="auto"/>
            </w:tcBorders>
            <w:vAlign w:val="center"/>
          </w:tcPr>
          <w:p w:rsidR="00E40E78" w:rsidRPr="00655AAC" w:rsidRDefault="00E34BA8" w:rsidP="00B14ADD">
            <w:pPr>
              <w:widowControl/>
              <w:jc w:val="center"/>
              <w:rPr>
                <w:rFonts w:ascii="仿宋_GB2312" w:eastAsia="仿宋_GB2312"/>
                <w:kern w:val="0"/>
                <w:szCs w:val="21"/>
              </w:rPr>
            </w:pPr>
            <w:r w:rsidRPr="00655AAC">
              <w:rPr>
                <w:rFonts w:ascii="仿宋_GB2312" w:eastAsia="仿宋_GB2312" w:hint="eastAsia"/>
                <w:kern w:val="0"/>
                <w:szCs w:val="21"/>
              </w:rPr>
              <w:t>6</w:t>
            </w:r>
          </w:p>
        </w:tc>
      </w:tr>
      <w:tr w:rsidR="00E34BA8" w:rsidRPr="00655AAC" w:rsidTr="00B80187">
        <w:trPr>
          <w:trHeight w:val="476"/>
          <w:jc w:val="center"/>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B14ADD">
            <w:pPr>
              <w:widowControl/>
              <w:jc w:val="center"/>
              <w:rPr>
                <w:rFonts w:ascii="仿宋_GB2312" w:eastAsia="仿宋_GB2312"/>
                <w:kern w:val="0"/>
                <w:szCs w:val="21"/>
              </w:rPr>
            </w:pPr>
            <w:r w:rsidRPr="00655AAC">
              <w:rPr>
                <w:rFonts w:ascii="仿宋_GB2312" w:eastAsia="仿宋_GB2312" w:hint="eastAsia"/>
                <w:kern w:val="0"/>
                <w:szCs w:val="21"/>
              </w:rPr>
              <w:t>025100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B14ADD">
            <w:pPr>
              <w:widowControl/>
              <w:jc w:val="center"/>
              <w:rPr>
                <w:rFonts w:ascii="仿宋_GB2312" w:eastAsia="仿宋_GB2312"/>
                <w:kern w:val="0"/>
                <w:szCs w:val="21"/>
              </w:rPr>
            </w:pPr>
            <w:r w:rsidRPr="00655AAC">
              <w:rPr>
                <w:rFonts w:ascii="仿宋_GB2312" w:eastAsia="仿宋_GB2312" w:hint="eastAsia"/>
                <w:kern w:val="0"/>
                <w:szCs w:val="21"/>
              </w:rPr>
              <w:t>金融 (全日制)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50</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75</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75</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345</w:t>
            </w:r>
          </w:p>
        </w:tc>
        <w:tc>
          <w:tcPr>
            <w:tcW w:w="1118" w:type="dxa"/>
            <w:tcBorders>
              <w:top w:val="single" w:sz="4" w:space="0" w:color="auto"/>
              <w:left w:val="single" w:sz="4" w:space="0" w:color="auto"/>
              <w:bottom w:val="single" w:sz="4" w:space="0" w:color="auto"/>
              <w:right w:val="single" w:sz="4" w:space="0" w:color="auto"/>
            </w:tcBorders>
            <w:vAlign w:val="center"/>
          </w:tcPr>
          <w:p w:rsidR="00E34BA8" w:rsidRPr="00655AAC" w:rsidRDefault="00E34BA8" w:rsidP="00B14ADD">
            <w:pPr>
              <w:widowControl/>
              <w:jc w:val="center"/>
              <w:rPr>
                <w:rFonts w:ascii="仿宋_GB2312" w:eastAsia="仿宋_GB2312"/>
                <w:b/>
                <w:kern w:val="0"/>
                <w:szCs w:val="21"/>
              </w:rPr>
            </w:pPr>
            <w:r w:rsidRPr="00655AAC">
              <w:rPr>
                <w:rFonts w:ascii="仿宋_GB2312" w:eastAsia="仿宋_GB2312" w:hint="eastAsia"/>
                <w:b/>
                <w:kern w:val="0"/>
                <w:szCs w:val="21"/>
              </w:rPr>
              <w:t>24</w:t>
            </w:r>
          </w:p>
        </w:tc>
      </w:tr>
      <w:tr w:rsidR="00E34BA8" w:rsidRPr="00655AAC" w:rsidTr="00B80187">
        <w:trPr>
          <w:trHeight w:val="476"/>
          <w:jc w:val="center"/>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025100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金融 (非全日制)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50</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75</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75</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345</w:t>
            </w:r>
          </w:p>
        </w:tc>
        <w:tc>
          <w:tcPr>
            <w:tcW w:w="1118" w:type="dxa"/>
            <w:tcBorders>
              <w:top w:val="single" w:sz="4" w:space="0" w:color="auto"/>
              <w:left w:val="single" w:sz="4" w:space="0" w:color="auto"/>
              <w:bottom w:val="single" w:sz="4" w:space="0" w:color="auto"/>
              <w:right w:val="single" w:sz="4" w:space="0" w:color="auto"/>
            </w:tcBorders>
            <w:vAlign w:val="center"/>
          </w:tcPr>
          <w:p w:rsidR="00E34BA8" w:rsidRPr="00655AAC" w:rsidRDefault="003E4082" w:rsidP="000F6522">
            <w:pPr>
              <w:widowControl/>
              <w:jc w:val="center"/>
              <w:rPr>
                <w:rFonts w:ascii="仿宋_GB2312" w:eastAsia="仿宋_GB2312"/>
                <w:b/>
                <w:kern w:val="0"/>
                <w:szCs w:val="21"/>
              </w:rPr>
            </w:pPr>
            <w:r>
              <w:rPr>
                <w:rFonts w:ascii="仿宋_GB2312" w:eastAsia="仿宋_GB2312" w:hint="eastAsia"/>
                <w:b/>
                <w:kern w:val="0"/>
                <w:szCs w:val="21"/>
              </w:rPr>
              <w:t>4</w:t>
            </w:r>
          </w:p>
        </w:tc>
      </w:tr>
      <w:tr w:rsidR="00E34BA8" w:rsidRPr="00655AAC" w:rsidTr="00B80187">
        <w:trPr>
          <w:trHeight w:val="476"/>
          <w:jc w:val="center"/>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B14ADD">
            <w:pPr>
              <w:widowControl/>
              <w:jc w:val="center"/>
              <w:rPr>
                <w:rFonts w:ascii="仿宋_GB2312" w:eastAsia="仿宋_GB2312"/>
                <w:kern w:val="0"/>
                <w:szCs w:val="21"/>
              </w:rPr>
            </w:pPr>
            <w:r w:rsidRPr="00655AAC">
              <w:rPr>
                <w:rFonts w:ascii="仿宋_GB2312" w:eastAsia="仿宋_GB2312" w:hint="eastAsia"/>
                <w:kern w:val="0"/>
                <w:szCs w:val="21"/>
              </w:rPr>
              <w:t>120100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B14ADD">
            <w:pPr>
              <w:widowControl/>
              <w:jc w:val="center"/>
              <w:rPr>
                <w:rFonts w:ascii="仿宋_GB2312" w:eastAsia="仿宋_GB2312"/>
                <w:kern w:val="0"/>
                <w:szCs w:val="21"/>
              </w:rPr>
            </w:pPr>
            <w:r w:rsidRPr="00655AAC">
              <w:rPr>
                <w:rFonts w:ascii="仿宋_GB2312" w:eastAsia="仿宋_GB2312" w:hint="eastAsia"/>
                <w:kern w:val="0"/>
                <w:szCs w:val="21"/>
              </w:rPr>
              <w:t>管理科学与工程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50</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75</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75</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345</w:t>
            </w:r>
          </w:p>
        </w:tc>
        <w:tc>
          <w:tcPr>
            <w:tcW w:w="1118" w:type="dxa"/>
            <w:tcBorders>
              <w:top w:val="single" w:sz="4" w:space="0" w:color="auto"/>
              <w:left w:val="single" w:sz="4" w:space="0" w:color="auto"/>
              <w:bottom w:val="single" w:sz="4" w:space="0" w:color="auto"/>
              <w:right w:val="single" w:sz="4" w:space="0" w:color="auto"/>
            </w:tcBorders>
            <w:vAlign w:val="center"/>
          </w:tcPr>
          <w:p w:rsidR="00E34BA8" w:rsidRPr="00655AAC" w:rsidRDefault="000B0A84" w:rsidP="00B14ADD">
            <w:pPr>
              <w:widowControl/>
              <w:jc w:val="center"/>
              <w:rPr>
                <w:rFonts w:ascii="仿宋_GB2312" w:eastAsia="仿宋_GB2312"/>
                <w:kern w:val="0"/>
                <w:szCs w:val="21"/>
              </w:rPr>
            </w:pPr>
            <w:r w:rsidRPr="00655AAC">
              <w:rPr>
                <w:rFonts w:ascii="仿宋_GB2312" w:eastAsia="仿宋_GB2312" w:hint="eastAsia"/>
                <w:kern w:val="0"/>
                <w:szCs w:val="21"/>
              </w:rPr>
              <w:t>34</w:t>
            </w:r>
          </w:p>
        </w:tc>
      </w:tr>
      <w:tr w:rsidR="00E34BA8" w:rsidRPr="00655AAC" w:rsidTr="00B80187">
        <w:trPr>
          <w:trHeight w:val="476"/>
          <w:jc w:val="center"/>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B14ADD">
            <w:pPr>
              <w:widowControl/>
              <w:jc w:val="center"/>
              <w:rPr>
                <w:rFonts w:ascii="仿宋_GB2312" w:eastAsia="仿宋_GB2312"/>
                <w:kern w:val="0"/>
                <w:szCs w:val="21"/>
              </w:rPr>
            </w:pPr>
            <w:r w:rsidRPr="00655AAC">
              <w:rPr>
                <w:rFonts w:ascii="仿宋_GB2312" w:eastAsia="仿宋_GB2312" w:hint="eastAsia"/>
                <w:kern w:val="0"/>
                <w:szCs w:val="21"/>
              </w:rPr>
              <w:t>120200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B14ADD">
            <w:pPr>
              <w:widowControl/>
              <w:jc w:val="center"/>
              <w:rPr>
                <w:rFonts w:ascii="仿宋_GB2312" w:eastAsia="仿宋_GB2312"/>
                <w:kern w:val="0"/>
                <w:szCs w:val="21"/>
              </w:rPr>
            </w:pPr>
            <w:r w:rsidRPr="00655AAC">
              <w:rPr>
                <w:rFonts w:ascii="仿宋_GB2312" w:eastAsia="仿宋_GB2312" w:hint="eastAsia"/>
                <w:kern w:val="0"/>
                <w:szCs w:val="21"/>
              </w:rPr>
              <w:t>工商管理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50</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75</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75</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E34BA8" w:rsidRPr="00655AAC" w:rsidRDefault="00E34BA8" w:rsidP="000F6522">
            <w:pPr>
              <w:widowControl/>
              <w:jc w:val="center"/>
              <w:rPr>
                <w:rFonts w:ascii="仿宋_GB2312" w:eastAsia="仿宋_GB2312"/>
                <w:kern w:val="0"/>
                <w:szCs w:val="21"/>
              </w:rPr>
            </w:pPr>
            <w:r w:rsidRPr="00655AAC">
              <w:rPr>
                <w:rFonts w:ascii="仿宋_GB2312" w:eastAsia="仿宋_GB2312" w:hint="eastAsia"/>
                <w:kern w:val="0"/>
                <w:szCs w:val="21"/>
              </w:rPr>
              <w:t>345</w:t>
            </w:r>
          </w:p>
        </w:tc>
        <w:tc>
          <w:tcPr>
            <w:tcW w:w="1118" w:type="dxa"/>
            <w:tcBorders>
              <w:top w:val="single" w:sz="4" w:space="0" w:color="auto"/>
              <w:left w:val="single" w:sz="4" w:space="0" w:color="auto"/>
              <w:bottom w:val="single" w:sz="4" w:space="0" w:color="auto"/>
              <w:right w:val="single" w:sz="4" w:space="0" w:color="auto"/>
            </w:tcBorders>
            <w:vAlign w:val="center"/>
          </w:tcPr>
          <w:p w:rsidR="00E34BA8" w:rsidRPr="00655AAC" w:rsidRDefault="000B0A84" w:rsidP="00B14ADD">
            <w:pPr>
              <w:widowControl/>
              <w:jc w:val="center"/>
              <w:rPr>
                <w:rFonts w:ascii="仿宋_GB2312" w:eastAsia="仿宋_GB2312"/>
                <w:kern w:val="0"/>
                <w:szCs w:val="21"/>
              </w:rPr>
            </w:pPr>
            <w:r w:rsidRPr="00655AAC">
              <w:rPr>
                <w:rFonts w:ascii="仿宋_GB2312" w:eastAsia="仿宋_GB2312" w:hint="eastAsia"/>
                <w:kern w:val="0"/>
                <w:szCs w:val="21"/>
              </w:rPr>
              <w:t>14</w:t>
            </w:r>
          </w:p>
        </w:tc>
      </w:tr>
    </w:tbl>
    <w:p w:rsidR="003309DF" w:rsidRPr="00655AAC" w:rsidRDefault="006E7AA0" w:rsidP="00FE2F02">
      <w:pPr>
        <w:ind w:firstLineChars="200" w:firstLine="420"/>
        <w:rPr>
          <w:rFonts w:ascii="仿宋_GB2312" w:eastAsia="仿宋_GB2312" w:hAnsi="宋体" w:cs="宋体"/>
          <w:color w:val="000000"/>
          <w:kern w:val="0"/>
          <w:szCs w:val="21"/>
        </w:rPr>
      </w:pPr>
      <w:r w:rsidRPr="00655AAC">
        <w:rPr>
          <w:rFonts w:ascii="仿宋_GB2312" w:eastAsia="仿宋_GB2312" w:hint="eastAsia"/>
          <w:kern w:val="0"/>
          <w:szCs w:val="21"/>
        </w:rPr>
        <w:t>说明：</w:t>
      </w:r>
    </w:p>
    <w:p w:rsidR="002165D7" w:rsidRPr="00655AAC" w:rsidRDefault="002165D7" w:rsidP="00655AAC">
      <w:pPr>
        <w:ind w:leftChars="200" w:left="630" w:hangingChars="100" w:hanging="210"/>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1.125100工商管理硕士（MBA）具体复试方案及复试时间另行通知（请关注研究生院网站和学院MBA网站上的通知）。除特别说明外，以下复试时间安排等内容仅适用于非MBA专业的复试。</w:t>
      </w:r>
    </w:p>
    <w:p w:rsidR="002165D7" w:rsidRPr="00655AAC" w:rsidRDefault="002165D7" w:rsidP="00655AAC">
      <w:pPr>
        <w:ind w:firstLineChars="200" w:firstLine="420"/>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2.复试名单于资格审核后在学院网站和学校</w:t>
      </w:r>
      <w:proofErr w:type="gramStart"/>
      <w:r w:rsidRPr="00655AAC">
        <w:rPr>
          <w:rFonts w:ascii="仿宋_GB2312" w:eastAsia="仿宋_GB2312" w:hint="eastAsia"/>
          <w:color w:val="000000"/>
          <w:szCs w:val="21"/>
          <w:shd w:val="clear" w:color="auto" w:fill="FFFFFF"/>
        </w:rPr>
        <w:t>研招网</w:t>
      </w:r>
      <w:proofErr w:type="gramEnd"/>
      <w:r w:rsidRPr="00655AAC">
        <w:rPr>
          <w:rFonts w:ascii="仿宋_GB2312" w:eastAsia="仿宋_GB2312" w:hint="eastAsia"/>
          <w:color w:val="000000"/>
          <w:szCs w:val="21"/>
          <w:shd w:val="clear" w:color="auto" w:fill="FFFFFF"/>
        </w:rPr>
        <w:t>公布。</w:t>
      </w:r>
    </w:p>
    <w:p w:rsidR="002165D7" w:rsidRPr="00655AAC" w:rsidRDefault="002165D7" w:rsidP="00655AAC">
      <w:pPr>
        <w:ind w:leftChars="206" w:left="643" w:hangingChars="100" w:hanging="210"/>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3.</w:t>
      </w:r>
      <w:proofErr w:type="gramStart"/>
      <w:r w:rsidRPr="00655AAC">
        <w:rPr>
          <w:rFonts w:ascii="仿宋_GB2312" w:eastAsia="仿宋_GB2312" w:hint="eastAsia"/>
          <w:color w:val="000000"/>
          <w:szCs w:val="21"/>
          <w:shd w:val="clear" w:color="auto" w:fill="FFFFFF"/>
        </w:rPr>
        <w:t>拟公招人</w:t>
      </w:r>
      <w:proofErr w:type="gramEnd"/>
      <w:r w:rsidRPr="00655AAC">
        <w:rPr>
          <w:rFonts w:ascii="仿宋_GB2312" w:eastAsia="仿宋_GB2312" w:hint="eastAsia"/>
          <w:color w:val="000000"/>
          <w:szCs w:val="21"/>
          <w:shd w:val="clear" w:color="auto" w:fill="FFFFFF"/>
        </w:rPr>
        <w:t>数不含强军计划、少数民族骨干计划、退役大学生士兵计划等专项计划，可根据生源情况适当调整。</w:t>
      </w:r>
    </w:p>
    <w:p w:rsidR="00FC344B" w:rsidRPr="00655AAC" w:rsidRDefault="00996C1D" w:rsidP="00655AAC">
      <w:pPr>
        <w:rPr>
          <w:rFonts w:ascii="仿宋_GB2312" w:eastAsia="仿宋_GB2312"/>
          <w:b/>
          <w:kern w:val="0"/>
          <w:szCs w:val="21"/>
        </w:rPr>
      </w:pPr>
      <w:r w:rsidRPr="00655AAC">
        <w:rPr>
          <w:rFonts w:ascii="仿宋_GB2312" w:eastAsia="仿宋_GB2312" w:hint="eastAsia"/>
          <w:b/>
          <w:kern w:val="0"/>
          <w:szCs w:val="21"/>
        </w:rPr>
        <w:t>二、</w:t>
      </w:r>
      <w:r w:rsidR="00732E9C" w:rsidRPr="00655AAC">
        <w:rPr>
          <w:rFonts w:ascii="仿宋_GB2312" w:eastAsia="仿宋_GB2312" w:hint="eastAsia"/>
          <w:b/>
          <w:kern w:val="0"/>
          <w:szCs w:val="21"/>
        </w:rPr>
        <w:t>复试时间安排</w:t>
      </w:r>
    </w:p>
    <w:p w:rsidR="0049446A" w:rsidRPr="00D86A5F" w:rsidRDefault="003D76BE" w:rsidP="00D86A5F">
      <w:pPr>
        <w:ind w:leftChars="200" w:left="420"/>
        <w:rPr>
          <w:rFonts w:ascii="仿宋_GB2312" w:eastAsia="仿宋_GB2312" w:hint="eastAsia"/>
          <w:bCs/>
          <w:color w:val="000000" w:themeColor="text1"/>
          <w:szCs w:val="21"/>
        </w:rPr>
      </w:pPr>
      <w:r w:rsidRPr="0049446A">
        <w:rPr>
          <w:rFonts w:ascii="仿宋_GB2312" w:eastAsia="仿宋_GB2312" w:hint="eastAsia"/>
          <w:color w:val="000000" w:themeColor="text1"/>
          <w:kern w:val="0"/>
          <w:szCs w:val="21"/>
        </w:rPr>
        <w:t>5月</w:t>
      </w:r>
      <w:r w:rsidR="00D86A5F">
        <w:rPr>
          <w:rFonts w:ascii="仿宋_GB2312" w:eastAsia="仿宋_GB2312" w:hint="eastAsia"/>
          <w:color w:val="000000" w:themeColor="text1"/>
          <w:kern w:val="0"/>
          <w:szCs w:val="21"/>
        </w:rPr>
        <w:t>10</w:t>
      </w:r>
      <w:r w:rsidRPr="0049446A">
        <w:rPr>
          <w:rFonts w:ascii="仿宋_GB2312" w:eastAsia="仿宋_GB2312" w:hint="eastAsia"/>
          <w:color w:val="000000" w:themeColor="text1"/>
          <w:kern w:val="0"/>
          <w:szCs w:val="21"/>
        </w:rPr>
        <w:t>日</w:t>
      </w:r>
      <w:r w:rsidR="00D86A5F">
        <w:rPr>
          <w:rFonts w:ascii="仿宋_GB2312" w:eastAsia="仿宋_GB2312" w:hint="eastAsia"/>
          <w:color w:val="000000" w:themeColor="text1"/>
          <w:kern w:val="0"/>
          <w:szCs w:val="21"/>
        </w:rPr>
        <w:t>上午9</w:t>
      </w:r>
      <w:r w:rsidR="00C205EE" w:rsidRPr="0049446A">
        <w:rPr>
          <w:rFonts w:ascii="仿宋_GB2312" w:eastAsia="仿宋_GB2312" w:hint="eastAsia"/>
          <w:color w:val="000000" w:themeColor="text1"/>
          <w:kern w:val="0"/>
          <w:szCs w:val="21"/>
        </w:rPr>
        <w:t>：</w:t>
      </w:r>
      <w:r w:rsidR="0081172B" w:rsidRPr="0049446A">
        <w:rPr>
          <w:rFonts w:ascii="仿宋_GB2312" w:eastAsia="仿宋_GB2312" w:hint="eastAsia"/>
          <w:color w:val="000000" w:themeColor="text1"/>
          <w:kern w:val="0"/>
          <w:szCs w:val="21"/>
        </w:rPr>
        <w:t>00</w:t>
      </w:r>
      <w:r w:rsidRPr="00655AAC">
        <w:rPr>
          <w:rFonts w:ascii="仿宋_GB2312" w:eastAsia="仿宋_GB2312" w:hint="eastAsia"/>
          <w:kern w:val="0"/>
          <w:szCs w:val="21"/>
        </w:rPr>
        <w:t>至5月1</w:t>
      </w:r>
      <w:r w:rsidR="005322BB" w:rsidRPr="00655AAC">
        <w:rPr>
          <w:rFonts w:ascii="仿宋_GB2312" w:eastAsia="仿宋_GB2312" w:hint="eastAsia"/>
          <w:kern w:val="0"/>
          <w:szCs w:val="21"/>
        </w:rPr>
        <w:t>5</w:t>
      </w:r>
      <w:r w:rsidRPr="00655AAC">
        <w:rPr>
          <w:rFonts w:ascii="仿宋_GB2312" w:eastAsia="仿宋_GB2312" w:hint="eastAsia"/>
          <w:kern w:val="0"/>
          <w:szCs w:val="21"/>
        </w:rPr>
        <w:t>日下午17</w:t>
      </w:r>
      <w:r w:rsidR="008C124F" w:rsidRPr="00655AAC">
        <w:rPr>
          <w:rFonts w:ascii="仿宋_GB2312" w:eastAsia="仿宋_GB2312" w:hint="eastAsia"/>
          <w:kern w:val="0"/>
          <w:szCs w:val="21"/>
        </w:rPr>
        <w:t>：00</w:t>
      </w:r>
      <w:r w:rsidRPr="00655AAC">
        <w:rPr>
          <w:rFonts w:ascii="仿宋_GB2312" w:eastAsia="仿宋_GB2312" w:hint="eastAsia"/>
          <w:kern w:val="0"/>
          <w:szCs w:val="21"/>
        </w:rPr>
        <w:t>为考生</w:t>
      </w:r>
      <w:r w:rsidRPr="00655AAC">
        <w:rPr>
          <w:rFonts w:ascii="仿宋_GB2312" w:eastAsia="仿宋_GB2312" w:hint="eastAsia"/>
          <w:bCs/>
          <w:color w:val="000000" w:themeColor="text1"/>
          <w:szCs w:val="21"/>
        </w:rPr>
        <w:t>登录系统、模拟演练、提交材料时间</w:t>
      </w:r>
      <w:r w:rsidR="005322BB" w:rsidRPr="00655AAC">
        <w:rPr>
          <w:rFonts w:ascii="仿宋_GB2312" w:eastAsia="仿宋_GB2312" w:hint="eastAsia"/>
          <w:bCs/>
          <w:color w:val="000000" w:themeColor="text1"/>
          <w:szCs w:val="21"/>
        </w:rPr>
        <w:t>。</w:t>
      </w:r>
      <w:r w:rsidR="005322BB" w:rsidRPr="00655AAC">
        <w:rPr>
          <w:rFonts w:ascii="仿宋_GB2312" w:eastAsia="仿宋_GB2312" w:hint="eastAsia"/>
          <w:color w:val="000000"/>
          <w:szCs w:val="21"/>
          <w:shd w:val="clear" w:color="auto" w:fill="FFFFFF"/>
        </w:rPr>
        <w:t>符合复试基本要求的考生必须登录“电子科技大学研究生招生管理信息系统”（</w:t>
      </w:r>
      <w:hyperlink r:id="rId8" w:history="1">
        <w:r w:rsidR="005322BB" w:rsidRPr="00655AAC">
          <w:rPr>
            <w:rFonts w:ascii="仿宋_GB2312" w:eastAsia="仿宋_GB2312" w:hint="eastAsia"/>
            <w:color w:val="000000"/>
            <w:szCs w:val="21"/>
            <w:shd w:val="clear" w:color="auto" w:fill="FFFFFF"/>
          </w:rPr>
          <w:t>http://zsgl.uestc.edu.cn/ksxt/login.aspx</w:t>
        </w:r>
      </w:hyperlink>
      <w:r w:rsidR="005322BB" w:rsidRPr="00655AAC">
        <w:rPr>
          <w:rFonts w:ascii="仿宋_GB2312" w:eastAsia="仿宋_GB2312" w:hint="eastAsia"/>
          <w:color w:val="000000"/>
          <w:szCs w:val="21"/>
          <w:shd w:val="clear" w:color="auto" w:fill="FFFFFF"/>
        </w:rPr>
        <w:t>），通过“复试信息确认”模块进行复试确认（完成意向导师填报、拟录取类别信息确认等事项）。</w:t>
      </w:r>
    </w:p>
    <w:p w:rsidR="005322BB" w:rsidRPr="00655AAC" w:rsidRDefault="005322BB" w:rsidP="00655AAC">
      <w:pPr>
        <w:ind w:firstLineChars="200" w:firstLine="420"/>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网上交费。考生通过“电子科技大学研究生招生管理信息系统”交纳复试费120元（</w:t>
      </w:r>
      <w:proofErr w:type="gramStart"/>
      <w:r w:rsidRPr="00655AAC">
        <w:rPr>
          <w:rFonts w:ascii="仿宋_GB2312" w:eastAsia="仿宋_GB2312" w:hint="eastAsia"/>
          <w:color w:val="000000"/>
          <w:szCs w:val="21"/>
          <w:shd w:val="clear" w:color="auto" w:fill="FFFFFF"/>
        </w:rPr>
        <w:t>川发改价格</w:t>
      </w:r>
      <w:proofErr w:type="gramEnd"/>
      <w:r w:rsidRPr="00655AAC">
        <w:rPr>
          <w:rFonts w:ascii="仿宋_GB2312" w:eastAsia="仿宋_GB2312" w:hint="eastAsia"/>
          <w:color w:val="000000"/>
          <w:szCs w:val="21"/>
          <w:shd w:val="clear" w:color="auto" w:fill="FFFFFF"/>
        </w:rPr>
        <w:t>[2017]467号），再自行打印复试通知单或调剂申请单。</w:t>
      </w:r>
    </w:p>
    <w:p w:rsidR="003D76BE" w:rsidRPr="00655AAC" w:rsidRDefault="003D76BE" w:rsidP="00655AAC">
      <w:pPr>
        <w:ind w:firstLineChars="200" w:firstLine="420"/>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5月17日公布复试名单</w:t>
      </w:r>
      <w:r w:rsidR="005322BB" w:rsidRPr="00655AAC">
        <w:rPr>
          <w:rFonts w:ascii="仿宋_GB2312" w:eastAsia="仿宋_GB2312" w:hint="eastAsia"/>
          <w:color w:val="000000"/>
          <w:szCs w:val="21"/>
          <w:shd w:val="clear" w:color="auto" w:fill="FFFFFF"/>
        </w:rPr>
        <w:t>以及</w:t>
      </w:r>
      <w:r w:rsidRPr="00655AAC">
        <w:rPr>
          <w:rFonts w:ascii="仿宋_GB2312" w:eastAsia="仿宋_GB2312" w:hint="eastAsia"/>
          <w:color w:val="000000"/>
          <w:szCs w:val="21"/>
          <w:shd w:val="clear" w:color="auto" w:fill="FFFFFF"/>
        </w:rPr>
        <w:t>网络面试时间安排</w:t>
      </w:r>
      <w:r w:rsidR="005322BB" w:rsidRPr="00655AAC">
        <w:rPr>
          <w:rFonts w:ascii="仿宋_GB2312" w:eastAsia="仿宋_GB2312" w:hint="eastAsia"/>
          <w:color w:val="000000"/>
          <w:szCs w:val="21"/>
          <w:shd w:val="clear" w:color="auto" w:fill="FFFFFF"/>
        </w:rPr>
        <w:t>；5月18至5月19日为考生参加网络复试时间。5月2</w:t>
      </w:r>
      <w:r w:rsidR="008A5667" w:rsidRPr="00655AAC">
        <w:rPr>
          <w:rFonts w:ascii="仿宋_GB2312" w:eastAsia="仿宋_GB2312" w:hint="eastAsia"/>
          <w:color w:val="000000"/>
          <w:szCs w:val="21"/>
          <w:shd w:val="clear" w:color="auto" w:fill="FFFFFF"/>
        </w:rPr>
        <w:t>2</w:t>
      </w:r>
      <w:r w:rsidR="005322BB" w:rsidRPr="00655AAC">
        <w:rPr>
          <w:rFonts w:ascii="仿宋_GB2312" w:eastAsia="仿宋_GB2312" w:hint="eastAsia"/>
          <w:color w:val="000000"/>
          <w:szCs w:val="21"/>
          <w:shd w:val="clear" w:color="auto" w:fill="FFFFFF"/>
        </w:rPr>
        <w:t>日公布复试成绩；5月</w:t>
      </w:r>
      <w:r w:rsidR="00A47FA0" w:rsidRPr="00655AAC">
        <w:rPr>
          <w:rFonts w:ascii="仿宋_GB2312" w:eastAsia="仿宋_GB2312" w:hint="eastAsia"/>
          <w:color w:val="000000"/>
          <w:szCs w:val="21"/>
          <w:shd w:val="clear" w:color="auto" w:fill="FFFFFF"/>
        </w:rPr>
        <w:t>27</w:t>
      </w:r>
      <w:r w:rsidR="005322BB" w:rsidRPr="00655AAC">
        <w:rPr>
          <w:rFonts w:ascii="仿宋_GB2312" w:eastAsia="仿宋_GB2312" w:hint="eastAsia"/>
          <w:color w:val="000000"/>
          <w:szCs w:val="21"/>
          <w:shd w:val="clear" w:color="auto" w:fill="FFFFFF"/>
        </w:rPr>
        <w:t>日公布拟录取名单。</w:t>
      </w:r>
    </w:p>
    <w:p w:rsidR="00E2753A" w:rsidRPr="00655AAC" w:rsidRDefault="00E2753A" w:rsidP="00655AAC">
      <w:pPr>
        <w:rPr>
          <w:rFonts w:ascii="仿宋_GB2312" w:eastAsia="仿宋_GB2312"/>
          <w:b/>
          <w:color w:val="000000"/>
          <w:szCs w:val="21"/>
          <w:shd w:val="clear" w:color="auto" w:fill="FFFFFF"/>
        </w:rPr>
      </w:pPr>
      <w:r w:rsidRPr="00655AAC">
        <w:rPr>
          <w:rFonts w:ascii="仿宋_GB2312" w:eastAsia="仿宋_GB2312" w:hint="eastAsia"/>
          <w:b/>
          <w:color w:val="000000"/>
          <w:szCs w:val="21"/>
          <w:shd w:val="clear" w:color="auto" w:fill="FFFFFF"/>
        </w:rPr>
        <w:t>三、网络远程面试准备</w:t>
      </w:r>
    </w:p>
    <w:p w:rsidR="00696FAD" w:rsidRPr="00655AAC" w:rsidRDefault="00696FAD" w:rsidP="00696FAD">
      <w:pPr>
        <w:ind w:firstLineChars="200" w:firstLine="420"/>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我院网络远程面试使用统一的软件平台-</w:t>
      </w:r>
      <w:r>
        <w:rPr>
          <w:rFonts w:ascii="仿宋_GB2312" w:eastAsia="仿宋_GB2312" w:hint="eastAsia"/>
          <w:color w:val="000000"/>
          <w:szCs w:val="21"/>
          <w:shd w:val="clear" w:color="auto" w:fill="FFFFFF"/>
        </w:rPr>
        <w:t>飞书软件，考生需提前下载软件，熟悉软件使用</w:t>
      </w:r>
      <w:r w:rsidRPr="00655AAC">
        <w:rPr>
          <w:rFonts w:ascii="仿宋_GB2312" w:eastAsia="仿宋_GB2312" w:hint="eastAsia"/>
          <w:color w:val="000000"/>
          <w:szCs w:val="21"/>
          <w:shd w:val="clear" w:color="auto" w:fill="FFFFFF"/>
        </w:rPr>
        <w:t>。</w:t>
      </w:r>
    </w:p>
    <w:p w:rsidR="00696FAD" w:rsidRDefault="0001559B" w:rsidP="00655AAC">
      <w:pPr>
        <w:ind w:firstLineChars="200" w:firstLine="420"/>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请考生提前准备和调试好硬件、软件等设备，选择安静、无干扰、网络信号良好、光线适宜、相对封闭的场所独立参加复试，不得选择商场、网吧、广场、培训机构等影响复试效果或有损复试严肃性的场所。</w:t>
      </w:r>
    </w:p>
    <w:p w:rsidR="00F118DE" w:rsidRPr="00655AAC" w:rsidRDefault="00BC6544" w:rsidP="00655AAC">
      <w:pPr>
        <w:rPr>
          <w:rFonts w:ascii="仿宋_GB2312" w:eastAsia="仿宋_GB2312"/>
          <w:b/>
          <w:color w:val="000000"/>
          <w:szCs w:val="21"/>
          <w:shd w:val="clear" w:color="auto" w:fill="FFFFFF"/>
        </w:rPr>
      </w:pPr>
      <w:r w:rsidRPr="00655AAC">
        <w:rPr>
          <w:rFonts w:ascii="仿宋_GB2312" w:eastAsia="仿宋_GB2312" w:hint="eastAsia"/>
          <w:b/>
          <w:color w:val="000000"/>
          <w:szCs w:val="21"/>
          <w:shd w:val="clear" w:color="auto" w:fill="FFFFFF"/>
        </w:rPr>
        <w:t>四</w:t>
      </w:r>
      <w:r w:rsidR="00E2753A" w:rsidRPr="00655AAC">
        <w:rPr>
          <w:rFonts w:ascii="仿宋_GB2312" w:eastAsia="仿宋_GB2312" w:hint="eastAsia"/>
          <w:b/>
          <w:color w:val="000000"/>
          <w:szCs w:val="21"/>
          <w:shd w:val="clear" w:color="auto" w:fill="FFFFFF"/>
        </w:rPr>
        <w:t>、考生提交材料的内容</w:t>
      </w:r>
    </w:p>
    <w:p w:rsidR="0001559B" w:rsidRPr="00655AAC" w:rsidRDefault="0001559B" w:rsidP="00655AAC">
      <w:pPr>
        <w:rPr>
          <w:rFonts w:ascii="仿宋_GB2312" w:eastAsia="仿宋_GB2312"/>
          <w:b/>
          <w:color w:val="000000"/>
          <w:szCs w:val="21"/>
          <w:shd w:val="clear" w:color="auto" w:fill="FFFFFF"/>
        </w:rPr>
      </w:pPr>
      <w:r w:rsidRPr="00655AAC">
        <w:rPr>
          <w:rFonts w:ascii="仿宋_GB2312" w:eastAsia="仿宋_GB2312" w:hint="eastAsia"/>
          <w:b/>
          <w:color w:val="000000"/>
          <w:szCs w:val="21"/>
          <w:shd w:val="clear" w:color="auto" w:fill="FFFFFF"/>
        </w:rPr>
        <w:t>（一）资格审查准备电子材料</w:t>
      </w:r>
    </w:p>
    <w:p w:rsidR="0001559B" w:rsidRPr="00655AAC" w:rsidRDefault="0001559B" w:rsidP="00655AAC">
      <w:pPr>
        <w:ind w:leftChars="250" w:left="525" w:firstLineChars="50" w:firstLine="105"/>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考生须按照要求，通过飞</w:t>
      </w:r>
      <w:proofErr w:type="gramStart"/>
      <w:r w:rsidRPr="00655AAC">
        <w:rPr>
          <w:rFonts w:ascii="仿宋_GB2312" w:eastAsia="仿宋_GB2312" w:hint="eastAsia"/>
          <w:color w:val="000000"/>
          <w:szCs w:val="21"/>
          <w:shd w:val="clear" w:color="auto" w:fill="FFFFFF"/>
        </w:rPr>
        <w:t>书软件</w:t>
      </w:r>
      <w:proofErr w:type="gramEnd"/>
      <w:r w:rsidRPr="00655AAC">
        <w:rPr>
          <w:rFonts w:ascii="仿宋_GB2312" w:eastAsia="仿宋_GB2312" w:hint="eastAsia"/>
          <w:color w:val="000000"/>
          <w:szCs w:val="21"/>
          <w:shd w:val="clear" w:color="auto" w:fill="FFFFFF"/>
        </w:rPr>
        <w:t>平台，按时上传本人以下材料（材料要求均为扫描件或照片等电子版）：</w:t>
      </w:r>
    </w:p>
    <w:p w:rsidR="0001559B" w:rsidRPr="00655AAC" w:rsidRDefault="0001559B" w:rsidP="00313303">
      <w:pPr>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（1）</w:t>
      </w:r>
      <w:r w:rsidRPr="00956C28">
        <w:rPr>
          <w:rFonts w:ascii="仿宋_GB2312" w:eastAsia="仿宋_GB2312" w:hint="eastAsia"/>
          <w:color w:val="000000"/>
          <w:szCs w:val="21"/>
          <w:shd w:val="clear" w:color="auto" w:fill="FFFFFF"/>
        </w:rPr>
        <w:t>《2020年电子科技大学硕士研究生诚信复试承诺书》（</w:t>
      </w:r>
      <w:r w:rsidRPr="00655AAC">
        <w:rPr>
          <w:rFonts w:ascii="仿宋_GB2312" w:eastAsia="仿宋_GB2312" w:hint="eastAsia"/>
          <w:color w:val="000000"/>
          <w:szCs w:val="21"/>
          <w:shd w:val="clear" w:color="auto" w:fill="FFFFFF"/>
        </w:rPr>
        <w:t>考生本人签字）</w:t>
      </w:r>
    </w:p>
    <w:p w:rsidR="0001559B" w:rsidRPr="00655AAC" w:rsidRDefault="0001559B" w:rsidP="00313303">
      <w:pPr>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（2）《全国硕士研究生招生考试准考证》（通过“中国研究生招生信息网”下载）。</w:t>
      </w:r>
    </w:p>
    <w:p w:rsidR="0001559B" w:rsidRPr="00655AAC" w:rsidRDefault="0001559B" w:rsidP="00655AAC">
      <w:pPr>
        <w:ind w:left="420" w:hangingChars="200" w:hanging="420"/>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（3）复试通知单（通过“电子科技大学研究生招生管理信息系统”下载）。</w:t>
      </w:r>
    </w:p>
    <w:p w:rsidR="0001559B" w:rsidRPr="00655AAC" w:rsidRDefault="0001559B" w:rsidP="00655AAC">
      <w:pPr>
        <w:ind w:left="420" w:hangingChars="200" w:hanging="420"/>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（4）应届本科毕业生（含成人教育、网络教育届时可毕业考生）提供学生证、《教育部学籍在线验证报告》。</w:t>
      </w:r>
    </w:p>
    <w:p w:rsidR="0001559B" w:rsidRPr="00655AAC" w:rsidRDefault="0001559B" w:rsidP="00655AAC">
      <w:pPr>
        <w:ind w:firstLineChars="200" w:firstLine="420"/>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lastRenderedPageBreak/>
        <w:t>自学考试届时可毕业本科生提供自考准考证、注册地自考办打印加盖公章的考生考籍表。</w:t>
      </w:r>
    </w:p>
    <w:p w:rsidR="0001559B" w:rsidRPr="00655AAC" w:rsidRDefault="0001559B" w:rsidP="00313303">
      <w:pPr>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（5）往届毕业生提供毕业证、《教育部学历证书电子自注册备案表》。</w:t>
      </w:r>
    </w:p>
    <w:p w:rsidR="0001559B" w:rsidRPr="00655AAC" w:rsidRDefault="0001559B" w:rsidP="00655AAC">
      <w:pPr>
        <w:ind w:left="525" w:hangingChars="250" w:hanging="525"/>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（6）在境外获得学历或学位证书的考生需提供教育部留学服务中心出具的《国外学历学位认证书》。</w:t>
      </w:r>
    </w:p>
    <w:p w:rsidR="0001559B" w:rsidRPr="00655AAC" w:rsidRDefault="0001559B" w:rsidP="00313303">
      <w:pPr>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（7）曾经更改过姓名或身份证号的考生，需提供户口本或公安机关开具的证明。</w:t>
      </w:r>
    </w:p>
    <w:p w:rsidR="0001559B" w:rsidRPr="00655AAC" w:rsidRDefault="0001559B" w:rsidP="00655AAC">
      <w:pPr>
        <w:rPr>
          <w:rFonts w:ascii="仿宋_GB2312" w:eastAsia="仿宋_GB2312"/>
          <w:b/>
          <w:color w:val="000000"/>
          <w:szCs w:val="21"/>
          <w:shd w:val="clear" w:color="auto" w:fill="FFFFFF"/>
        </w:rPr>
      </w:pPr>
      <w:r w:rsidRPr="00655AAC">
        <w:rPr>
          <w:rFonts w:ascii="仿宋_GB2312" w:eastAsia="仿宋_GB2312" w:hint="eastAsia"/>
          <w:b/>
          <w:color w:val="000000"/>
          <w:szCs w:val="21"/>
          <w:shd w:val="clear" w:color="auto" w:fill="FFFFFF"/>
        </w:rPr>
        <w:t>（二）面试准备材料</w:t>
      </w:r>
    </w:p>
    <w:p w:rsidR="0001559B" w:rsidRPr="00655AAC" w:rsidRDefault="0001559B" w:rsidP="00655AAC">
      <w:pPr>
        <w:ind w:firstLineChars="200" w:firstLine="420"/>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通过飞</w:t>
      </w:r>
      <w:proofErr w:type="gramStart"/>
      <w:r w:rsidRPr="00655AAC">
        <w:rPr>
          <w:rFonts w:ascii="仿宋_GB2312" w:eastAsia="仿宋_GB2312" w:hint="eastAsia"/>
          <w:color w:val="000000"/>
          <w:szCs w:val="21"/>
          <w:shd w:val="clear" w:color="auto" w:fill="FFFFFF"/>
        </w:rPr>
        <w:t>书软件</w:t>
      </w:r>
      <w:proofErr w:type="gramEnd"/>
      <w:r w:rsidRPr="00655AAC">
        <w:rPr>
          <w:rFonts w:ascii="仿宋_GB2312" w:eastAsia="仿宋_GB2312" w:hint="eastAsia"/>
          <w:color w:val="000000"/>
          <w:szCs w:val="21"/>
          <w:shd w:val="clear" w:color="auto" w:fill="FFFFFF"/>
        </w:rPr>
        <w:t>平台提交：个人简历、大学学习成绩单、毕业论文（设计）（摘要）、研究成果、专家推荐信等。如提交补充材料，须本人在材料正面右下角签字确认后上传）</w:t>
      </w:r>
    </w:p>
    <w:p w:rsidR="00E2753A" w:rsidRPr="00655AAC" w:rsidRDefault="00BC6544" w:rsidP="00655AAC">
      <w:pPr>
        <w:rPr>
          <w:rFonts w:ascii="仿宋_GB2312" w:eastAsia="仿宋_GB2312"/>
          <w:b/>
          <w:color w:val="000000"/>
          <w:szCs w:val="21"/>
          <w:shd w:val="clear" w:color="auto" w:fill="FFFFFF"/>
        </w:rPr>
      </w:pPr>
      <w:r w:rsidRPr="00655AAC">
        <w:rPr>
          <w:rFonts w:ascii="仿宋_GB2312" w:eastAsia="仿宋_GB2312" w:hint="eastAsia"/>
          <w:b/>
          <w:color w:val="000000"/>
          <w:szCs w:val="21"/>
          <w:shd w:val="clear" w:color="auto" w:fill="FFFFFF"/>
        </w:rPr>
        <w:t>五</w:t>
      </w:r>
      <w:r w:rsidR="00E2753A" w:rsidRPr="00655AAC">
        <w:rPr>
          <w:rFonts w:ascii="仿宋_GB2312" w:eastAsia="仿宋_GB2312" w:hint="eastAsia"/>
          <w:b/>
          <w:color w:val="000000"/>
          <w:szCs w:val="21"/>
          <w:shd w:val="clear" w:color="auto" w:fill="FFFFFF"/>
        </w:rPr>
        <w:t>、复试内容</w:t>
      </w:r>
      <w:r w:rsidR="00B14ADD" w:rsidRPr="00655AAC">
        <w:rPr>
          <w:rFonts w:ascii="仿宋_GB2312" w:eastAsia="仿宋_GB2312" w:hint="eastAsia"/>
          <w:b/>
          <w:color w:val="000000"/>
          <w:szCs w:val="21"/>
          <w:shd w:val="clear" w:color="auto" w:fill="FFFFFF"/>
        </w:rPr>
        <w:t>及流程</w:t>
      </w:r>
    </w:p>
    <w:p w:rsidR="00B14ADD" w:rsidRPr="00655AAC" w:rsidRDefault="00D771E6" w:rsidP="00655AAC">
      <w:pPr>
        <w:ind w:leftChars="200" w:left="945" w:hangingChars="250" w:hanging="525"/>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 xml:space="preserve"> </w:t>
      </w:r>
      <w:r w:rsidR="00B14ADD" w:rsidRPr="00655AAC">
        <w:rPr>
          <w:rFonts w:ascii="仿宋_GB2312" w:eastAsia="仿宋_GB2312" w:hint="eastAsia"/>
          <w:color w:val="000000"/>
          <w:szCs w:val="21"/>
          <w:shd w:val="clear" w:color="auto" w:fill="FFFFFF"/>
        </w:rPr>
        <w:t>(</w:t>
      </w:r>
      <w:proofErr w:type="gramStart"/>
      <w:r w:rsidR="00B14ADD" w:rsidRPr="00655AAC">
        <w:rPr>
          <w:rFonts w:ascii="仿宋_GB2312" w:eastAsia="仿宋_GB2312" w:hint="eastAsia"/>
          <w:color w:val="000000"/>
          <w:szCs w:val="21"/>
          <w:shd w:val="clear" w:color="auto" w:fill="FFFFFF"/>
        </w:rPr>
        <w:t>一</w:t>
      </w:r>
      <w:proofErr w:type="gramEnd"/>
      <w:r w:rsidR="00B14ADD" w:rsidRPr="00655AAC">
        <w:rPr>
          <w:rFonts w:ascii="仿宋_GB2312" w:eastAsia="仿宋_GB2312" w:hint="eastAsia"/>
          <w:color w:val="000000"/>
          <w:szCs w:val="21"/>
          <w:shd w:val="clear" w:color="auto" w:fill="FFFFFF"/>
        </w:rPr>
        <w:t>)复试内容：</w:t>
      </w:r>
      <w:r w:rsidRPr="00655AAC">
        <w:rPr>
          <w:rFonts w:ascii="仿宋_GB2312" w:eastAsia="仿宋_GB2312" w:hint="eastAsia"/>
          <w:color w:val="000000"/>
          <w:szCs w:val="21"/>
          <w:shd w:val="clear" w:color="auto" w:fill="FFFFFF"/>
        </w:rPr>
        <w:t>（考查专业素质和能力、综合素质和能力、思想政治素质和品德等，面试内容包含但不仅限于招生简章中各专业复试科目）。</w:t>
      </w:r>
      <w:r w:rsidR="00AC4159" w:rsidRPr="00655AAC">
        <w:rPr>
          <w:rFonts w:ascii="仿宋_GB2312" w:eastAsia="仿宋_GB2312" w:hint="eastAsia"/>
          <w:color w:val="000000"/>
          <w:szCs w:val="21"/>
          <w:shd w:val="clear" w:color="auto" w:fill="FFFFFF"/>
        </w:rPr>
        <w:t>每个考生面试时间一般不少于20分钟</w:t>
      </w:r>
      <w:r w:rsidR="0052424F" w:rsidRPr="00655AAC">
        <w:rPr>
          <w:rFonts w:ascii="仿宋_GB2312" w:eastAsia="仿宋_GB2312" w:hint="eastAsia"/>
          <w:color w:val="000000"/>
          <w:szCs w:val="21"/>
          <w:shd w:val="clear" w:color="auto" w:fill="FFFFFF"/>
        </w:rPr>
        <w:t>，</w:t>
      </w:r>
      <w:r w:rsidRPr="00655AAC">
        <w:rPr>
          <w:rFonts w:ascii="仿宋_GB2312" w:eastAsia="仿宋_GB2312" w:hint="eastAsia"/>
          <w:color w:val="000000"/>
          <w:szCs w:val="21"/>
          <w:shd w:val="clear" w:color="auto" w:fill="FFFFFF"/>
        </w:rPr>
        <w:t>其中外语测试时间为</w:t>
      </w:r>
      <w:r w:rsidR="00B80187">
        <w:rPr>
          <w:rFonts w:ascii="仿宋_GB2312" w:eastAsia="仿宋_GB2312" w:hint="eastAsia"/>
          <w:color w:val="000000"/>
          <w:szCs w:val="21"/>
          <w:shd w:val="clear" w:color="auto" w:fill="FFFFFF"/>
        </w:rPr>
        <w:t>不少于</w:t>
      </w:r>
      <w:r w:rsidRPr="00655AAC">
        <w:rPr>
          <w:rFonts w:ascii="仿宋_GB2312" w:eastAsia="仿宋_GB2312" w:hint="eastAsia"/>
          <w:color w:val="000000"/>
          <w:szCs w:val="21"/>
          <w:shd w:val="clear" w:color="auto" w:fill="FFFFFF"/>
        </w:rPr>
        <w:t>5分钟。</w:t>
      </w:r>
    </w:p>
    <w:p w:rsidR="00B14ADD" w:rsidRPr="00655AAC" w:rsidRDefault="00B14ADD" w:rsidP="00655AAC">
      <w:pPr>
        <w:ind w:firstLineChars="200" w:firstLine="420"/>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（1）外语测试</w:t>
      </w:r>
    </w:p>
    <w:p w:rsidR="00B14ADD" w:rsidRPr="00655AAC" w:rsidRDefault="00B14ADD" w:rsidP="00655AAC">
      <w:pPr>
        <w:ind w:firstLineChars="450" w:firstLine="945"/>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分值：总分100分，总分四舍五入取整数。其中口语50%、听力50%。</w:t>
      </w:r>
    </w:p>
    <w:p w:rsidR="00B14ADD" w:rsidRPr="00655AAC" w:rsidRDefault="00B14ADD" w:rsidP="00655AAC">
      <w:pPr>
        <w:ind w:firstLineChars="200" w:firstLine="420"/>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（2）综合面试</w:t>
      </w:r>
    </w:p>
    <w:p w:rsidR="00B14ADD" w:rsidRPr="00655AAC" w:rsidRDefault="00B14ADD" w:rsidP="00655AAC">
      <w:pPr>
        <w:ind w:firstLineChars="450" w:firstLine="945"/>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分值：总分200分，总分四舍五入取整数。</w:t>
      </w:r>
    </w:p>
    <w:p w:rsidR="00B14ADD" w:rsidRDefault="00B14ADD" w:rsidP="00655AAC">
      <w:pPr>
        <w:ind w:firstLineChars="200" w:firstLine="420"/>
        <w:rPr>
          <w:rFonts w:ascii="仿宋_GB2312" w:eastAsia="仿宋_GB2312"/>
          <w:color w:val="000000"/>
          <w:szCs w:val="21"/>
          <w:shd w:val="clear" w:color="auto" w:fill="FFFFFF"/>
        </w:rPr>
      </w:pPr>
      <w:r w:rsidRPr="00655AAC">
        <w:rPr>
          <w:rFonts w:ascii="仿宋_GB2312" w:eastAsia="仿宋_GB2312" w:hint="eastAsia"/>
          <w:color w:val="000000"/>
          <w:szCs w:val="21"/>
          <w:shd w:val="clear" w:color="auto" w:fill="FFFFFF"/>
        </w:rPr>
        <w:t>（二）网络远程复试流程</w:t>
      </w:r>
    </w:p>
    <w:p w:rsidR="003E4082" w:rsidRPr="0081172B" w:rsidRDefault="003E4082" w:rsidP="0081172B">
      <w:pPr>
        <w:ind w:leftChars="200" w:left="945" w:hangingChars="250" w:hanging="525"/>
        <w:rPr>
          <w:rFonts w:ascii="仿宋_GB2312" w:eastAsia="仿宋_GB2312"/>
          <w:color w:val="000000"/>
          <w:szCs w:val="21"/>
          <w:shd w:val="clear" w:color="auto" w:fill="FFFFFF"/>
        </w:rPr>
      </w:pPr>
      <w:r w:rsidRPr="0081172B">
        <w:rPr>
          <w:rFonts w:ascii="仿宋_GB2312" w:eastAsia="仿宋_GB2312" w:hint="eastAsia"/>
          <w:color w:val="000000"/>
          <w:szCs w:val="21"/>
          <w:shd w:val="clear" w:color="auto" w:fill="FFFFFF"/>
        </w:rPr>
        <w:t>（</w:t>
      </w:r>
      <w:r w:rsidRPr="0081172B">
        <w:rPr>
          <w:rFonts w:ascii="仿宋_GB2312" w:eastAsia="仿宋_GB2312"/>
          <w:color w:val="000000"/>
          <w:szCs w:val="21"/>
          <w:shd w:val="clear" w:color="auto" w:fill="FFFFFF"/>
        </w:rPr>
        <w:t>1</w:t>
      </w:r>
      <w:r w:rsidRPr="0081172B">
        <w:rPr>
          <w:rFonts w:ascii="仿宋_GB2312" w:eastAsia="仿宋_GB2312" w:hint="eastAsia"/>
          <w:color w:val="000000"/>
          <w:szCs w:val="21"/>
          <w:shd w:val="clear" w:color="auto" w:fill="FFFFFF"/>
        </w:rPr>
        <w:t>）综合考查：考生</w:t>
      </w:r>
      <w:r w:rsidRPr="0081172B">
        <w:rPr>
          <w:rFonts w:ascii="仿宋_GB2312" w:eastAsia="仿宋_GB2312"/>
          <w:color w:val="000000"/>
          <w:szCs w:val="21"/>
          <w:shd w:val="clear" w:color="auto" w:fill="FFFFFF"/>
        </w:rPr>
        <w:t>3</w:t>
      </w:r>
      <w:r w:rsidRPr="0081172B">
        <w:rPr>
          <w:rFonts w:ascii="仿宋_GB2312" w:eastAsia="仿宋_GB2312" w:hint="eastAsia"/>
          <w:color w:val="000000"/>
          <w:szCs w:val="21"/>
          <w:shd w:val="clear" w:color="auto" w:fill="FFFFFF"/>
        </w:rPr>
        <w:t>分钟自我介绍（可外语），介绍本人学习、科研、社会实践或实际工作表现等。</w:t>
      </w:r>
    </w:p>
    <w:p w:rsidR="003E4082" w:rsidRPr="0081172B" w:rsidRDefault="003E4082" w:rsidP="0081172B">
      <w:pPr>
        <w:ind w:leftChars="200" w:left="945" w:hangingChars="250" w:hanging="525"/>
        <w:rPr>
          <w:rFonts w:ascii="仿宋_GB2312" w:eastAsia="仿宋_GB2312"/>
          <w:color w:val="000000"/>
          <w:szCs w:val="21"/>
          <w:shd w:val="clear" w:color="auto" w:fill="FFFFFF"/>
        </w:rPr>
      </w:pPr>
      <w:r w:rsidRPr="0081172B">
        <w:rPr>
          <w:rFonts w:ascii="仿宋_GB2312" w:eastAsia="仿宋_GB2312" w:hint="eastAsia"/>
          <w:color w:val="000000"/>
          <w:szCs w:val="21"/>
          <w:shd w:val="clear" w:color="auto" w:fill="FFFFFF"/>
        </w:rPr>
        <w:t>（</w:t>
      </w:r>
      <w:r w:rsidRPr="0081172B">
        <w:rPr>
          <w:rFonts w:ascii="仿宋_GB2312" w:eastAsia="仿宋_GB2312"/>
          <w:color w:val="000000"/>
          <w:szCs w:val="21"/>
          <w:shd w:val="clear" w:color="auto" w:fill="FFFFFF"/>
        </w:rPr>
        <w:t>2</w:t>
      </w:r>
      <w:r w:rsidRPr="0081172B">
        <w:rPr>
          <w:rFonts w:ascii="仿宋_GB2312" w:eastAsia="仿宋_GB2312" w:hint="eastAsia"/>
          <w:color w:val="000000"/>
          <w:szCs w:val="21"/>
          <w:shd w:val="clear" w:color="auto" w:fill="FFFFFF"/>
        </w:rPr>
        <w:t>）外语能力考查：可通过考官与考生外语交流、考生外语自我介绍、考官外语提问等多种形式考查。</w:t>
      </w:r>
    </w:p>
    <w:p w:rsidR="003E4082" w:rsidRPr="0081172B" w:rsidRDefault="003E4082" w:rsidP="0081172B">
      <w:pPr>
        <w:ind w:firstLineChars="200" w:firstLine="420"/>
        <w:rPr>
          <w:rFonts w:ascii="仿宋_GB2312" w:eastAsia="仿宋_GB2312"/>
          <w:color w:val="000000"/>
          <w:szCs w:val="21"/>
          <w:shd w:val="clear" w:color="auto" w:fill="FFFFFF"/>
        </w:rPr>
      </w:pPr>
      <w:r w:rsidRPr="0081172B">
        <w:rPr>
          <w:rFonts w:ascii="仿宋_GB2312" w:eastAsia="仿宋_GB2312" w:hint="eastAsia"/>
          <w:color w:val="000000"/>
          <w:szCs w:val="21"/>
          <w:shd w:val="clear" w:color="auto" w:fill="FFFFFF"/>
        </w:rPr>
        <w:t>（</w:t>
      </w:r>
      <w:r w:rsidRPr="0081172B">
        <w:rPr>
          <w:rFonts w:ascii="仿宋_GB2312" w:eastAsia="仿宋_GB2312"/>
          <w:color w:val="000000"/>
          <w:szCs w:val="21"/>
          <w:shd w:val="clear" w:color="auto" w:fill="FFFFFF"/>
        </w:rPr>
        <w:t>3</w:t>
      </w:r>
      <w:r w:rsidRPr="0081172B">
        <w:rPr>
          <w:rFonts w:ascii="仿宋_GB2312" w:eastAsia="仿宋_GB2312" w:hint="eastAsia"/>
          <w:color w:val="000000"/>
          <w:szCs w:val="21"/>
          <w:shd w:val="clear" w:color="auto" w:fill="FFFFFF"/>
        </w:rPr>
        <w:t>）专业知识考查：考生抽取专业知识题库中的试题回答。</w:t>
      </w:r>
    </w:p>
    <w:p w:rsidR="0081172B" w:rsidRDefault="003E4082" w:rsidP="0081172B">
      <w:pPr>
        <w:ind w:leftChars="200" w:left="840" w:hangingChars="200" w:hanging="420"/>
        <w:rPr>
          <w:rFonts w:ascii="仿宋_GB2312" w:eastAsia="仿宋_GB2312"/>
          <w:color w:val="000000"/>
          <w:szCs w:val="21"/>
          <w:shd w:val="clear" w:color="auto" w:fill="FFFFFF"/>
        </w:rPr>
      </w:pPr>
      <w:r w:rsidRPr="0081172B">
        <w:rPr>
          <w:rFonts w:ascii="仿宋_GB2312" w:eastAsia="仿宋_GB2312" w:hint="eastAsia"/>
          <w:color w:val="000000"/>
          <w:szCs w:val="21"/>
          <w:shd w:val="clear" w:color="auto" w:fill="FFFFFF"/>
        </w:rPr>
        <w:t>（</w:t>
      </w:r>
      <w:r w:rsidRPr="0081172B">
        <w:rPr>
          <w:rFonts w:ascii="仿宋_GB2312" w:eastAsia="仿宋_GB2312"/>
          <w:color w:val="000000"/>
          <w:szCs w:val="21"/>
          <w:shd w:val="clear" w:color="auto" w:fill="FFFFFF"/>
        </w:rPr>
        <w:t>4</w:t>
      </w:r>
      <w:r w:rsidRPr="0081172B">
        <w:rPr>
          <w:rFonts w:ascii="仿宋_GB2312" w:eastAsia="仿宋_GB2312" w:hint="eastAsia"/>
          <w:color w:val="000000"/>
          <w:szCs w:val="21"/>
          <w:shd w:val="clear" w:color="auto" w:fill="FFFFFF"/>
        </w:rPr>
        <w:t>）专业素质和能力考查：考官结合个人简历、大学学习成绩单、毕业论文（设计）（摘要）、科研成果、专家推荐信等补充材料，</w:t>
      </w:r>
      <w:r w:rsidR="0049446A" w:rsidRPr="0081172B">
        <w:rPr>
          <w:rFonts w:ascii="仿宋_GB2312" w:eastAsia="仿宋_GB2312" w:hint="eastAsia"/>
          <w:color w:val="000000"/>
          <w:szCs w:val="21"/>
          <w:shd w:val="clear" w:color="auto" w:fill="FFFFFF"/>
        </w:rPr>
        <w:t>对考生</w:t>
      </w:r>
      <w:r w:rsidRPr="0081172B">
        <w:rPr>
          <w:rFonts w:ascii="仿宋_GB2312" w:eastAsia="仿宋_GB2312" w:hint="eastAsia"/>
          <w:color w:val="000000"/>
          <w:szCs w:val="21"/>
          <w:shd w:val="clear" w:color="auto" w:fill="FFFFFF"/>
        </w:rPr>
        <w:t>提出专业相关问题</w:t>
      </w:r>
      <w:r w:rsidR="0049446A">
        <w:rPr>
          <w:rFonts w:ascii="仿宋_GB2312" w:eastAsia="仿宋_GB2312" w:hint="eastAsia"/>
          <w:color w:val="000000"/>
          <w:szCs w:val="21"/>
          <w:shd w:val="clear" w:color="auto" w:fill="FFFFFF"/>
        </w:rPr>
        <w:t>。</w:t>
      </w:r>
    </w:p>
    <w:p w:rsidR="00E565AF" w:rsidRPr="0081172B" w:rsidRDefault="00D6003B" w:rsidP="0081172B">
      <w:pPr>
        <w:rPr>
          <w:rFonts w:ascii="Tahoma" w:hAnsi="Tahoma" w:cs="Tahoma"/>
          <w:color w:val="333333"/>
          <w:kern w:val="0"/>
          <w:sz w:val="17"/>
          <w:szCs w:val="17"/>
        </w:rPr>
      </w:pPr>
      <w:r w:rsidRPr="00655AAC">
        <w:rPr>
          <w:rFonts w:ascii="仿宋_GB2312" w:eastAsia="仿宋_GB2312" w:hint="eastAsia"/>
          <w:b/>
          <w:kern w:val="0"/>
          <w:szCs w:val="21"/>
        </w:rPr>
        <w:t>六</w:t>
      </w:r>
      <w:r w:rsidR="00E565AF" w:rsidRPr="00655AAC">
        <w:rPr>
          <w:rFonts w:ascii="仿宋_GB2312" w:eastAsia="仿宋_GB2312" w:hint="eastAsia"/>
          <w:b/>
          <w:kern w:val="0"/>
          <w:szCs w:val="21"/>
        </w:rPr>
        <w:t>、调剂</w:t>
      </w:r>
    </w:p>
    <w:tbl>
      <w:tblPr>
        <w:tblW w:w="9056" w:type="dxa"/>
        <w:tblInd w:w="-318" w:type="dxa"/>
        <w:tblLayout w:type="fixed"/>
        <w:tblLook w:val="04A0"/>
      </w:tblPr>
      <w:tblGrid>
        <w:gridCol w:w="852"/>
        <w:gridCol w:w="1559"/>
        <w:gridCol w:w="709"/>
        <w:gridCol w:w="708"/>
        <w:gridCol w:w="709"/>
        <w:gridCol w:w="709"/>
        <w:gridCol w:w="567"/>
        <w:gridCol w:w="1134"/>
        <w:gridCol w:w="1134"/>
        <w:gridCol w:w="975"/>
      </w:tblGrid>
      <w:tr w:rsidR="00E565AF" w:rsidRPr="00655AAC" w:rsidTr="0081172B">
        <w:trPr>
          <w:trHeight w:val="476"/>
        </w:trPr>
        <w:tc>
          <w:tcPr>
            <w:tcW w:w="2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65AF" w:rsidRPr="00046A89" w:rsidRDefault="00E565AF" w:rsidP="00B14ADD">
            <w:pPr>
              <w:jc w:val="center"/>
              <w:rPr>
                <w:rFonts w:ascii="仿宋_GB2312" w:eastAsia="仿宋_GB2312"/>
                <w:bCs/>
                <w:kern w:val="0"/>
                <w:szCs w:val="21"/>
              </w:rPr>
            </w:pPr>
            <w:r w:rsidRPr="00046A89">
              <w:rPr>
                <w:rFonts w:ascii="仿宋_GB2312" w:eastAsia="仿宋_GB2312" w:hint="eastAsia"/>
                <w:color w:val="000000"/>
                <w:szCs w:val="21"/>
                <w:shd w:val="clear" w:color="auto" w:fill="FFFFFF"/>
              </w:rPr>
              <w:t>专业</w:t>
            </w:r>
          </w:p>
        </w:tc>
        <w:tc>
          <w:tcPr>
            <w:tcW w:w="709" w:type="dxa"/>
            <w:tcBorders>
              <w:top w:val="single" w:sz="4" w:space="0" w:color="auto"/>
              <w:left w:val="nil"/>
              <w:bottom w:val="single" w:sz="4" w:space="0" w:color="auto"/>
              <w:right w:val="single" w:sz="4" w:space="0" w:color="auto"/>
            </w:tcBorders>
            <w:shd w:val="clear" w:color="auto" w:fill="auto"/>
            <w:vAlign w:val="center"/>
          </w:tcPr>
          <w:p w:rsidR="00E565AF" w:rsidRPr="00046A89" w:rsidRDefault="00E565AF" w:rsidP="00B14ADD">
            <w:pPr>
              <w:widowControl/>
              <w:jc w:val="center"/>
              <w:rPr>
                <w:rFonts w:ascii="仿宋_GB2312" w:eastAsia="仿宋_GB2312"/>
                <w:bCs/>
                <w:kern w:val="0"/>
                <w:szCs w:val="21"/>
              </w:rPr>
            </w:pPr>
            <w:r w:rsidRPr="00046A89">
              <w:rPr>
                <w:rFonts w:ascii="仿宋_GB2312" w:eastAsia="仿宋_GB2312" w:hint="eastAsia"/>
                <w:bCs/>
                <w:kern w:val="0"/>
                <w:szCs w:val="21"/>
              </w:rPr>
              <w:t>第一单元</w:t>
            </w:r>
          </w:p>
        </w:tc>
        <w:tc>
          <w:tcPr>
            <w:tcW w:w="708" w:type="dxa"/>
            <w:tcBorders>
              <w:top w:val="single" w:sz="4" w:space="0" w:color="auto"/>
              <w:left w:val="nil"/>
              <w:bottom w:val="single" w:sz="4" w:space="0" w:color="auto"/>
              <w:right w:val="single" w:sz="4" w:space="0" w:color="auto"/>
            </w:tcBorders>
            <w:shd w:val="clear" w:color="auto" w:fill="auto"/>
            <w:vAlign w:val="center"/>
          </w:tcPr>
          <w:p w:rsidR="00E565AF" w:rsidRPr="00046A89" w:rsidRDefault="00E565AF" w:rsidP="00B14ADD">
            <w:pPr>
              <w:widowControl/>
              <w:jc w:val="center"/>
              <w:rPr>
                <w:rFonts w:ascii="仿宋_GB2312" w:eastAsia="仿宋_GB2312"/>
                <w:bCs/>
                <w:kern w:val="0"/>
                <w:szCs w:val="21"/>
              </w:rPr>
            </w:pPr>
            <w:r w:rsidRPr="00046A89">
              <w:rPr>
                <w:rFonts w:ascii="仿宋_GB2312" w:eastAsia="仿宋_GB2312" w:hint="eastAsia"/>
                <w:bCs/>
                <w:kern w:val="0"/>
                <w:szCs w:val="21"/>
              </w:rPr>
              <w:t>第二单元</w:t>
            </w:r>
          </w:p>
        </w:tc>
        <w:tc>
          <w:tcPr>
            <w:tcW w:w="709" w:type="dxa"/>
            <w:tcBorders>
              <w:top w:val="single" w:sz="4" w:space="0" w:color="auto"/>
              <w:left w:val="nil"/>
              <w:bottom w:val="single" w:sz="4" w:space="0" w:color="auto"/>
              <w:right w:val="single" w:sz="4" w:space="0" w:color="auto"/>
            </w:tcBorders>
            <w:shd w:val="clear" w:color="auto" w:fill="auto"/>
            <w:vAlign w:val="center"/>
          </w:tcPr>
          <w:p w:rsidR="00E565AF" w:rsidRPr="00046A89" w:rsidRDefault="00E565AF" w:rsidP="00B14ADD">
            <w:pPr>
              <w:widowControl/>
              <w:jc w:val="center"/>
              <w:rPr>
                <w:rFonts w:ascii="仿宋_GB2312" w:eastAsia="仿宋_GB2312"/>
                <w:bCs/>
                <w:kern w:val="0"/>
                <w:szCs w:val="21"/>
              </w:rPr>
            </w:pPr>
            <w:r w:rsidRPr="00046A89">
              <w:rPr>
                <w:rFonts w:ascii="仿宋_GB2312" w:eastAsia="仿宋_GB2312" w:hint="eastAsia"/>
                <w:bCs/>
                <w:kern w:val="0"/>
                <w:szCs w:val="21"/>
              </w:rPr>
              <w:t>第三单元</w:t>
            </w:r>
          </w:p>
        </w:tc>
        <w:tc>
          <w:tcPr>
            <w:tcW w:w="709" w:type="dxa"/>
            <w:tcBorders>
              <w:top w:val="single" w:sz="4" w:space="0" w:color="auto"/>
              <w:left w:val="nil"/>
              <w:bottom w:val="single" w:sz="4" w:space="0" w:color="auto"/>
              <w:right w:val="single" w:sz="4" w:space="0" w:color="auto"/>
            </w:tcBorders>
            <w:shd w:val="clear" w:color="auto" w:fill="auto"/>
            <w:vAlign w:val="center"/>
          </w:tcPr>
          <w:p w:rsidR="00E565AF" w:rsidRPr="00046A89" w:rsidRDefault="00E565AF" w:rsidP="00B14ADD">
            <w:pPr>
              <w:widowControl/>
              <w:jc w:val="center"/>
              <w:rPr>
                <w:rFonts w:ascii="仿宋_GB2312" w:eastAsia="仿宋_GB2312"/>
                <w:bCs/>
                <w:kern w:val="0"/>
                <w:szCs w:val="21"/>
              </w:rPr>
            </w:pPr>
            <w:r w:rsidRPr="00046A89">
              <w:rPr>
                <w:rFonts w:ascii="仿宋_GB2312" w:eastAsia="仿宋_GB2312" w:hint="eastAsia"/>
                <w:bCs/>
                <w:kern w:val="0"/>
                <w:szCs w:val="21"/>
              </w:rPr>
              <w:t>第四单元</w:t>
            </w:r>
          </w:p>
        </w:tc>
        <w:tc>
          <w:tcPr>
            <w:tcW w:w="567" w:type="dxa"/>
            <w:tcBorders>
              <w:top w:val="single" w:sz="4" w:space="0" w:color="auto"/>
              <w:left w:val="nil"/>
              <w:bottom w:val="single" w:sz="4" w:space="0" w:color="auto"/>
              <w:right w:val="single" w:sz="4" w:space="0" w:color="auto"/>
            </w:tcBorders>
            <w:shd w:val="clear" w:color="auto" w:fill="auto"/>
            <w:vAlign w:val="center"/>
          </w:tcPr>
          <w:p w:rsidR="00E565AF" w:rsidRPr="00046A89" w:rsidRDefault="00E565AF" w:rsidP="00B14ADD">
            <w:pPr>
              <w:widowControl/>
              <w:jc w:val="center"/>
              <w:rPr>
                <w:rFonts w:ascii="仿宋_GB2312" w:eastAsia="仿宋_GB2312"/>
                <w:bCs/>
                <w:kern w:val="0"/>
                <w:szCs w:val="21"/>
              </w:rPr>
            </w:pPr>
            <w:r w:rsidRPr="00046A89">
              <w:rPr>
                <w:rFonts w:ascii="仿宋_GB2312" w:eastAsia="仿宋_GB2312" w:hint="eastAsia"/>
                <w:bCs/>
                <w:kern w:val="0"/>
                <w:szCs w:val="21"/>
              </w:rPr>
              <w:t>总分</w:t>
            </w:r>
          </w:p>
        </w:tc>
        <w:tc>
          <w:tcPr>
            <w:tcW w:w="1134" w:type="dxa"/>
            <w:tcBorders>
              <w:top w:val="single" w:sz="4" w:space="0" w:color="auto"/>
              <w:left w:val="nil"/>
              <w:bottom w:val="single" w:sz="4" w:space="0" w:color="auto"/>
              <w:right w:val="single" w:sz="4" w:space="0" w:color="auto"/>
            </w:tcBorders>
            <w:shd w:val="clear" w:color="auto" w:fill="auto"/>
            <w:vAlign w:val="center"/>
          </w:tcPr>
          <w:p w:rsidR="00E565AF" w:rsidRPr="00046A89" w:rsidRDefault="00E565AF" w:rsidP="00B14ADD">
            <w:pPr>
              <w:widowControl/>
              <w:jc w:val="center"/>
              <w:rPr>
                <w:rFonts w:ascii="仿宋_GB2312" w:eastAsia="仿宋_GB2312"/>
                <w:bCs/>
                <w:kern w:val="0"/>
                <w:szCs w:val="21"/>
              </w:rPr>
            </w:pPr>
            <w:r w:rsidRPr="00046A89">
              <w:rPr>
                <w:rFonts w:ascii="仿宋_GB2312" w:eastAsia="仿宋_GB2312" w:hint="eastAsia"/>
                <w:bCs/>
                <w:kern w:val="0"/>
                <w:szCs w:val="21"/>
              </w:rPr>
              <w:t>调剂开放时间</w:t>
            </w:r>
          </w:p>
        </w:tc>
        <w:tc>
          <w:tcPr>
            <w:tcW w:w="1134" w:type="dxa"/>
            <w:tcBorders>
              <w:top w:val="single" w:sz="4" w:space="0" w:color="auto"/>
              <w:left w:val="nil"/>
              <w:bottom w:val="single" w:sz="4" w:space="0" w:color="auto"/>
              <w:right w:val="single" w:sz="4" w:space="0" w:color="auto"/>
            </w:tcBorders>
            <w:shd w:val="clear" w:color="auto" w:fill="auto"/>
            <w:vAlign w:val="center"/>
          </w:tcPr>
          <w:p w:rsidR="00E565AF" w:rsidRPr="00046A89" w:rsidRDefault="00E565AF" w:rsidP="00B14ADD">
            <w:pPr>
              <w:widowControl/>
              <w:jc w:val="center"/>
              <w:rPr>
                <w:rFonts w:ascii="仿宋_GB2312" w:eastAsia="仿宋_GB2312"/>
                <w:bCs/>
                <w:kern w:val="0"/>
                <w:szCs w:val="21"/>
              </w:rPr>
            </w:pPr>
            <w:r w:rsidRPr="00046A89">
              <w:rPr>
                <w:rFonts w:ascii="仿宋_GB2312" w:eastAsia="仿宋_GB2312" w:hint="eastAsia"/>
                <w:bCs/>
                <w:kern w:val="0"/>
                <w:szCs w:val="21"/>
              </w:rPr>
              <w:t>调剂结束时间</w:t>
            </w:r>
          </w:p>
        </w:tc>
        <w:tc>
          <w:tcPr>
            <w:tcW w:w="975" w:type="dxa"/>
            <w:tcBorders>
              <w:top w:val="single" w:sz="4" w:space="0" w:color="auto"/>
              <w:left w:val="nil"/>
              <w:bottom w:val="single" w:sz="4" w:space="0" w:color="auto"/>
              <w:right w:val="single" w:sz="4" w:space="0" w:color="auto"/>
            </w:tcBorders>
            <w:shd w:val="clear" w:color="auto" w:fill="auto"/>
            <w:vAlign w:val="center"/>
          </w:tcPr>
          <w:p w:rsidR="00E565AF" w:rsidRPr="00046A89" w:rsidRDefault="00E565AF" w:rsidP="00B14ADD">
            <w:pPr>
              <w:widowControl/>
              <w:jc w:val="center"/>
              <w:rPr>
                <w:rFonts w:ascii="仿宋_GB2312" w:eastAsia="仿宋_GB2312"/>
                <w:bCs/>
                <w:kern w:val="0"/>
                <w:szCs w:val="21"/>
              </w:rPr>
            </w:pPr>
            <w:r w:rsidRPr="00046A89">
              <w:rPr>
                <w:rFonts w:ascii="仿宋_GB2312" w:eastAsia="仿宋_GB2312" w:hint="eastAsia"/>
                <w:bCs/>
                <w:kern w:val="0"/>
                <w:szCs w:val="21"/>
              </w:rPr>
              <w:t>拟接收</w:t>
            </w:r>
            <w:r w:rsidR="00D6003B" w:rsidRPr="00046A89">
              <w:rPr>
                <w:rFonts w:ascii="仿宋_GB2312" w:eastAsia="仿宋_GB2312" w:hint="eastAsia"/>
                <w:bCs/>
                <w:kern w:val="0"/>
                <w:szCs w:val="21"/>
              </w:rPr>
              <w:t>调剂</w:t>
            </w:r>
            <w:r w:rsidRPr="00046A89">
              <w:rPr>
                <w:rFonts w:ascii="仿宋_GB2312" w:eastAsia="仿宋_GB2312" w:hint="eastAsia"/>
                <w:bCs/>
                <w:kern w:val="0"/>
                <w:szCs w:val="21"/>
              </w:rPr>
              <w:t>人数</w:t>
            </w:r>
          </w:p>
        </w:tc>
      </w:tr>
      <w:tr w:rsidR="0052424F" w:rsidRPr="00655AAC" w:rsidTr="0081172B">
        <w:trPr>
          <w:trHeight w:val="476"/>
        </w:trPr>
        <w:tc>
          <w:tcPr>
            <w:tcW w:w="852" w:type="dxa"/>
            <w:tcBorders>
              <w:top w:val="nil"/>
              <w:left w:val="single" w:sz="4" w:space="0" w:color="auto"/>
              <w:bottom w:val="single" w:sz="4" w:space="0" w:color="auto"/>
              <w:right w:val="single" w:sz="4" w:space="0" w:color="auto"/>
            </w:tcBorders>
            <w:shd w:val="clear" w:color="auto" w:fill="auto"/>
            <w:vAlign w:val="center"/>
          </w:tcPr>
          <w:p w:rsidR="0052424F" w:rsidRPr="00046A89" w:rsidRDefault="0052424F" w:rsidP="000F6522">
            <w:pPr>
              <w:widowControl/>
              <w:jc w:val="center"/>
              <w:rPr>
                <w:rFonts w:ascii="仿宋_GB2312" w:eastAsia="仿宋_GB2312"/>
                <w:kern w:val="0"/>
                <w:sz w:val="18"/>
                <w:szCs w:val="18"/>
              </w:rPr>
            </w:pPr>
            <w:r w:rsidRPr="00046A89">
              <w:rPr>
                <w:rFonts w:ascii="仿宋_GB2312" w:eastAsia="仿宋_GB2312" w:hint="eastAsia"/>
                <w:kern w:val="0"/>
                <w:sz w:val="18"/>
                <w:szCs w:val="18"/>
              </w:rPr>
              <w:t>025100</w:t>
            </w:r>
          </w:p>
        </w:tc>
        <w:tc>
          <w:tcPr>
            <w:tcW w:w="1559" w:type="dxa"/>
            <w:tcBorders>
              <w:top w:val="nil"/>
              <w:left w:val="nil"/>
              <w:bottom w:val="single" w:sz="4" w:space="0" w:color="auto"/>
              <w:right w:val="single" w:sz="4" w:space="0" w:color="auto"/>
            </w:tcBorders>
            <w:shd w:val="clear" w:color="auto" w:fill="auto"/>
            <w:vAlign w:val="center"/>
          </w:tcPr>
          <w:p w:rsidR="0052424F" w:rsidRPr="00046A89" w:rsidRDefault="0052424F" w:rsidP="008C4B4C">
            <w:pPr>
              <w:widowControl/>
              <w:rPr>
                <w:rFonts w:ascii="仿宋_GB2312" w:eastAsia="仿宋_GB2312"/>
                <w:kern w:val="0"/>
                <w:sz w:val="18"/>
                <w:szCs w:val="18"/>
              </w:rPr>
            </w:pPr>
            <w:r w:rsidRPr="00046A89">
              <w:rPr>
                <w:rFonts w:ascii="仿宋_GB2312" w:eastAsia="仿宋_GB2312" w:hint="eastAsia"/>
                <w:kern w:val="0"/>
                <w:sz w:val="18"/>
                <w:szCs w:val="18"/>
              </w:rPr>
              <w:t>金融 (全日制)</w:t>
            </w:r>
          </w:p>
        </w:tc>
        <w:tc>
          <w:tcPr>
            <w:tcW w:w="709" w:type="dxa"/>
            <w:tcBorders>
              <w:top w:val="nil"/>
              <w:left w:val="nil"/>
              <w:bottom w:val="single" w:sz="4" w:space="0" w:color="auto"/>
              <w:right w:val="single" w:sz="4" w:space="0" w:color="auto"/>
            </w:tcBorders>
            <w:shd w:val="clear" w:color="auto" w:fill="auto"/>
            <w:vAlign w:val="center"/>
          </w:tcPr>
          <w:p w:rsidR="0052424F" w:rsidRPr="00046A89" w:rsidRDefault="0052424F" w:rsidP="000F6522">
            <w:pPr>
              <w:widowControl/>
              <w:jc w:val="center"/>
              <w:rPr>
                <w:rFonts w:ascii="仿宋_GB2312" w:eastAsia="仿宋_GB2312"/>
                <w:kern w:val="0"/>
                <w:sz w:val="18"/>
                <w:szCs w:val="18"/>
              </w:rPr>
            </w:pPr>
            <w:r w:rsidRPr="00046A89">
              <w:rPr>
                <w:rFonts w:ascii="仿宋_GB2312" w:eastAsia="仿宋_GB2312" w:hint="eastAsia"/>
                <w:kern w:val="0"/>
                <w:sz w:val="18"/>
                <w:szCs w:val="18"/>
              </w:rPr>
              <w:t>50</w:t>
            </w:r>
          </w:p>
        </w:tc>
        <w:tc>
          <w:tcPr>
            <w:tcW w:w="708" w:type="dxa"/>
            <w:tcBorders>
              <w:top w:val="nil"/>
              <w:left w:val="nil"/>
              <w:bottom w:val="single" w:sz="4" w:space="0" w:color="auto"/>
              <w:right w:val="single" w:sz="4" w:space="0" w:color="auto"/>
            </w:tcBorders>
            <w:shd w:val="clear" w:color="auto" w:fill="auto"/>
            <w:vAlign w:val="center"/>
          </w:tcPr>
          <w:p w:rsidR="0052424F" w:rsidRPr="00046A89" w:rsidRDefault="0052424F" w:rsidP="000F6522">
            <w:pPr>
              <w:widowControl/>
              <w:jc w:val="center"/>
              <w:rPr>
                <w:rFonts w:ascii="仿宋_GB2312" w:eastAsia="仿宋_GB2312"/>
                <w:kern w:val="0"/>
                <w:sz w:val="18"/>
                <w:szCs w:val="18"/>
              </w:rPr>
            </w:pPr>
            <w:r w:rsidRPr="00046A89">
              <w:rPr>
                <w:rFonts w:ascii="仿宋_GB2312" w:eastAsia="仿宋_GB2312" w:hint="eastAsia"/>
                <w:kern w:val="0"/>
                <w:sz w:val="18"/>
                <w:szCs w:val="18"/>
              </w:rPr>
              <w:t>50</w:t>
            </w:r>
          </w:p>
        </w:tc>
        <w:tc>
          <w:tcPr>
            <w:tcW w:w="709" w:type="dxa"/>
            <w:tcBorders>
              <w:top w:val="nil"/>
              <w:left w:val="nil"/>
              <w:bottom w:val="single" w:sz="4" w:space="0" w:color="auto"/>
              <w:right w:val="single" w:sz="4" w:space="0" w:color="auto"/>
            </w:tcBorders>
            <w:shd w:val="clear" w:color="auto" w:fill="auto"/>
            <w:vAlign w:val="center"/>
          </w:tcPr>
          <w:p w:rsidR="0052424F" w:rsidRPr="00046A89" w:rsidRDefault="0052424F" w:rsidP="000F6522">
            <w:pPr>
              <w:widowControl/>
              <w:jc w:val="center"/>
              <w:rPr>
                <w:rFonts w:ascii="仿宋_GB2312" w:eastAsia="仿宋_GB2312"/>
                <w:kern w:val="0"/>
                <w:sz w:val="18"/>
                <w:szCs w:val="18"/>
              </w:rPr>
            </w:pPr>
            <w:r w:rsidRPr="00046A89">
              <w:rPr>
                <w:rFonts w:ascii="仿宋_GB2312" w:eastAsia="仿宋_GB2312" w:hint="eastAsia"/>
                <w:kern w:val="0"/>
                <w:sz w:val="18"/>
                <w:szCs w:val="18"/>
              </w:rPr>
              <w:t>75</w:t>
            </w:r>
          </w:p>
        </w:tc>
        <w:tc>
          <w:tcPr>
            <w:tcW w:w="709" w:type="dxa"/>
            <w:tcBorders>
              <w:top w:val="nil"/>
              <w:left w:val="nil"/>
              <w:bottom w:val="single" w:sz="4" w:space="0" w:color="auto"/>
              <w:right w:val="single" w:sz="4" w:space="0" w:color="auto"/>
            </w:tcBorders>
            <w:shd w:val="clear" w:color="auto" w:fill="auto"/>
            <w:vAlign w:val="center"/>
          </w:tcPr>
          <w:p w:rsidR="0052424F" w:rsidRPr="00046A89" w:rsidRDefault="0052424F" w:rsidP="000F6522">
            <w:pPr>
              <w:widowControl/>
              <w:jc w:val="center"/>
              <w:rPr>
                <w:rFonts w:ascii="仿宋_GB2312" w:eastAsia="仿宋_GB2312"/>
                <w:kern w:val="0"/>
                <w:sz w:val="18"/>
                <w:szCs w:val="18"/>
              </w:rPr>
            </w:pPr>
            <w:r w:rsidRPr="00046A89">
              <w:rPr>
                <w:rFonts w:ascii="仿宋_GB2312" w:eastAsia="仿宋_GB2312" w:hint="eastAsia"/>
                <w:kern w:val="0"/>
                <w:sz w:val="18"/>
                <w:szCs w:val="18"/>
              </w:rPr>
              <w:t>75</w:t>
            </w:r>
          </w:p>
        </w:tc>
        <w:tc>
          <w:tcPr>
            <w:tcW w:w="567" w:type="dxa"/>
            <w:tcBorders>
              <w:top w:val="nil"/>
              <w:left w:val="nil"/>
              <w:bottom w:val="single" w:sz="4" w:space="0" w:color="auto"/>
              <w:right w:val="single" w:sz="4" w:space="0" w:color="auto"/>
            </w:tcBorders>
            <w:shd w:val="clear" w:color="auto" w:fill="auto"/>
            <w:vAlign w:val="center"/>
          </w:tcPr>
          <w:p w:rsidR="0052424F" w:rsidRPr="00046A89" w:rsidRDefault="0052424F" w:rsidP="000F6522">
            <w:pPr>
              <w:widowControl/>
              <w:jc w:val="center"/>
              <w:rPr>
                <w:rFonts w:ascii="仿宋_GB2312" w:eastAsia="仿宋_GB2312"/>
                <w:kern w:val="0"/>
                <w:sz w:val="18"/>
                <w:szCs w:val="18"/>
              </w:rPr>
            </w:pPr>
            <w:r w:rsidRPr="00046A89">
              <w:rPr>
                <w:rFonts w:ascii="仿宋_GB2312" w:eastAsia="仿宋_GB2312" w:hint="eastAsia"/>
                <w:kern w:val="0"/>
                <w:sz w:val="18"/>
                <w:szCs w:val="18"/>
              </w:rPr>
              <w:t>345</w:t>
            </w:r>
          </w:p>
        </w:tc>
        <w:tc>
          <w:tcPr>
            <w:tcW w:w="1134" w:type="dxa"/>
            <w:tcBorders>
              <w:top w:val="nil"/>
              <w:left w:val="nil"/>
              <w:bottom w:val="single" w:sz="4" w:space="0" w:color="auto"/>
              <w:right w:val="single" w:sz="4" w:space="0" w:color="auto"/>
            </w:tcBorders>
            <w:shd w:val="clear" w:color="auto" w:fill="auto"/>
            <w:vAlign w:val="center"/>
          </w:tcPr>
          <w:p w:rsidR="0081172B" w:rsidRDefault="008C4B4C" w:rsidP="003E4082">
            <w:pPr>
              <w:widowControl/>
              <w:jc w:val="center"/>
              <w:rPr>
                <w:rFonts w:ascii="仿宋_GB2312" w:eastAsia="仿宋_GB2312"/>
                <w:b/>
                <w:kern w:val="0"/>
                <w:sz w:val="18"/>
                <w:szCs w:val="18"/>
              </w:rPr>
            </w:pPr>
            <w:r w:rsidRPr="00956C28">
              <w:rPr>
                <w:rFonts w:ascii="仿宋_GB2312" w:eastAsia="仿宋_GB2312" w:hint="eastAsia"/>
                <w:b/>
                <w:kern w:val="0"/>
                <w:sz w:val="18"/>
                <w:szCs w:val="18"/>
              </w:rPr>
              <w:t>5月</w:t>
            </w:r>
            <w:r w:rsidR="00D86A5F">
              <w:rPr>
                <w:rFonts w:ascii="仿宋_GB2312" w:eastAsia="仿宋_GB2312" w:hint="eastAsia"/>
                <w:b/>
                <w:kern w:val="0"/>
                <w:sz w:val="18"/>
                <w:szCs w:val="18"/>
              </w:rPr>
              <w:t>10</w:t>
            </w:r>
            <w:r w:rsidRPr="00956C28">
              <w:rPr>
                <w:rFonts w:ascii="仿宋_GB2312" w:eastAsia="仿宋_GB2312" w:hint="eastAsia"/>
                <w:b/>
                <w:kern w:val="0"/>
                <w:sz w:val="18"/>
                <w:szCs w:val="18"/>
              </w:rPr>
              <w:t>日</w:t>
            </w:r>
          </w:p>
          <w:p w:rsidR="0052424F" w:rsidRPr="00956C28" w:rsidRDefault="00D86A5F" w:rsidP="003E4082">
            <w:pPr>
              <w:widowControl/>
              <w:jc w:val="center"/>
              <w:rPr>
                <w:rFonts w:ascii="仿宋_GB2312" w:eastAsia="仿宋_GB2312"/>
                <w:b/>
                <w:kern w:val="0"/>
                <w:sz w:val="18"/>
                <w:szCs w:val="18"/>
              </w:rPr>
            </w:pPr>
            <w:r>
              <w:rPr>
                <w:rFonts w:ascii="仿宋_GB2312" w:eastAsia="仿宋_GB2312" w:hint="eastAsia"/>
                <w:b/>
                <w:kern w:val="0"/>
                <w:sz w:val="18"/>
                <w:szCs w:val="18"/>
              </w:rPr>
              <w:t>9</w:t>
            </w:r>
            <w:r w:rsidR="00956C28" w:rsidRPr="00956C28">
              <w:rPr>
                <w:rFonts w:ascii="仿宋_GB2312" w:eastAsia="仿宋_GB2312" w:hint="eastAsia"/>
                <w:b/>
                <w:kern w:val="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52424F" w:rsidRPr="00956C28" w:rsidRDefault="008C4B4C" w:rsidP="003E4082">
            <w:pPr>
              <w:widowControl/>
              <w:jc w:val="center"/>
              <w:rPr>
                <w:rFonts w:ascii="仿宋_GB2312" w:eastAsia="仿宋_GB2312"/>
                <w:b/>
                <w:kern w:val="0"/>
                <w:sz w:val="18"/>
                <w:szCs w:val="18"/>
              </w:rPr>
            </w:pPr>
            <w:r w:rsidRPr="00956C28">
              <w:rPr>
                <w:rFonts w:ascii="仿宋_GB2312" w:eastAsia="仿宋_GB2312" w:hint="eastAsia"/>
                <w:b/>
                <w:kern w:val="0"/>
                <w:sz w:val="18"/>
                <w:szCs w:val="18"/>
              </w:rPr>
              <w:t>5月</w:t>
            </w:r>
            <w:r w:rsidR="003E4082" w:rsidRPr="00956C28">
              <w:rPr>
                <w:rFonts w:ascii="仿宋_GB2312" w:eastAsia="仿宋_GB2312" w:hint="eastAsia"/>
                <w:b/>
                <w:kern w:val="0"/>
                <w:sz w:val="18"/>
                <w:szCs w:val="18"/>
              </w:rPr>
              <w:t>15</w:t>
            </w:r>
            <w:r w:rsidRPr="00956C28">
              <w:rPr>
                <w:rFonts w:ascii="仿宋_GB2312" w:eastAsia="仿宋_GB2312" w:hint="eastAsia"/>
                <w:b/>
                <w:kern w:val="0"/>
                <w:sz w:val="18"/>
                <w:szCs w:val="18"/>
              </w:rPr>
              <w:t>日</w:t>
            </w:r>
          </w:p>
          <w:p w:rsidR="00956C28" w:rsidRPr="00956C28" w:rsidRDefault="00956C28" w:rsidP="003E4082">
            <w:pPr>
              <w:widowControl/>
              <w:jc w:val="center"/>
              <w:rPr>
                <w:rFonts w:ascii="仿宋_GB2312" w:eastAsia="仿宋_GB2312"/>
                <w:b/>
                <w:kern w:val="0"/>
                <w:sz w:val="18"/>
                <w:szCs w:val="18"/>
              </w:rPr>
            </w:pPr>
            <w:r w:rsidRPr="00956C28">
              <w:rPr>
                <w:rFonts w:ascii="仿宋_GB2312" w:eastAsia="仿宋_GB2312" w:hint="eastAsia"/>
                <w:b/>
                <w:kern w:val="0"/>
                <w:sz w:val="18"/>
                <w:szCs w:val="18"/>
              </w:rPr>
              <w:t>17:00</w:t>
            </w:r>
          </w:p>
        </w:tc>
        <w:tc>
          <w:tcPr>
            <w:tcW w:w="975" w:type="dxa"/>
            <w:tcBorders>
              <w:top w:val="nil"/>
              <w:left w:val="nil"/>
              <w:bottom w:val="single" w:sz="4" w:space="0" w:color="auto"/>
              <w:right w:val="single" w:sz="4" w:space="0" w:color="auto"/>
            </w:tcBorders>
            <w:vAlign w:val="center"/>
          </w:tcPr>
          <w:p w:rsidR="0052424F" w:rsidRPr="00046A89" w:rsidRDefault="0052424F" w:rsidP="00B14ADD">
            <w:pPr>
              <w:widowControl/>
              <w:jc w:val="center"/>
              <w:rPr>
                <w:rFonts w:ascii="仿宋_GB2312" w:eastAsia="仿宋_GB2312"/>
                <w:kern w:val="0"/>
                <w:sz w:val="18"/>
                <w:szCs w:val="18"/>
              </w:rPr>
            </w:pPr>
            <w:r w:rsidRPr="00046A89">
              <w:rPr>
                <w:rFonts w:ascii="仿宋_GB2312" w:eastAsia="仿宋_GB2312" w:hint="eastAsia"/>
                <w:b/>
                <w:kern w:val="0"/>
                <w:sz w:val="18"/>
                <w:szCs w:val="18"/>
              </w:rPr>
              <w:t>9</w:t>
            </w:r>
          </w:p>
        </w:tc>
      </w:tr>
      <w:tr w:rsidR="0052424F" w:rsidRPr="00655AAC" w:rsidTr="0081172B">
        <w:trPr>
          <w:trHeight w:val="476"/>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52424F" w:rsidRPr="00046A89" w:rsidRDefault="0052424F" w:rsidP="000F6522">
            <w:pPr>
              <w:widowControl/>
              <w:jc w:val="center"/>
              <w:rPr>
                <w:rFonts w:ascii="仿宋_GB2312" w:eastAsia="仿宋_GB2312"/>
                <w:kern w:val="0"/>
                <w:sz w:val="18"/>
                <w:szCs w:val="18"/>
              </w:rPr>
            </w:pPr>
            <w:r w:rsidRPr="00046A89">
              <w:rPr>
                <w:rFonts w:ascii="仿宋_GB2312" w:eastAsia="仿宋_GB2312" w:hint="eastAsia"/>
                <w:kern w:val="0"/>
                <w:sz w:val="18"/>
                <w:szCs w:val="18"/>
              </w:rPr>
              <w:t>025100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2424F" w:rsidRPr="00046A89" w:rsidRDefault="0052424F" w:rsidP="008C4B4C">
            <w:pPr>
              <w:widowControl/>
              <w:rPr>
                <w:rFonts w:ascii="仿宋_GB2312" w:eastAsia="仿宋_GB2312"/>
                <w:kern w:val="0"/>
                <w:sz w:val="18"/>
                <w:szCs w:val="18"/>
              </w:rPr>
            </w:pPr>
            <w:r w:rsidRPr="00046A89">
              <w:rPr>
                <w:rFonts w:ascii="仿宋_GB2312" w:eastAsia="仿宋_GB2312" w:hint="eastAsia"/>
                <w:kern w:val="0"/>
                <w:sz w:val="18"/>
                <w:szCs w:val="18"/>
              </w:rPr>
              <w:t>金融(非全日制)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2424F" w:rsidRPr="00046A89" w:rsidRDefault="0052424F" w:rsidP="000F6522">
            <w:pPr>
              <w:widowControl/>
              <w:jc w:val="center"/>
              <w:rPr>
                <w:rFonts w:ascii="仿宋_GB2312" w:eastAsia="仿宋_GB2312"/>
                <w:kern w:val="0"/>
                <w:sz w:val="18"/>
                <w:szCs w:val="18"/>
              </w:rPr>
            </w:pPr>
            <w:r w:rsidRPr="00046A89">
              <w:rPr>
                <w:rFonts w:ascii="仿宋_GB2312" w:eastAsia="仿宋_GB2312" w:hint="eastAsia"/>
                <w:kern w:val="0"/>
                <w:sz w:val="18"/>
                <w:szCs w:val="18"/>
              </w:rPr>
              <w:t>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2424F" w:rsidRPr="00046A89" w:rsidRDefault="0052424F" w:rsidP="000F6522">
            <w:pPr>
              <w:widowControl/>
              <w:jc w:val="center"/>
              <w:rPr>
                <w:rFonts w:ascii="仿宋_GB2312" w:eastAsia="仿宋_GB2312"/>
                <w:kern w:val="0"/>
                <w:sz w:val="18"/>
                <w:szCs w:val="18"/>
              </w:rPr>
            </w:pPr>
            <w:r w:rsidRPr="00046A89">
              <w:rPr>
                <w:rFonts w:ascii="仿宋_GB2312" w:eastAsia="仿宋_GB2312" w:hint="eastAsia"/>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2424F" w:rsidRPr="00046A89" w:rsidRDefault="0052424F" w:rsidP="000F6522">
            <w:pPr>
              <w:widowControl/>
              <w:jc w:val="center"/>
              <w:rPr>
                <w:rFonts w:ascii="仿宋_GB2312" w:eastAsia="仿宋_GB2312"/>
                <w:kern w:val="0"/>
                <w:sz w:val="18"/>
                <w:szCs w:val="18"/>
              </w:rPr>
            </w:pPr>
            <w:r w:rsidRPr="00046A89">
              <w:rPr>
                <w:rFonts w:ascii="仿宋_GB2312" w:eastAsia="仿宋_GB2312" w:hint="eastAsia"/>
                <w:kern w:val="0"/>
                <w:sz w:val="18"/>
                <w:szCs w:val="18"/>
              </w:rPr>
              <w:t>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2424F" w:rsidRPr="00046A89" w:rsidRDefault="0052424F" w:rsidP="000F6522">
            <w:pPr>
              <w:widowControl/>
              <w:jc w:val="center"/>
              <w:rPr>
                <w:rFonts w:ascii="仿宋_GB2312" w:eastAsia="仿宋_GB2312"/>
                <w:kern w:val="0"/>
                <w:sz w:val="18"/>
                <w:szCs w:val="18"/>
              </w:rPr>
            </w:pPr>
            <w:r w:rsidRPr="00046A89">
              <w:rPr>
                <w:rFonts w:ascii="仿宋_GB2312" w:eastAsia="仿宋_GB2312" w:hint="eastAsia"/>
                <w:kern w:val="0"/>
                <w:sz w:val="18"/>
                <w:szCs w:val="18"/>
              </w:rPr>
              <w:t>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2424F" w:rsidRPr="00046A89" w:rsidRDefault="0052424F" w:rsidP="000F6522">
            <w:pPr>
              <w:widowControl/>
              <w:jc w:val="center"/>
              <w:rPr>
                <w:rFonts w:ascii="仿宋_GB2312" w:eastAsia="仿宋_GB2312"/>
                <w:kern w:val="0"/>
                <w:sz w:val="18"/>
                <w:szCs w:val="18"/>
              </w:rPr>
            </w:pPr>
            <w:r w:rsidRPr="00046A89">
              <w:rPr>
                <w:rFonts w:ascii="仿宋_GB2312" w:eastAsia="仿宋_GB2312" w:hint="eastAsia"/>
                <w:kern w:val="0"/>
                <w:sz w:val="18"/>
                <w:szCs w:val="18"/>
              </w:rPr>
              <w:t>345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424F" w:rsidRPr="00956C28" w:rsidRDefault="008C4B4C" w:rsidP="003E4082">
            <w:pPr>
              <w:widowControl/>
              <w:jc w:val="center"/>
              <w:rPr>
                <w:rFonts w:ascii="仿宋_GB2312" w:eastAsia="仿宋_GB2312"/>
                <w:b/>
                <w:kern w:val="0"/>
                <w:sz w:val="18"/>
                <w:szCs w:val="18"/>
              </w:rPr>
            </w:pPr>
            <w:r w:rsidRPr="00956C28">
              <w:rPr>
                <w:rFonts w:ascii="仿宋_GB2312" w:eastAsia="仿宋_GB2312" w:hint="eastAsia"/>
                <w:b/>
                <w:kern w:val="0"/>
                <w:sz w:val="18"/>
                <w:szCs w:val="18"/>
              </w:rPr>
              <w:t>5月</w:t>
            </w:r>
            <w:r w:rsidR="00D86A5F">
              <w:rPr>
                <w:rFonts w:ascii="仿宋_GB2312" w:eastAsia="仿宋_GB2312" w:hint="eastAsia"/>
                <w:b/>
                <w:kern w:val="0"/>
                <w:sz w:val="18"/>
                <w:szCs w:val="18"/>
              </w:rPr>
              <w:t>10</w:t>
            </w:r>
            <w:r w:rsidR="003E4082" w:rsidRPr="00956C28">
              <w:rPr>
                <w:rFonts w:ascii="仿宋_GB2312" w:eastAsia="仿宋_GB2312" w:hint="eastAsia"/>
                <w:b/>
                <w:kern w:val="0"/>
                <w:sz w:val="18"/>
                <w:szCs w:val="18"/>
              </w:rPr>
              <w:t>日</w:t>
            </w:r>
          </w:p>
          <w:p w:rsidR="00956C28" w:rsidRPr="00956C28" w:rsidRDefault="00D86A5F" w:rsidP="003E4082">
            <w:pPr>
              <w:widowControl/>
              <w:jc w:val="center"/>
              <w:rPr>
                <w:rFonts w:ascii="仿宋_GB2312" w:eastAsia="仿宋_GB2312"/>
                <w:b/>
                <w:kern w:val="0"/>
                <w:sz w:val="18"/>
                <w:szCs w:val="18"/>
              </w:rPr>
            </w:pPr>
            <w:r>
              <w:rPr>
                <w:rFonts w:ascii="仿宋_GB2312" w:eastAsia="仿宋_GB2312" w:hint="eastAsia"/>
                <w:b/>
                <w:kern w:val="0"/>
                <w:sz w:val="18"/>
                <w:szCs w:val="18"/>
              </w:rPr>
              <w:t>9</w:t>
            </w:r>
            <w:r w:rsidR="00956C28" w:rsidRPr="00956C28">
              <w:rPr>
                <w:rFonts w:ascii="仿宋_GB2312" w:eastAsia="仿宋_GB2312" w:hint="eastAsia"/>
                <w:b/>
                <w:kern w:val="0"/>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424F" w:rsidRPr="00956C28" w:rsidRDefault="008C4B4C" w:rsidP="008C4B4C">
            <w:pPr>
              <w:widowControl/>
              <w:jc w:val="center"/>
              <w:rPr>
                <w:rFonts w:ascii="仿宋_GB2312" w:eastAsia="仿宋_GB2312"/>
                <w:b/>
                <w:kern w:val="0"/>
                <w:sz w:val="18"/>
                <w:szCs w:val="18"/>
              </w:rPr>
            </w:pPr>
            <w:r w:rsidRPr="00956C28">
              <w:rPr>
                <w:rFonts w:ascii="仿宋_GB2312" w:eastAsia="仿宋_GB2312" w:hint="eastAsia"/>
                <w:b/>
                <w:kern w:val="0"/>
                <w:sz w:val="18"/>
                <w:szCs w:val="18"/>
              </w:rPr>
              <w:t>5月</w:t>
            </w:r>
            <w:r w:rsidR="003E4082" w:rsidRPr="00956C28">
              <w:rPr>
                <w:rFonts w:ascii="仿宋_GB2312" w:eastAsia="仿宋_GB2312" w:hint="eastAsia"/>
                <w:b/>
                <w:kern w:val="0"/>
                <w:sz w:val="18"/>
                <w:szCs w:val="18"/>
              </w:rPr>
              <w:t>15</w:t>
            </w:r>
            <w:r w:rsidRPr="00956C28">
              <w:rPr>
                <w:rFonts w:ascii="仿宋_GB2312" w:eastAsia="仿宋_GB2312" w:hint="eastAsia"/>
                <w:b/>
                <w:kern w:val="0"/>
                <w:sz w:val="18"/>
                <w:szCs w:val="18"/>
              </w:rPr>
              <w:t>日</w:t>
            </w:r>
          </w:p>
          <w:p w:rsidR="00956C28" w:rsidRPr="00956C28" w:rsidRDefault="00956C28" w:rsidP="008C4B4C">
            <w:pPr>
              <w:widowControl/>
              <w:jc w:val="center"/>
              <w:rPr>
                <w:rFonts w:ascii="仿宋_GB2312" w:eastAsia="仿宋_GB2312"/>
                <w:b/>
                <w:kern w:val="0"/>
                <w:sz w:val="18"/>
                <w:szCs w:val="18"/>
              </w:rPr>
            </w:pPr>
            <w:r w:rsidRPr="00956C28">
              <w:rPr>
                <w:rFonts w:ascii="仿宋_GB2312" w:eastAsia="仿宋_GB2312" w:hint="eastAsia"/>
                <w:b/>
                <w:kern w:val="0"/>
                <w:sz w:val="18"/>
                <w:szCs w:val="18"/>
              </w:rPr>
              <w:t>17:00</w:t>
            </w:r>
          </w:p>
        </w:tc>
        <w:tc>
          <w:tcPr>
            <w:tcW w:w="975" w:type="dxa"/>
            <w:tcBorders>
              <w:top w:val="single" w:sz="4" w:space="0" w:color="auto"/>
              <w:left w:val="single" w:sz="4" w:space="0" w:color="auto"/>
              <w:bottom w:val="single" w:sz="4" w:space="0" w:color="auto"/>
              <w:right w:val="single" w:sz="4" w:space="0" w:color="auto"/>
            </w:tcBorders>
            <w:vAlign w:val="center"/>
          </w:tcPr>
          <w:p w:rsidR="0052424F" w:rsidRPr="00046A89" w:rsidRDefault="003E4082" w:rsidP="00B14ADD">
            <w:pPr>
              <w:widowControl/>
              <w:jc w:val="center"/>
              <w:rPr>
                <w:rFonts w:ascii="仿宋_GB2312" w:eastAsia="仿宋_GB2312"/>
                <w:b/>
                <w:kern w:val="0"/>
                <w:sz w:val="18"/>
                <w:szCs w:val="18"/>
              </w:rPr>
            </w:pPr>
            <w:r>
              <w:rPr>
                <w:rFonts w:ascii="仿宋_GB2312" w:eastAsia="仿宋_GB2312" w:hint="eastAsia"/>
                <w:b/>
                <w:kern w:val="0"/>
                <w:sz w:val="18"/>
                <w:szCs w:val="18"/>
              </w:rPr>
              <w:t>4</w:t>
            </w:r>
          </w:p>
        </w:tc>
      </w:tr>
    </w:tbl>
    <w:p w:rsidR="0052424F" w:rsidRPr="00655AAC" w:rsidRDefault="002715E8" w:rsidP="00655AAC">
      <w:pPr>
        <w:ind w:firstLineChars="200" w:firstLine="420"/>
        <w:rPr>
          <w:rFonts w:ascii="仿宋_GB2312" w:eastAsia="仿宋_GB2312"/>
          <w:color w:val="000000" w:themeColor="text1"/>
          <w:kern w:val="0"/>
          <w:szCs w:val="21"/>
        </w:rPr>
      </w:pPr>
      <w:r w:rsidRPr="00655AAC">
        <w:rPr>
          <w:rFonts w:ascii="仿宋_GB2312" w:eastAsia="仿宋_GB2312" w:hint="eastAsia"/>
          <w:color w:val="000000" w:themeColor="text1"/>
          <w:kern w:val="0"/>
          <w:szCs w:val="21"/>
        </w:rPr>
        <w:t>说明：</w:t>
      </w:r>
    </w:p>
    <w:p w:rsidR="009974F5" w:rsidRPr="00655AAC" w:rsidRDefault="0052424F" w:rsidP="00655AAC">
      <w:pPr>
        <w:pStyle w:val="aa"/>
        <w:numPr>
          <w:ilvl w:val="0"/>
          <w:numId w:val="8"/>
        </w:numPr>
        <w:ind w:firstLineChars="0"/>
        <w:rPr>
          <w:rFonts w:ascii="仿宋_GB2312" w:eastAsia="仿宋_GB2312"/>
          <w:color w:val="000000" w:themeColor="text1"/>
          <w:kern w:val="0"/>
          <w:szCs w:val="21"/>
        </w:rPr>
      </w:pPr>
      <w:r w:rsidRPr="00655AAC">
        <w:rPr>
          <w:rFonts w:ascii="仿宋_GB2312" w:eastAsia="仿宋_GB2312" w:hint="eastAsia"/>
          <w:color w:val="000000" w:themeColor="text1"/>
          <w:kern w:val="0"/>
          <w:szCs w:val="21"/>
        </w:rPr>
        <w:t>调剂</w:t>
      </w:r>
      <w:r w:rsidR="00965314" w:rsidRPr="00655AAC">
        <w:rPr>
          <w:rFonts w:ascii="仿宋_GB2312" w:eastAsia="仿宋_GB2312" w:hint="eastAsia"/>
          <w:color w:val="000000" w:themeColor="text1"/>
          <w:kern w:val="0"/>
          <w:szCs w:val="21"/>
        </w:rPr>
        <w:t>基本</w:t>
      </w:r>
      <w:r w:rsidRPr="00655AAC">
        <w:rPr>
          <w:rFonts w:ascii="仿宋_GB2312" w:eastAsia="仿宋_GB2312" w:hint="eastAsia"/>
          <w:color w:val="000000" w:themeColor="text1"/>
          <w:kern w:val="0"/>
          <w:szCs w:val="21"/>
        </w:rPr>
        <w:t>要求：初试科目</w:t>
      </w:r>
      <w:r w:rsidR="009974F5" w:rsidRPr="00655AAC">
        <w:rPr>
          <w:rFonts w:ascii="仿宋_GB2312" w:eastAsia="仿宋_GB2312" w:hint="eastAsia"/>
          <w:color w:val="000000" w:themeColor="text1"/>
          <w:kern w:val="0"/>
          <w:szCs w:val="21"/>
        </w:rPr>
        <w:t>分别</w:t>
      </w:r>
      <w:r w:rsidRPr="00655AAC">
        <w:rPr>
          <w:rFonts w:ascii="仿宋_GB2312" w:eastAsia="仿宋_GB2312" w:hint="eastAsia"/>
          <w:color w:val="000000" w:themeColor="text1"/>
          <w:kern w:val="0"/>
          <w:szCs w:val="21"/>
        </w:rPr>
        <w:t>为</w:t>
      </w:r>
      <w:r w:rsidR="009974F5" w:rsidRPr="00655AAC">
        <w:rPr>
          <w:rFonts w:ascii="仿宋_GB2312" w:eastAsia="仿宋_GB2312" w:hint="eastAsia"/>
          <w:color w:val="000000" w:themeColor="text1"/>
          <w:kern w:val="0"/>
          <w:szCs w:val="21"/>
        </w:rPr>
        <w:t>：</w:t>
      </w:r>
    </w:p>
    <w:p w:rsidR="00965314" w:rsidRPr="00655AAC" w:rsidRDefault="00965314" w:rsidP="00655AAC">
      <w:pPr>
        <w:ind w:firstLineChars="400" w:firstLine="840"/>
        <w:rPr>
          <w:rFonts w:ascii="仿宋_GB2312" w:eastAsia="仿宋_GB2312"/>
          <w:color w:val="000000" w:themeColor="text1"/>
          <w:kern w:val="0"/>
          <w:szCs w:val="21"/>
        </w:rPr>
      </w:pPr>
      <w:r w:rsidRPr="00655AAC">
        <w:rPr>
          <w:rFonts w:ascii="仿宋_GB2312" w:eastAsia="仿宋_GB2312" w:hint="eastAsia"/>
          <w:color w:val="000000" w:themeColor="text1"/>
          <w:kern w:val="0"/>
          <w:szCs w:val="21"/>
        </w:rPr>
        <w:t>（第一单元）101思想政治理论、</w:t>
      </w:r>
    </w:p>
    <w:p w:rsidR="00965314" w:rsidRPr="00655AAC" w:rsidRDefault="00965314" w:rsidP="00655AAC">
      <w:pPr>
        <w:ind w:firstLineChars="400" w:firstLine="840"/>
        <w:rPr>
          <w:rFonts w:ascii="仿宋_GB2312" w:eastAsia="仿宋_GB2312"/>
          <w:color w:val="000000" w:themeColor="text1"/>
          <w:kern w:val="0"/>
          <w:szCs w:val="21"/>
        </w:rPr>
      </w:pPr>
      <w:r w:rsidRPr="00655AAC">
        <w:rPr>
          <w:rFonts w:ascii="仿宋_GB2312" w:eastAsia="仿宋_GB2312" w:hint="eastAsia"/>
          <w:color w:val="000000" w:themeColor="text1"/>
          <w:kern w:val="0"/>
          <w:szCs w:val="21"/>
        </w:rPr>
        <w:t>（第二单元）201英语、</w:t>
      </w:r>
    </w:p>
    <w:p w:rsidR="00965314" w:rsidRPr="00655AAC" w:rsidRDefault="00965314" w:rsidP="00655AAC">
      <w:pPr>
        <w:ind w:firstLineChars="400" w:firstLine="840"/>
        <w:rPr>
          <w:rFonts w:ascii="仿宋_GB2312" w:eastAsia="仿宋_GB2312"/>
          <w:color w:val="000000" w:themeColor="text1"/>
          <w:kern w:val="0"/>
          <w:szCs w:val="21"/>
        </w:rPr>
      </w:pPr>
      <w:r w:rsidRPr="00655AAC">
        <w:rPr>
          <w:rFonts w:ascii="仿宋_GB2312" w:eastAsia="仿宋_GB2312" w:hint="eastAsia"/>
          <w:color w:val="000000" w:themeColor="text1"/>
          <w:kern w:val="0"/>
          <w:szCs w:val="21"/>
        </w:rPr>
        <w:t>（第三单元）303数学三、</w:t>
      </w:r>
    </w:p>
    <w:p w:rsidR="00965314" w:rsidRPr="00655AAC" w:rsidRDefault="00965314" w:rsidP="00DC7929">
      <w:pPr>
        <w:ind w:firstLineChars="400" w:firstLine="840"/>
        <w:rPr>
          <w:rFonts w:ascii="仿宋_GB2312" w:eastAsia="仿宋_GB2312"/>
          <w:color w:val="000000" w:themeColor="text1"/>
          <w:kern w:val="0"/>
          <w:szCs w:val="21"/>
        </w:rPr>
      </w:pPr>
      <w:r w:rsidRPr="00655AAC">
        <w:rPr>
          <w:rFonts w:ascii="仿宋_GB2312" w:eastAsia="仿宋_GB2312" w:hint="eastAsia"/>
          <w:color w:val="000000" w:themeColor="text1"/>
          <w:kern w:val="0"/>
          <w:szCs w:val="21"/>
        </w:rPr>
        <w:t>（第四单元）</w:t>
      </w:r>
      <w:r w:rsidRPr="003E4082">
        <w:rPr>
          <w:rFonts w:ascii="仿宋_GB2312" w:eastAsia="仿宋_GB2312" w:hint="eastAsia"/>
          <w:color w:val="000000" w:themeColor="text1"/>
          <w:kern w:val="0"/>
          <w:szCs w:val="21"/>
        </w:rPr>
        <w:t>821经济学基础</w:t>
      </w:r>
      <w:r w:rsidR="00DC7929" w:rsidRPr="003E4082">
        <w:rPr>
          <w:rFonts w:ascii="仿宋_GB2312" w:eastAsia="仿宋_GB2312" w:hint="eastAsia"/>
          <w:color w:val="000000" w:themeColor="text1"/>
          <w:kern w:val="0"/>
          <w:szCs w:val="21"/>
        </w:rPr>
        <w:t>、</w:t>
      </w:r>
      <w:r w:rsidRPr="003E4082">
        <w:rPr>
          <w:rFonts w:ascii="仿宋_GB2312" w:eastAsia="仿宋_GB2312" w:hint="eastAsia"/>
          <w:color w:val="000000" w:themeColor="text1"/>
          <w:kern w:val="0"/>
          <w:szCs w:val="21"/>
        </w:rPr>
        <w:t>809管理学原理</w:t>
      </w:r>
    </w:p>
    <w:p w:rsidR="00DC64C3" w:rsidRPr="00655AAC" w:rsidRDefault="00DC64C3" w:rsidP="00655AAC">
      <w:pPr>
        <w:ind w:firstLineChars="350" w:firstLine="735"/>
        <w:rPr>
          <w:rFonts w:ascii="仿宋_GB2312" w:eastAsia="仿宋_GB2312"/>
          <w:color w:val="000000" w:themeColor="text1"/>
          <w:kern w:val="0"/>
          <w:szCs w:val="21"/>
        </w:rPr>
      </w:pPr>
      <w:r w:rsidRPr="00655AAC">
        <w:rPr>
          <w:rFonts w:ascii="仿宋_GB2312" w:eastAsia="仿宋_GB2312" w:hint="eastAsia"/>
          <w:color w:val="000000" w:themeColor="text1"/>
          <w:kern w:val="0"/>
          <w:szCs w:val="21"/>
        </w:rPr>
        <w:t>符合调剂</w:t>
      </w:r>
      <w:r w:rsidR="009D624D" w:rsidRPr="00655AAC">
        <w:rPr>
          <w:rFonts w:ascii="仿宋_GB2312" w:eastAsia="仿宋_GB2312" w:hint="eastAsia"/>
          <w:color w:val="000000" w:themeColor="text1"/>
          <w:kern w:val="0"/>
          <w:szCs w:val="21"/>
        </w:rPr>
        <w:t>基本</w:t>
      </w:r>
      <w:r w:rsidRPr="00655AAC">
        <w:rPr>
          <w:rFonts w:ascii="仿宋_GB2312" w:eastAsia="仿宋_GB2312" w:hint="eastAsia"/>
          <w:color w:val="000000" w:themeColor="text1"/>
          <w:kern w:val="0"/>
          <w:szCs w:val="21"/>
        </w:rPr>
        <w:t>要求的考生，按照初试成绩从高到低，择优入围复试</w:t>
      </w:r>
    </w:p>
    <w:p w:rsidR="00E565AF" w:rsidRPr="00655AAC" w:rsidRDefault="00965314" w:rsidP="00655AAC">
      <w:pPr>
        <w:ind w:leftChars="150" w:left="630" w:hangingChars="150" w:hanging="315"/>
        <w:rPr>
          <w:rFonts w:ascii="仿宋_GB2312" w:eastAsia="仿宋_GB2312"/>
          <w:kern w:val="0"/>
          <w:szCs w:val="21"/>
        </w:rPr>
      </w:pPr>
      <w:r w:rsidRPr="00655AAC">
        <w:rPr>
          <w:rFonts w:ascii="仿宋_GB2312" w:eastAsia="仿宋_GB2312" w:hint="eastAsia"/>
          <w:kern w:val="0"/>
          <w:szCs w:val="21"/>
        </w:rPr>
        <w:t>2</w:t>
      </w:r>
      <w:r w:rsidR="00E565AF" w:rsidRPr="00655AAC">
        <w:rPr>
          <w:rFonts w:ascii="仿宋_GB2312" w:eastAsia="仿宋_GB2312" w:hint="eastAsia"/>
          <w:szCs w:val="21"/>
          <w:shd w:val="clear" w:color="auto" w:fill="FFFFFF"/>
        </w:rPr>
        <w:t>．</w:t>
      </w:r>
      <w:r w:rsidR="00E565AF" w:rsidRPr="00655AAC">
        <w:rPr>
          <w:rFonts w:ascii="仿宋_GB2312" w:eastAsia="仿宋_GB2312" w:hint="eastAsia"/>
          <w:kern w:val="0"/>
          <w:szCs w:val="21"/>
        </w:rPr>
        <w:t>我院调剂系统于</w:t>
      </w:r>
      <w:r w:rsidR="00B14ADD" w:rsidRPr="00655AAC">
        <w:rPr>
          <w:rFonts w:ascii="仿宋_GB2312" w:eastAsia="仿宋_GB2312" w:hint="eastAsia"/>
          <w:kern w:val="0"/>
          <w:szCs w:val="21"/>
        </w:rPr>
        <w:t>5</w:t>
      </w:r>
      <w:r w:rsidR="00E565AF" w:rsidRPr="00655AAC">
        <w:rPr>
          <w:rFonts w:ascii="仿宋_GB2312" w:eastAsia="仿宋_GB2312" w:hint="eastAsia"/>
          <w:kern w:val="0"/>
          <w:szCs w:val="21"/>
        </w:rPr>
        <w:t>月</w:t>
      </w:r>
      <w:r w:rsidR="0081172B">
        <w:rPr>
          <w:rFonts w:ascii="仿宋_GB2312" w:eastAsia="仿宋_GB2312" w:hint="eastAsia"/>
          <w:kern w:val="0"/>
          <w:szCs w:val="21"/>
        </w:rPr>
        <w:t>15</w:t>
      </w:r>
      <w:r w:rsidR="00E565AF" w:rsidRPr="00655AAC">
        <w:rPr>
          <w:rFonts w:ascii="仿宋_GB2312" w:eastAsia="仿宋_GB2312" w:hint="eastAsia"/>
          <w:kern w:val="0"/>
          <w:szCs w:val="21"/>
        </w:rPr>
        <w:t>日</w:t>
      </w:r>
      <w:r w:rsidR="00C516E9" w:rsidRPr="00655AAC">
        <w:rPr>
          <w:rFonts w:ascii="仿宋_GB2312" w:eastAsia="仿宋_GB2312" w:hint="eastAsia"/>
          <w:kern w:val="0"/>
          <w:szCs w:val="21"/>
        </w:rPr>
        <w:t>17</w:t>
      </w:r>
      <w:r w:rsidR="009974F5" w:rsidRPr="00655AAC">
        <w:rPr>
          <w:rFonts w:ascii="仿宋_GB2312" w:eastAsia="仿宋_GB2312" w:hint="eastAsia"/>
          <w:kern w:val="0"/>
          <w:szCs w:val="21"/>
        </w:rPr>
        <w:t>:00</w:t>
      </w:r>
      <w:r w:rsidR="00E565AF" w:rsidRPr="00655AAC">
        <w:rPr>
          <w:rFonts w:ascii="仿宋_GB2312" w:eastAsia="仿宋_GB2312" w:hint="eastAsia"/>
          <w:kern w:val="0"/>
          <w:szCs w:val="21"/>
        </w:rPr>
        <w:t>关闭。申请调剂的考生请登陆http://zsgl.uestc.edu.cn/ksxt/login.aspx打印“调剂申请单”（具体开通时间请关注电子科技大学</w:t>
      </w:r>
      <w:proofErr w:type="gramStart"/>
      <w:r w:rsidR="00E565AF" w:rsidRPr="00655AAC">
        <w:rPr>
          <w:rFonts w:ascii="仿宋_GB2312" w:eastAsia="仿宋_GB2312" w:hint="eastAsia"/>
          <w:kern w:val="0"/>
          <w:szCs w:val="21"/>
        </w:rPr>
        <w:t>研</w:t>
      </w:r>
      <w:proofErr w:type="gramEnd"/>
      <w:r w:rsidR="00E565AF" w:rsidRPr="00655AAC">
        <w:rPr>
          <w:rFonts w:ascii="仿宋_GB2312" w:eastAsia="仿宋_GB2312" w:hint="eastAsia"/>
          <w:kern w:val="0"/>
          <w:szCs w:val="21"/>
        </w:rPr>
        <w:t>招网），</w:t>
      </w:r>
      <w:r w:rsidR="00DC7929" w:rsidRPr="00655AAC">
        <w:rPr>
          <w:rFonts w:ascii="仿宋_GB2312" w:eastAsia="仿宋_GB2312" w:hint="eastAsia"/>
          <w:kern w:val="0"/>
          <w:szCs w:val="21"/>
        </w:rPr>
        <w:t xml:space="preserve"> </w:t>
      </w:r>
      <w:r w:rsidR="002715E8" w:rsidRPr="00655AAC">
        <w:rPr>
          <w:rFonts w:ascii="仿宋_GB2312" w:eastAsia="仿宋_GB2312" w:hint="eastAsia"/>
          <w:kern w:val="0"/>
          <w:szCs w:val="21"/>
        </w:rPr>
        <w:t>“全国硕士生招生调剂服务系统”</w:t>
      </w:r>
      <w:r w:rsidR="00DC7929">
        <w:rPr>
          <w:rFonts w:ascii="仿宋_GB2312" w:eastAsia="仿宋_GB2312" w:hint="eastAsia"/>
          <w:kern w:val="0"/>
          <w:szCs w:val="21"/>
        </w:rPr>
        <w:t>开放后</w:t>
      </w:r>
      <w:r w:rsidR="00DC7929" w:rsidRPr="00655AAC">
        <w:rPr>
          <w:rFonts w:ascii="仿宋_GB2312" w:eastAsia="仿宋_GB2312" w:hint="eastAsia"/>
          <w:kern w:val="0"/>
          <w:szCs w:val="21"/>
        </w:rPr>
        <w:t>须登陆</w:t>
      </w:r>
      <w:r w:rsidR="006F5460" w:rsidRPr="00655AAC">
        <w:rPr>
          <w:rFonts w:ascii="仿宋_GB2312" w:eastAsia="仿宋_GB2312" w:hint="eastAsia"/>
          <w:kern w:val="0"/>
          <w:szCs w:val="21"/>
        </w:rPr>
        <w:t>填报。</w:t>
      </w:r>
      <w:r w:rsidR="002953FF" w:rsidRPr="00655AAC">
        <w:rPr>
          <w:rFonts w:ascii="仿宋_GB2312" w:eastAsia="仿宋_GB2312" w:hint="eastAsia"/>
          <w:kern w:val="0"/>
          <w:szCs w:val="21"/>
        </w:rPr>
        <w:t>调剂考生最终拟录取结果以“全国硕士生招生调剂服务系统”拟录取结果为准。</w:t>
      </w:r>
    </w:p>
    <w:p w:rsidR="00374670" w:rsidRPr="00655AAC" w:rsidRDefault="00374670" w:rsidP="00655AAC">
      <w:pPr>
        <w:rPr>
          <w:rFonts w:ascii="仿宋_GB2312" w:eastAsia="仿宋_GB2312"/>
          <w:b/>
          <w:bCs/>
          <w:color w:val="000000" w:themeColor="text1"/>
          <w:kern w:val="0"/>
          <w:szCs w:val="21"/>
        </w:rPr>
      </w:pPr>
      <w:r w:rsidRPr="00655AAC">
        <w:rPr>
          <w:rFonts w:ascii="仿宋_GB2312" w:eastAsia="仿宋_GB2312" w:hint="eastAsia"/>
          <w:b/>
          <w:bCs/>
          <w:color w:val="000000" w:themeColor="text1"/>
          <w:kern w:val="0"/>
          <w:szCs w:val="21"/>
        </w:rPr>
        <w:t>七、</w:t>
      </w:r>
      <w:r w:rsidR="00257BE3" w:rsidRPr="00655AAC">
        <w:rPr>
          <w:rFonts w:ascii="仿宋_GB2312" w:eastAsia="仿宋_GB2312" w:hint="eastAsia"/>
          <w:b/>
          <w:bCs/>
          <w:color w:val="000000" w:themeColor="text1"/>
          <w:kern w:val="0"/>
          <w:szCs w:val="21"/>
        </w:rPr>
        <w:t>关于</w:t>
      </w:r>
      <w:r w:rsidRPr="00655AAC">
        <w:rPr>
          <w:rFonts w:ascii="仿宋_GB2312" w:eastAsia="仿宋_GB2312" w:hint="eastAsia"/>
          <w:b/>
          <w:bCs/>
          <w:color w:val="000000" w:themeColor="text1"/>
          <w:kern w:val="0"/>
          <w:szCs w:val="21"/>
        </w:rPr>
        <w:t>研究生联合培养项目</w:t>
      </w:r>
    </w:p>
    <w:p w:rsidR="00374670" w:rsidRPr="00655AAC" w:rsidRDefault="006C66A7" w:rsidP="00655AAC">
      <w:pPr>
        <w:ind w:firstLineChars="200" w:firstLine="420"/>
        <w:rPr>
          <w:rFonts w:ascii="仿宋_GB2312" w:eastAsia="仿宋_GB2312"/>
          <w:kern w:val="0"/>
          <w:szCs w:val="21"/>
        </w:rPr>
      </w:pPr>
      <w:r w:rsidRPr="00655AAC">
        <w:rPr>
          <w:rFonts w:ascii="仿宋_GB2312" w:eastAsia="仿宋_GB2312" w:hint="eastAsia"/>
          <w:szCs w:val="21"/>
        </w:rPr>
        <w:t>为深入贯彻落实党中央、国务院关于深化产教融合改革部署、教育部关于深化专业学位研究生培养模式改革的要求，主动服务国家重大战略发展需求，积极对接集成电路、人工智能和网络安全等国家急需领域重点产业发展需求，围绕科教</w:t>
      </w:r>
      <w:r w:rsidR="009408F0" w:rsidRPr="00655AAC">
        <w:rPr>
          <w:rFonts w:ascii="仿宋_GB2312" w:eastAsia="仿宋_GB2312" w:hint="eastAsia"/>
          <w:szCs w:val="21"/>
        </w:rPr>
        <w:t>结合</w:t>
      </w:r>
      <w:r w:rsidRPr="00655AAC">
        <w:rPr>
          <w:rFonts w:ascii="仿宋_GB2312" w:eastAsia="仿宋_GB2312" w:hint="eastAsia"/>
          <w:szCs w:val="21"/>
        </w:rPr>
        <w:t>产教融合推进研究生联合培</w:t>
      </w:r>
      <w:r w:rsidRPr="00655AAC">
        <w:rPr>
          <w:rFonts w:ascii="仿宋_GB2312" w:eastAsia="仿宋_GB2312" w:hint="eastAsia"/>
          <w:szCs w:val="21"/>
        </w:rPr>
        <w:lastRenderedPageBreak/>
        <w:t>养基地建设，发挥学校电子信息学科优势，实施政府、高校、企业参与的协同育人新模式和新机制，</w:t>
      </w:r>
      <w:r w:rsidR="0061163E" w:rsidRPr="00655AAC">
        <w:rPr>
          <w:rFonts w:ascii="仿宋_GB2312" w:eastAsia="仿宋_GB2312" w:hint="eastAsia"/>
          <w:szCs w:val="21"/>
        </w:rPr>
        <w:t>我院部分招生计划设置为</w:t>
      </w:r>
      <w:r w:rsidR="009408F0" w:rsidRPr="00655AAC">
        <w:rPr>
          <w:rFonts w:ascii="仿宋_GB2312" w:eastAsia="仿宋_GB2312" w:hint="eastAsia"/>
          <w:szCs w:val="21"/>
        </w:rPr>
        <w:t>科教结合</w:t>
      </w:r>
      <w:r w:rsidR="0061163E" w:rsidRPr="00655AAC">
        <w:rPr>
          <w:rFonts w:ascii="仿宋_GB2312" w:eastAsia="仿宋_GB2312" w:hint="eastAsia"/>
          <w:szCs w:val="21"/>
        </w:rPr>
        <w:t>产教融合研究生联合培养项目招生计划</w:t>
      </w:r>
      <w:r w:rsidR="005820F6" w:rsidRPr="00655AAC">
        <w:rPr>
          <w:rFonts w:ascii="仿宋_GB2312" w:eastAsia="仿宋_GB2312" w:hint="eastAsia"/>
          <w:szCs w:val="21"/>
        </w:rPr>
        <w:t>，</w:t>
      </w:r>
      <w:r w:rsidR="005820F6" w:rsidRPr="00655AAC">
        <w:rPr>
          <w:rFonts w:ascii="仿宋_GB2312" w:eastAsia="仿宋_GB2312" w:hint="eastAsia"/>
          <w:kern w:val="0"/>
          <w:szCs w:val="21"/>
        </w:rPr>
        <w:t>相关项目情况如下</w:t>
      </w:r>
      <w:r w:rsidR="00257BE3" w:rsidRPr="00655AAC">
        <w:rPr>
          <w:rFonts w:ascii="仿宋_GB2312" w:eastAsia="仿宋_GB2312" w:hint="eastAsia"/>
          <w:kern w:val="0"/>
          <w:szCs w:val="21"/>
        </w:rPr>
        <w:t>：</w:t>
      </w:r>
    </w:p>
    <w:tbl>
      <w:tblPr>
        <w:tblStyle w:val="ad"/>
        <w:tblW w:w="0" w:type="auto"/>
        <w:tblInd w:w="250" w:type="dxa"/>
        <w:tblLook w:val="04A0"/>
      </w:tblPr>
      <w:tblGrid>
        <w:gridCol w:w="2126"/>
        <w:gridCol w:w="1843"/>
        <w:gridCol w:w="2126"/>
        <w:gridCol w:w="1985"/>
      </w:tblGrid>
      <w:tr w:rsidR="003E4082" w:rsidTr="00956C28">
        <w:tc>
          <w:tcPr>
            <w:tcW w:w="2126" w:type="dxa"/>
          </w:tcPr>
          <w:p w:rsidR="003E4082" w:rsidRDefault="003E4082" w:rsidP="00956C28">
            <w:pPr>
              <w:jc w:val="center"/>
              <w:rPr>
                <w:rFonts w:ascii="仿宋_GB2312" w:eastAsia="仿宋_GB2312"/>
                <w:szCs w:val="21"/>
              </w:rPr>
            </w:pPr>
            <w:r w:rsidRPr="00655AAC">
              <w:rPr>
                <w:rFonts w:ascii="仿宋_GB2312" w:eastAsia="仿宋_GB2312" w:hint="eastAsia"/>
                <w:szCs w:val="21"/>
              </w:rPr>
              <w:t>项目名称</w:t>
            </w:r>
          </w:p>
        </w:tc>
        <w:tc>
          <w:tcPr>
            <w:tcW w:w="1843" w:type="dxa"/>
          </w:tcPr>
          <w:p w:rsidR="003E4082" w:rsidRDefault="003E4082" w:rsidP="00956C28">
            <w:pPr>
              <w:jc w:val="center"/>
              <w:rPr>
                <w:rFonts w:ascii="仿宋_GB2312" w:eastAsia="仿宋_GB2312"/>
                <w:szCs w:val="21"/>
              </w:rPr>
            </w:pPr>
            <w:r>
              <w:rPr>
                <w:rFonts w:ascii="仿宋_GB2312" w:eastAsia="仿宋_GB2312" w:hint="eastAsia"/>
                <w:szCs w:val="21"/>
              </w:rPr>
              <w:t>招生专业</w:t>
            </w:r>
          </w:p>
        </w:tc>
        <w:tc>
          <w:tcPr>
            <w:tcW w:w="2126" w:type="dxa"/>
          </w:tcPr>
          <w:p w:rsidR="003E4082" w:rsidRDefault="003E4082" w:rsidP="00956C28">
            <w:pPr>
              <w:jc w:val="center"/>
              <w:rPr>
                <w:rFonts w:ascii="仿宋_GB2312" w:eastAsia="仿宋_GB2312"/>
                <w:szCs w:val="21"/>
              </w:rPr>
            </w:pPr>
            <w:r>
              <w:rPr>
                <w:rFonts w:ascii="仿宋_GB2312" w:eastAsia="仿宋_GB2312" w:hint="eastAsia"/>
                <w:szCs w:val="21"/>
              </w:rPr>
              <w:t>拟招生人数</w:t>
            </w:r>
          </w:p>
        </w:tc>
        <w:tc>
          <w:tcPr>
            <w:tcW w:w="1985" w:type="dxa"/>
          </w:tcPr>
          <w:p w:rsidR="003E4082" w:rsidRDefault="003E4082" w:rsidP="00956C28">
            <w:pPr>
              <w:jc w:val="center"/>
              <w:rPr>
                <w:rFonts w:ascii="仿宋_GB2312" w:eastAsia="仿宋_GB2312"/>
                <w:szCs w:val="21"/>
              </w:rPr>
            </w:pPr>
            <w:r>
              <w:rPr>
                <w:rFonts w:ascii="仿宋_GB2312" w:eastAsia="仿宋_GB2312" w:hint="eastAsia"/>
                <w:szCs w:val="21"/>
              </w:rPr>
              <w:t>招生类别</w:t>
            </w:r>
          </w:p>
        </w:tc>
      </w:tr>
      <w:tr w:rsidR="00956C28" w:rsidTr="00956C28">
        <w:tc>
          <w:tcPr>
            <w:tcW w:w="2126" w:type="dxa"/>
            <w:vMerge w:val="restart"/>
          </w:tcPr>
          <w:p w:rsidR="00956C28" w:rsidRDefault="00956C28" w:rsidP="00486E22">
            <w:pPr>
              <w:rPr>
                <w:rFonts w:ascii="仿宋_GB2312" w:eastAsia="仿宋_GB2312"/>
                <w:szCs w:val="21"/>
              </w:rPr>
            </w:pPr>
            <w:r>
              <w:rPr>
                <w:rFonts w:ascii="仿宋_GB2312" w:eastAsia="仿宋_GB2312" w:hint="eastAsia"/>
                <w:color w:val="333333"/>
                <w:sz w:val="17"/>
                <w:szCs w:val="17"/>
                <w:shd w:val="clear" w:color="auto" w:fill="FFFFFF"/>
              </w:rPr>
              <w:t>电子科技大学（深圳）高等研究院研究生联合培养项目</w:t>
            </w:r>
          </w:p>
        </w:tc>
        <w:tc>
          <w:tcPr>
            <w:tcW w:w="1843" w:type="dxa"/>
          </w:tcPr>
          <w:p w:rsidR="00956C28" w:rsidRDefault="00956C28" w:rsidP="00956C28">
            <w:pPr>
              <w:jc w:val="center"/>
              <w:rPr>
                <w:rFonts w:ascii="仿宋_GB2312" w:eastAsia="仿宋_GB2312"/>
                <w:szCs w:val="21"/>
              </w:rPr>
            </w:pPr>
            <w:r>
              <w:rPr>
                <w:rFonts w:ascii="仿宋_GB2312" w:eastAsia="仿宋_GB2312" w:hint="eastAsia"/>
                <w:szCs w:val="21"/>
              </w:rPr>
              <w:t>工商管理</w:t>
            </w:r>
          </w:p>
        </w:tc>
        <w:tc>
          <w:tcPr>
            <w:tcW w:w="2126" w:type="dxa"/>
          </w:tcPr>
          <w:p w:rsidR="00956C28" w:rsidRDefault="00956C28" w:rsidP="00956C28">
            <w:pPr>
              <w:jc w:val="center"/>
              <w:rPr>
                <w:rFonts w:ascii="仿宋_GB2312" w:eastAsia="仿宋_GB2312"/>
                <w:szCs w:val="21"/>
              </w:rPr>
            </w:pPr>
            <w:r>
              <w:rPr>
                <w:rFonts w:ascii="仿宋_GB2312" w:eastAsia="仿宋_GB2312" w:hint="eastAsia"/>
                <w:szCs w:val="21"/>
              </w:rPr>
              <w:t>6</w:t>
            </w:r>
          </w:p>
        </w:tc>
        <w:tc>
          <w:tcPr>
            <w:tcW w:w="1985" w:type="dxa"/>
          </w:tcPr>
          <w:p w:rsidR="00956C28" w:rsidRDefault="00956C28" w:rsidP="00956C28">
            <w:pPr>
              <w:jc w:val="center"/>
              <w:rPr>
                <w:rFonts w:ascii="仿宋_GB2312" w:eastAsia="仿宋_GB2312"/>
                <w:szCs w:val="21"/>
              </w:rPr>
            </w:pPr>
            <w:r>
              <w:rPr>
                <w:rFonts w:ascii="仿宋_GB2312" w:eastAsia="仿宋_GB2312" w:hint="eastAsia"/>
                <w:szCs w:val="21"/>
              </w:rPr>
              <w:t>全日制</w:t>
            </w:r>
          </w:p>
        </w:tc>
      </w:tr>
      <w:tr w:rsidR="00956C28" w:rsidTr="00956C28">
        <w:tc>
          <w:tcPr>
            <w:tcW w:w="2126" w:type="dxa"/>
            <w:vMerge/>
          </w:tcPr>
          <w:p w:rsidR="00956C28" w:rsidRPr="00956C28" w:rsidRDefault="00956C28" w:rsidP="00956C28">
            <w:pPr>
              <w:jc w:val="center"/>
              <w:rPr>
                <w:rFonts w:ascii="仿宋_GB2312" w:eastAsia="仿宋_GB2312"/>
                <w:szCs w:val="21"/>
              </w:rPr>
            </w:pPr>
          </w:p>
        </w:tc>
        <w:tc>
          <w:tcPr>
            <w:tcW w:w="1843" w:type="dxa"/>
          </w:tcPr>
          <w:p w:rsidR="00956C28" w:rsidRDefault="00956C28" w:rsidP="00956C28">
            <w:pPr>
              <w:jc w:val="center"/>
              <w:rPr>
                <w:rFonts w:ascii="仿宋_GB2312" w:eastAsia="仿宋_GB2312"/>
                <w:szCs w:val="21"/>
              </w:rPr>
            </w:pPr>
            <w:r>
              <w:rPr>
                <w:rFonts w:ascii="仿宋_GB2312" w:eastAsia="仿宋_GB2312" w:hint="eastAsia"/>
                <w:szCs w:val="21"/>
              </w:rPr>
              <w:t>管理科学与工程</w:t>
            </w:r>
          </w:p>
        </w:tc>
        <w:tc>
          <w:tcPr>
            <w:tcW w:w="2126" w:type="dxa"/>
          </w:tcPr>
          <w:p w:rsidR="00956C28" w:rsidRDefault="00956C28" w:rsidP="00956C28">
            <w:pPr>
              <w:jc w:val="center"/>
              <w:rPr>
                <w:rFonts w:ascii="仿宋_GB2312" w:eastAsia="仿宋_GB2312"/>
                <w:szCs w:val="21"/>
              </w:rPr>
            </w:pPr>
            <w:r>
              <w:rPr>
                <w:rFonts w:ascii="仿宋_GB2312" w:eastAsia="仿宋_GB2312" w:hint="eastAsia"/>
                <w:szCs w:val="21"/>
              </w:rPr>
              <w:t>14</w:t>
            </w:r>
          </w:p>
        </w:tc>
        <w:tc>
          <w:tcPr>
            <w:tcW w:w="1985" w:type="dxa"/>
          </w:tcPr>
          <w:p w:rsidR="00956C28" w:rsidRDefault="00956C28" w:rsidP="00956C28">
            <w:pPr>
              <w:jc w:val="center"/>
              <w:rPr>
                <w:rFonts w:ascii="仿宋_GB2312" w:eastAsia="仿宋_GB2312"/>
                <w:szCs w:val="21"/>
              </w:rPr>
            </w:pPr>
            <w:r>
              <w:rPr>
                <w:rFonts w:ascii="仿宋_GB2312" w:eastAsia="仿宋_GB2312" w:hint="eastAsia"/>
                <w:szCs w:val="21"/>
              </w:rPr>
              <w:t>全日制</w:t>
            </w:r>
          </w:p>
        </w:tc>
      </w:tr>
      <w:tr w:rsidR="00956C28" w:rsidTr="00956C28">
        <w:tc>
          <w:tcPr>
            <w:tcW w:w="2126" w:type="dxa"/>
          </w:tcPr>
          <w:p w:rsidR="00956C28" w:rsidRPr="00956C28" w:rsidRDefault="00956C28" w:rsidP="00956C28">
            <w:pPr>
              <w:jc w:val="center"/>
              <w:rPr>
                <w:rFonts w:ascii="仿宋_GB2312" w:eastAsia="仿宋_GB2312"/>
                <w:szCs w:val="21"/>
              </w:rPr>
            </w:pPr>
            <w:r>
              <w:rPr>
                <w:rFonts w:ascii="仿宋_GB2312" w:eastAsia="仿宋_GB2312" w:hint="eastAsia"/>
                <w:color w:val="333333"/>
                <w:sz w:val="17"/>
                <w:szCs w:val="17"/>
                <w:shd w:val="clear" w:color="auto" w:fill="FFFFFF"/>
              </w:rPr>
              <w:t>电子科技大学中山学院研究生联合培养项目</w:t>
            </w:r>
          </w:p>
        </w:tc>
        <w:tc>
          <w:tcPr>
            <w:tcW w:w="1843" w:type="dxa"/>
          </w:tcPr>
          <w:p w:rsidR="00956C28" w:rsidRDefault="00956C28" w:rsidP="00956C28">
            <w:pPr>
              <w:jc w:val="center"/>
              <w:rPr>
                <w:rFonts w:ascii="仿宋_GB2312" w:eastAsia="仿宋_GB2312"/>
                <w:szCs w:val="21"/>
              </w:rPr>
            </w:pPr>
            <w:r>
              <w:rPr>
                <w:rFonts w:ascii="仿宋_GB2312" w:eastAsia="仿宋_GB2312" w:hint="eastAsia"/>
                <w:szCs w:val="21"/>
              </w:rPr>
              <w:t>管理科学与工程</w:t>
            </w:r>
          </w:p>
        </w:tc>
        <w:tc>
          <w:tcPr>
            <w:tcW w:w="2126" w:type="dxa"/>
          </w:tcPr>
          <w:p w:rsidR="00956C28" w:rsidRDefault="00956C28" w:rsidP="00956C28">
            <w:pPr>
              <w:jc w:val="center"/>
              <w:rPr>
                <w:rFonts w:ascii="仿宋_GB2312" w:eastAsia="仿宋_GB2312"/>
                <w:szCs w:val="21"/>
              </w:rPr>
            </w:pPr>
            <w:r>
              <w:rPr>
                <w:rFonts w:ascii="仿宋_GB2312" w:eastAsia="仿宋_GB2312" w:hint="eastAsia"/>
                <w:szCs w:val="21"/>
              </w:rPr>
              <w:t>1</w:t>
            </w:r>
          </w:p>
        </w:tc>
        <w:tc>
          <w:tcPr>
            <w:tcW w:w="1985" w:type="dxa"/>
          </w:tcPr>
          <w:p w:rsidR="00956C28" w:rsidRDefault="00956C28" w:rsidP="00956C28">
            <w:pPr>
              <w:jc w:val="center"/>
              <w:rPr>
                <w:rFonts w:ascii="仿宋_GB2312" w:eastAsia="仿宋_GB2312"/>
                <w:szCs w:val="21"/>
              </w:rPr>
            </w:pPr>
            <w:r>
              <w:rPr>
                <w:rFonts w:ascii="仿宋_GB2312" w:eastAsia="仿宋_GB2312" w:hint="eastAsia"/>
                <w:szCs w:val="21"/>
              </w:rPr>
              <w:t>全日制</w:t>
            </w:r>
          </w:p>
        </w:tc>
      </w:tr>
      <w:tr w:rsidR="00956C28" w:rsidTr="00956C28">
        <w:tc>
          <w:tcPr>
            <w:tcW w:w="2126" w:type="dxa"/>
          </w:tcPr>
          <w:p w:rsidR="00956C28" w:rsidRPr="00956C28" w:rsidRDefault="00956C28" w:rsidP="00956C28">
            <w:pPr>
              <w:jc w:val="center"/>
              <w:rPr>
                <w:rFonts w:ascii="仿宋_GB2312" w:eastAsia="仿宋_GB2312"/>
                <w:szCs w:val="21"/>
              </w:rPr>
            </w:pPr>
            <w:r>
              <w:rPr>
                <w:rFonts w:ascii="仿宋_GB2312" w:eastAsia="仿宋_GB2312" w:hint="eastAsia"/>
                <w:color w:val="333333"/>
                <w:sz w:val="17"/>
                <w:szCs w:val="17"/>
                <w:shd w:val="clear" w:color="auto" w:fill="FFFFFF"/>
              </w:rPr>
              <w:t>电子科技大学成都学院研究生联合培养项目</w:t>
            </w:r>
          </w:p>
        </w:tc>
        <w:tc>
          <w:tcPr>
            <w:tcW w:w="1843" w:type="dxa"/>
          </w:tcPr>
          <w:p w:rsidR="00956C28" w:rsidRDefault="00956C28" w:rsidP="00956C28">
            <w:pPr>
              <w:jc w:val="center"/>
              <w:rPr>
                <w:rFonts w:ascii="仿宋_GB2312" w:eastAsia="仿宋_GB2312"/>
                <w:szCs w:val="21"/>
              </w:rPr>
            </w:pPr>
            <w:r>
              <w:rPr>
                <w:rFonts w:ascii="仿宋_GB2312" w:eastAsia="仿宋_GB2312" w:hint="eastAsia"/>
                <w:szCs w:val="21"/>
              </w:rPr>
              <w:t>金融</w:t>
            </w:r>
          </w:p>
        </w:tc>
        <w:tc>
          <w:tcPr>
            <w:tcW w:w="2126" w:type="dxa"/>
          </w:tcPr>
          <w:p w:rsidR="00956C28" w:rsidRDefault="00956C28" w:rsidP="00956C28">
            <w:pPr>
              <w:jc w:val="center"/>
              <w:rPr>
                <w:rFonts w:ascii="仿宋_GB2312" w:eastAsia="仿宋_GB2312"/>
                <w:szCs w:val="21"/>
              </w:rPr>
            </w:pPr>
            <w:r>
              <w:rPr>
                <w:rFonts w:ascii="仿宋_GB2312" w:eastAsia="仿宋_GB2312" w:hint="eastAsia"/>
                <w:szCs w:val="21"/>
              </w:rPr>
              <w:t>1</w:t>
            </w:r>
          </w:p>
        </w:tc>
        <w:tc>
          <w:tcPr>
            <w:tcW w:w="1985" w:type="dxa"/>
          </w:tcPr>
          <w:p w:rsidR="00956C28" w:rsidRDefault="00956C28" w:rsidP="00956C28">
            <w:pPr>
              <w:jc w:val="center"/>
              <w:rPr>
                <w:rFonts w:ascii="仿宋_GB2312" w:eastAsia="仿宋_GB2312"/>
                <w:szCs w:val="21"/>
              </w:rPr>
            </w:pPr>
            <w:r>
              <w:rPr>
                <w:rFonts w:ascii="仿宋_GB2312" w:eastAsia="仿宋_GB2312" w:hint="eastAsia"/>
                <w:szCs w:val="21"/>
              </w:rPr>
              <w:t>非全日制</w:t>
            </w:r>
          </w:p>
        </w:tc>
      </w:tr>
    </w:tbl>
    <w:p w:rsidR="00257BE3" w:rsidRDefault="009E0819" w:rsidP="00D3272E">
      <w:pPr>
        <w:rPr>
          <w:rFonts w:ascii="仿宋_GB2312" w:eastAsia="仿宋_GB2312"/>
          <w:szCs w:val="21"/>
        </w:rPr>
      </w:pPr>
      <w:r w:rsidRPr="00046A89">
        <w:rPr>
          <w:rFonts w:ascii="仿宋_GB2312" w:eastAsia="仿宋_GB2312" w:hint="eastAsia"/>
          <w:b/>
          <w:szCs w:val="21"/>
        </w:rPr>
        <w:t>说明</w:t>
      </w:r>
      <w:r w:rsidRPr="00655AAC">
        <w:rPr>
          <w:rFonts w:ascii="仿宋_GB2312" w:eastAsia="仿宋_GB2312" w:hint="eastAsia"/>
          <w:szCs w:val="21"/>
        </w:rPr>
        <w:t>：考生</w:t>
      </w:r>
      <w:r w:rsidR="006569FA" w:rsidRPr="00655AAC">
        <w:rPr>
          <w:rFonts w:ascii="仿宋_GB2312" w:eastAsia="仿宋_GB2312" w:hint="eastAsia"/>
          <w:szCs w:val="21"/>
        </w:rPr>
        <w:t>“复试信息确认”</w:t>
      </w:r>
      <w:r w:rsidRPr="00655AAC">
        <w:rPr>
          <w:rFonts w:ascii="仿宋_GB2312" w:eastAsia="仿宋_GB2312" w:hint="eastAsia"/>
          <w:szCs w:val="21"/>
        </w:rPr>
        <w:t>的时候</w:t>
      </w:r>
      <w:r w:rsidR="006569FA" w:rsidRPr="00655AAC">
        <w:rPr>
          <w:rFonts w:ascii="仿宋_GB2312" w:eastAsia="仿宋_GB2312" w:hint="eastAsia"/>
          <w:szCs w:val="21"/>
        </w:rPr>
        <w:t>须</w:t>
      </w:r>
      <w:r w:rsidRPr="00655AAC">
        <w:rPr>
          <w:rFonts w:ascii="仿宋_GB2312" w:eastAsia="仿宋_GB2312" w:hint="eastAsia"/>
          <w:szCs w:val="21"/>
        </w:rPr>
        <w:t>在系统中填报</w:t>
      </w:r>
      <w:r w:rsidR="005820F6" w:rsidRPr="00655AAC">
        <w:rPr>
          <w:rFonts w:ascii="仿宋_GB2312" w:eastAsia="仿宋_GB2312" w:hint="eastAsia"/>
          <w:szCs w:val="21"/>
        </w:rPr>
        <w:t>本人的</w:t>
      </w:r>
      <w:r w:rsidRPr="00655AAC">
        <w:rPr>
          <w:rFonts w:ascii="仿宋_GB2312" w:eastAsia="仿宋_GB2312" w:hint="eastAsia"/>
          <w:szCs w:val="21"/>
        </w:rPr>
        <w:t>研究生联合培养项目意向顺序。我院</w:t>
      </w:r>
      <w:r w:rsidR="006569FA" w:rsidRPr="00655AAC">
        <w:rPr>
          <w:rFonts w:ascii="仿宋_GB2312" w:eastAsia="仿宋_GB2312" w:hint="eastAsia"/>
          <w:szCs w:val="21"/>
        </w:rPr>
        <w:t>将</w:t>
      </w:r>
      <w:r w:rsidRPr="00655AAC">
        <w:rPr>
          <w:rFonts w:ascii="仿宋_GB2312" w:eastAsia="仿宋_GB2312" w:hint="eastAsia"/>
          <w:szCs w:val="21"/>
        </w:rPr>
        <w:t>按照考生总成绩从高到低的顺序，结合考生填报的</w:t>
      </w:r>
      <w:r w:rsidR="006569FA" w:rsidRPr="00655AAC">
        <w:rPr>
          <w:rFonts w:ascii="仿宋_GB2312" w:eastAsia="仿宋_GB2312" w:hint="eastAsia"/>
          <w:szCs w:val="21"/>
        </w:rPr>
        <w:t>项目意向</w:t>
      </w:r>
      <w:r w:rsidRPr="00655AAC">
        <w:rPr>
          <w:rFonts w:ascii="仿宋_GB2312" w:eastAsia="仿宋_GB2312" w:hint="eastAsia"/>
          <w:szCs w:val="21"/>
        </w:rPr>
        <w:t>和招生计划</w:t>
      </w:r>
      <w:r w:rsidR="005820F6" w:rsidRPr="00655AAC">
        <w:rPr>
          <w:rFonts w:ascii="仿宋_GB2312" w:eastAsia="仿宋_GB2312" w:hint="eastAsia"/>
          <w:szCs w:val="21"/>
        </w:rPr>
        <w:t>等要素</w:t>
      </w:r>
      <w:r w:rsidRPr="00655AAC">
        <w:rPr>
          <w:rFonts w:ascii="仿宋_GB2312" w:eastAsia="仿宋_GB2312" w:hint="eastAsia"/>
          <w:szCs w:val="21"/>
        </w:rPr>
        <w:t>安排拟录取</w:t>
      </w:r>
      <w:r w:rsidR="005820F6" w:rsidRPr="00655AAC">
        <w:rPr>
          <w:rFonts w:ascii="仿宋_GB2312" w:eastAsia="仿宋_GB2312" w:hint="eastAsia"/>
          <w:szCs w:val="21"/>
        </w:rPr>
        <w:t>考生</w:t>
      </w:r>
      <w:r w:rsidRPr="00655AAC">
        <w:rPr>
          <w:rFonts w:ascii="仿宋_GB2312" w:eastAsia="仿宋_GB2312" w:hint="eastAsia"/>
          <w:szCs w:val="21"/>
        </w:rPr>
        <w:t>的研究生联合培养项目。</w:t>
      </w:r>
    </w:p>
    <w:p w:rsidR="00C205EE" w:rsidRPr="00655AAC" w:rsidRDefault="00C205EE" w:rsidP="00D3272E">
      <w:pPr>
        <w:rPr>
          <w:rFonts w:ascii="仿宋_GB2312" w:eastAsia="仿宋_GB2312"/>
          <w:szCs w:val="21"/>
        </w:rPr>
      </w:pPr>
      <w:r w:rsidRPr="00C205EE">
        <w:rPr>
          <w:rFonts w:ascii="仿宋_GB2312" w:eastAsia="仿宋_GB2312" w:hint="eastAsia"/>
          <w:szCs w:val="21"/>
        </w:rPr>
        <w:t>有关项目详细信息可以查看《</w:t>
      </w:r>
      <w:r>
        <w:rPr>
          <w:rFonts w:ascii="仿宋_GB2312" w:eastAsia="仿宋_GB2312" w:hint="eastAsia"/>
          <w:szCs w:val="21"/>
        </w:rPr>
        <w:t>2</w:t>
      </w:r>
      <w:r>
        <w:rPr>
          <w:rFonts w:ascii="仿宋_GB2312" w:eastAsia="仿宋_GB2312"/>
          <w:szCs w:val="21"/>
        </w:rPr>
        <w:t>020</w:t>
      </w:r>
      <w:r>
        <w:rPr>
          <w:rFonts w:ascii="仿宋_GB2312" w:eastAsia="仿宋_GB2312" w:hint="eastAsia"/>
          <w:szCs w:val="21"/>
        </w:rPr>
        <w:t>年</w:t>
      </w:r>
      <w:r w:rsidRPr="00C205EE">
        <w:rPr>
          <w:rFonts w:ascii="仿宋_GB2312" w:eastAsia="仿宋_GB2312" w:hint="eastAsia"/>
          <w:szCs w:val="21"/>
        </w:rPr>
        <w:t>电子科技大学硕士研究生联合培养项目报考指南》。</w:t>
      </w:r>
    </w:p>
    <w:p w:rsidR="00E565AF" w:rsidRPr="00655AAC" w:rsidRDefault="00374670" w:rsidP="00655AAC">
      <w:pPr>
        <w:rPr>
          <w:rFonts w:ascii="仿宋_GB2312" w:eastAsia="仿宋_GB2312"/>
          <w:b/>
          <w:kern w:val="0"/>
          <w:szCs w:val="21"/>
        </w:rPr>
      </w:pPr>
      <w:r w:rsidRPr="00655AAC">
        <w:rPr>
          <w:rFonts w:ascii="仿宋_GB2312" w:eastAsia="仿宋_GB2312" w:hint="eastAsia"/>
          <w:b/>
          <w:kern w:val="0"/>
          <w:szCs w:val="21"/>
        </w:rPr>
        <w:t>八</w:t>
      </w:r>
      <w:r w:rsidR="00E565AF" w:rsidRPr="00655AAC">
        <w:rPr>
          <w:rFonts w:ascii="仿宋_GB2312" w:eastAsia="仿宋_GB2312" w:hint="eastAsia"/>
          <w:b/>
          <w:kern w:val="0"/>
          <w:szCs w:val="21"/>
        </w:rPr>
        <w:t>、拟录取</w:t>
      </w:r>
    </w:p>
    <w:p w:rsidR="0081172B" w:rsidRPr="003E4082" w:rsidRDefault="00E565AF" w:rsidP="0081172B">
      <w:pPr>
        <w:ind w:firstLineChars="50" w:firstLine="105"/>
        <w:rPr>
          <w:rFonts w:ascii="仿宋_GB2312" w:eastAsia="仿宋_GB2312" w:hAnsi="Segoe UI" w:cs="Segoe UI"/>
          <w:color w:val="333333"/>
          <w:kern w:val="0"/>
          <w:szCs w:val="21"/>
        </w:rPr>
      </w:pPr>
      <w:r w:rsidRPr="003E4082">
        <w:rPr>
          <w:rFonts w:ascii="仿宋_GB2312" w:eastAsia="仿宋_GB2312" w:hAnsi="Segoe UI" w:cs="Segoe UI" w:hint="eastAsia"/>
          <w:color w:val="333333"/>
          <w:kern w:val="0"/>
          <w:szCs w:val="21"/>
        </w:rPr>
        <w:t>1</w:t>
      </w:r>
      <w:r w:rsidR="003D5953" w:rsidRPr="003E4082">
        <w:rPr>
          <w:rFonts w:ascii="仿宋_GB2312" w:eastAsia="仿宋_GB2312" w:hAnsi="Segoe UI" w:cs="Segoe UI" w:hint="eastAsia"/>
          <w:color w:val="333333"/>
          <w:kern w:val="0"/>
          <w:szCs w:val="21"/>
        </w:rPr>
        <w:t>.</w:t>
      </w:r>
      <w:r w:rsidRPr="003E4082">
        <w:rPr>
          <w:rFonts w:ascii="仿宋_GB2312" w:eastAsia="仿宋_GB2312" w:hAnsi="Segoe UI" w:cs="Segoe UI" w:hint="eastAsia"/>
          <w:color w:val="333333"/>
          <w:kern w:val="0"/>
          <w:szCs w:val="21"/>
        </w:rPr>
        <w:t>按照学校要求进行。</w:t>
      </w:r>
    </w:p>
    <w:p w:rsidR="0081172B" w:rsidRPr="0081172B" w:rsidRDefault="00313303" w:rsidP="0081172B">
      <w:pPr>
        <w:ind w:leftChars="50" w:left="315" w:hangingChars="100" w:hanging="210"/>
        <w:rPr>
          <w:rFonts w:ascii="仿宋_GB2312" w:eastAsia="仿宋_GB2312" w:hAnsi="Segoe UI" w:cs="Segoe UI"/>
          <w:color w:val="333333"/>
          <w:kern w:val="0"/>
          <w:szCs w:val="21"/>
        </w:rPr>
      </w:pPr>
      <w:r w:rsidRPr="003E4082">
        <w:rPr>
          <w:rFonts w:ascii="仿宋_GB2312" w:eastAsia="仿宋_GB2312" w:hAnsi="Segoe UI" w:cs="Segoe UI" w:hint="eastAsia"/>
          <w:color w:val="333333"/>
          <w:szCs w:val="21"/>
        </w:rPr>
        <w:t>2</w:t>
      </w:r>
      <w:r w:rsidR="00393772" w:rsidRPr="003E4082">
        <w:rPr>
          <w:rFonts w:ascii="仿宋_GB2312" w:eastAsia="仿宋_GB2312" w:hAnsi="Segoe UI" w:cs="Segoe UI" w:hint="eastAsia"/>
          <w:color w:val="333333"/>
          <w:szCs w:val="21"/>
        </w:rPr>
        <w:t>.</w:t>
      </w:r>
      <w:r w:rsidR="00E77713" w:rsidRPr="003E4082">
        <w:rPr>
          <w:rFonts w:ascii="仿宋_GB2312" w:eastAsia="仿宋_GB2312" w:hAnsi="Segoe UI" w:cs="Segoe UI" w:hint="eastAsia"/>
          <w:color w:val="333333"/>
          <w:szCs w:val="21"/>
        </w:rPr>
        <w:t>复试成绩查询：</w:t>
      </w:r>
      <w:r w:rsidR="00073F3D" w:rsidRPr="003E4082">
        <w:rPr>
          <w:rFonts w:ascii="仿宋_GB2312" w:eastAsia="仿宋_GB2312" w:hAnsi="Segoe UI" w:cs="Segoe UI" w:hint="eastAsia"/>
          <w:color w:val="333333"/>
          <w:szCs w:val="21"/>
        </w:rPr>
        <w:t>学院</w:t>
      </w:r>
      <w:r w:rsidR="00393772" w:rsidRPr="00655AAC">
        <w:rPr>
          <w:rFonts w:ascii="仿宋_GB2312" w:eastAsia="仿宋_GB2312" w:hAnsi="Segoe UI" w:cs="Segoe UI" w:hint="eastAsia"/>
          <w:color w:val="333333"/>
          <w:szCs w:val="21"/>
        </w:rPr>
        <w:t>复试成绩</w:t>
      </w:r>
      <w:r w:rsidR="004114CA" w:rsidRPr="00655AAC">
        <w:rPr>
          <w:rFonts w:ascii="仿宋_GB2312" w:eastAsia="仿宋_GB2312" w:hAnsi="Segoe UI" w:cs="Segoe UI" w:hint="eastAsia"/>
          <w:color w:val="333333"/>
          <w:szCs w:val="21"/>
        </w:rPr>
        <w:t>计划</w:t>
      </w:r>
      <w:r w:rsidR="00B10797" w:rsidRPr="00655AAC">
        <w:rPr>
          <w:rFonts w:ascii="仿宋_GB2312" w:eastAsia="仿宋_GB2312" w:hAnsi="Segoe UI" w:cs="Segoe UI" w:hint="eastAsia"/>
          <w:color w:val="333333"/>
          <w:szCs w:val="21"/>
        </w:rPr>
        <w:t>于5月</w:t>
      </w:r>
      <w:r w:rsidRPr="00655AAC">
        <w:rPr>
          <w:rFonts w:ascii="仿宋_GB2312" w:eastAsia="仿宋_GB2312" w:hAnsi="Segoe UI" w:cs="Segoe UI" w:hint="eastAsia"/>
          <w:color w:val="333333"/>
          <w:szCs w:val="21"/>
        </w:rPr>
        <w:t>22</w:t>
      </w:r>
      <w:r w:rsidR="00B10797" w:rsidRPr="00655AAC">
        <w:rPr>
          <w:rFonts w:ascii="仿宋_GB2312" w:eastAsia="仿宋_GB2312" w:hAnsi="Segoe UI" w:cs="Segoe UI" w:hint="eastAsia"/>
          <w:color w:val="333333"/>
          <w:szCs w:val="21"/>
        </w:rPr>
        <w:t>日在学校研究生招生管理信息系统中公布，成绩</w:t>
      </w:r>
      <w:r w:rsidR="00393772" w:rsidRPr="00655AAC">
        <w:rPr>
          <w:rFonts w:ascii="仿宋_GB2312" w:eastAsia="仿宋_GB2312" w:hAnsi="Segoe UI" w:cs="Segoe UI" w:hint="eastAsia"/>
          <w:color w:val="333333"/>
          <w:szCs w:val="21"/>
        </w:rPr>
        <w:t>公布3天内，学院研究生复试工作小组接受考生实名成绩复核申请</w:t>
      </w:r>
      <w:r w:rsidR="00393772" w:rsidRPr="003E4082">
        <w:rPr>
          <w:rFonts w:ascii="仿宋_GB2312" w:eastAsia="仿宋_GB2312" w:hAnsi="Segoe UI" w:cs="Segoe UI" w:hint="eastAsia"/>
          <w:color w:val="333333"/>
          <w:szCs w:val="21"/>
        </w:rPr>
        <w:t>，</w:t>
      </w:r>
      <w:r w:rsidR="00073F3D" w:rsidRPr="003E4082">
        <w:rPr>
          <w:rFonts w:ascii="仿宋_GB2312" w:eastAsia="仿宋_GB2312" w:hAnsi="Segoe UI" w:cs="Segoe UI" w:hint="eastAsia"/>
          <w:color w:val="333333"/>
          <w:szCs w:val="21"/>
        </w:rPr>
        <w:t>学院</w:t>
      </w:r>
      <w:r w:rsidR="00F94CDB" w:rsidRPr="003E4082">
        <w:rPr>
          <w:rFonts w:ascii="仿宋_GB2312" w:eastAsia="仿宋_GB2312" w:hAnsi="Segoe UI" w:cs="Segoe UI" w:hint="eastAsia"/>
          <w:color w:val="333333"/>
          <w:szCs w:val="21"/>
        </w:rPr>
        <w:t>接到</w:t>
      </w:r>
      <w:r w:rsidR="00073F3D" w:rsidRPr="003E4082">
        <w:rPr>
          <w:rFonts w:ascii="仿宋_GB2312" w:eastAsia="仿宋_GB2312" w:hAnsi="Segoe UI" w:cs="Segoe UI" w:hint="eastAsia"/>
          <w:color w:val="333333"/>
          <w:szCs w:val="21"/>
        </w:rPr>
        <w:t>复核</w:t>
      </w:r>
      <w:r w:rsidR="00F94CDB" w:rsidRPr="0081172B">
        <w:rPr>
          <w:rFonts w:ascii="仿宋_GB2312" w:eastAsia="仿宋_GB2312" w:hAnsi="Segoe UI" w:cs="Segoe UI" w:hint="eastAsia"/>
          <w:color w:val="333333"/>
          <w:kern w:val="0"/>
          <w:szCs w:val="21"/>
        </w:rPr>
        <w:t>申请</w:t>
      </w:r>
      <w:r w:rsidR="00073F3D" w:rsidRPr="0081172B">
        <w:rPr>
          <w:rFonts w:ascii="仿宋_GB2312" w:eastAsia="仿宋_GB2312" w:hAnsi="Segoe UI" w:cs="Segoe UI" w:hint="eastAsia"/>
          <w:color w:val="333333"/>
          <w:kern w:val="0"/>
          <w:szCs w:val="21"/>
        </w:rPr>
        <w:t>后</w:t>
      </w:r>
      <w:r w:rsidRPr="0081172B">
        <w:rPr>
          <w:rFonts w:ascii="仿宋_GB2312" w:eastAsia="仿宋_GB2312" w:hAnsi="Segoe UI" w:cs="Segoe UI" w:hint="eastAsia"/>
          <w:color w:val="333333"/>
          <w:kern w:val="0"/>
          <w:szCs w:val="21"/>
        </w:rPr>
        <w:t>3</w:t>
      </w:r>
      <w:r w:rsidR="00393772" w:rsidRPr="0081172B">
        <w:rPr>
          <w:rFonts w:ascii="仿宋_GB2312" w:eastAsia="仿宋_GB2312" w:hAnsi="Segoe UI" w:cs="Segoe UI" w:hint="eastAsia"/>
          <w:color w:val="333333"/>
          <w:kern w:val="0"/>
          <w:szCs w:val="21"/>
        </w:rPr>
        <w:t>天内</w:t>
      </w:r>
      <w:r w:rsidRPr="0081172B">
        <w:rPr>
          <w:rFonts w:ascii="仿宋_GB2312" w:eastAsia="仿宋_GB2312" w:hAnsi="Segoe UI" w:cs="Segoe UI" w:hint="eastAsia"/>
          <w:color w:val="333333"/>
          <w:kern w:val="0"/>
          <w:szCs w:val="21"/>
        </w:rPr>
        <w:t>通过电话和邮件形式</w:t>
      </w:r>
      <w:r w:rsidR="00F94CDB" w:rsidRPr="0081172B">
        <w:rPr>
          <w:rFonts w:ascii="仿宋_GB2312" w:eastAsia="仿宋_GB2312" w:hAnsi="Segoe UI" w:cs="Segoe UI" w:hint="eastAsia"/>
          <w:color w:val="333333"/>
          <w:kern w:val="0"/>
          <w:szCs w:val="21"/>
        </w:rPr>
        <w:t>向考生回复</w:t>
      </w:r>
      <w:r w:rsidR="00393772" w:rsidRPr="0081172B">
        <w:rPr>
          <w:rFonts w:ascii="仿宋_GB2312" w:eastAsia="仿宋_GB2312" w:hAnsi="Segoe UI" w:cs="Segoe UI" w:hint="eastAsia"/>
          <w:color w:val="333333"/>
          <w:kern w:val="0"/>
          <w:szCs w:val="21"/>
        </w:rPr>
        <w:t>复核结果。</w:t>
      </w:r>
    </w:p>
    <w:p w:rsidR="00E77713" w:rsidRPr="003E4082" w:rsidRDefault="0084723D" w:rsidP="0081172B">
      <w:pPr>
        <w:ind w:firstLineChars="50" w:firstLine="105"/>
        <w:rPr>
          <w:rFonts w:ascii="仿宋_GB2312" w:eastAsia="仿宋_GB2312" w:hAnsi="Segoe UI" w:cs="Segoe UI"/>
          <w:color w:val="333333"/>
          <w:kern w:val="0"/>
          <w:szCs w:val="21"/>
        </w:rPr>
      </w:pPr>
      <w:r w:rsidRPr="003E4082">
        <w:rPr>
          <w:rFonts w:ascii="仿宋_GB2312" w:eastAsia="仿宋_GB2312" w:hAnsi="Segoe UI" w:cs="Segoe UI" w:hint="eastAsia"/>
          <w:color w:val="333333"/>
          <w:kern w:val="0"/>
          <w:szCs w:val="21"/>
        </w:rPr>
        <w:t>3</w:t>
      </w:r>
      <w:r w:rsidR="00E77713" w:rsidRPr="003E4082">
        <w:rPr>
          <w:rFonts w:ascii="仿宋_GB2312" w:eastAsia="仿宋_GB2312" w:hAnsi="Segoe UI" w:cs="Segoe UI" w:hint="eastAsia"/>
          <w:color w:val="333333"/>
          <w:kern w:val="0"/>
          <w:szCs w:val="21"/>
        </w:rPr>
        <w:t>.拟录取名单公示：</w:t>
      </w:r>
      <w:r w:rsidR="00E63294" w:rsidRPr="003E4082">
        <w:rPr>
          <w:rFonts w:ascii="仿宋_GB2312" w:eastAsia="仿宋_GB2312" w:hAnsi="Segoe UI" w:cs="Segoe UI" w:hint="eastAsia"/>
          <w:color w:val="333333"/>
          <w:kern w:val="0"/>
          <w:szCs w:val="21"/>
        </w:rPr>
        <w:t>学院均需在成绩复核完毕后，在学院网站公布拟录取名单。</w:t>
      </w:r>
    </w:p>
    <w:p w:rsidR="00E565AF" w:rsidRPr="00655AAC" w:rsidRDefault="00374670" w:rsidP="00655AAC">
      <w:pPr>
        <w:pStyle w:val="ab"/>
        <w:spacing w:before="0" w:beforeAutospacing="0" w:after="0" w:afterAutospacing="0"/>
        <w:rPr>
          <w:rFonts w:ascii="仿宋_GB2312" w:eastAsia="仿宋_GB2312" w:hAnsi="Segoe UI" w:cs="Segoe UI"/>
          <w:color w:val="333333"/>
          <w:sz w:val="21"/>
          <w:szCs w:val="21"/>
        </w:rPr>
      </w:pPr>
      <w:r w:rsidRPr="00655AAC">
        <w:rPr>
          <w:rStyle w:val="ac"/>
          <w:rFonts w:ascii="仿宋_GB2312" w:eastAsia="仿宋_GB2312" w:hAnsi="Segoe UI" w:cs="Segoe UI" w:hint="eastAsia"/>
          <w:color w:val="333333"/>
          <w:sz w:val="21"/>
          <w:szCs w:val="21"/>
        </w:rPr>
        <w:t>九</w:t>
      </w:r>
      <w:r w:rsidR="00E565AF" w:rsidRPr="00655AAC">
        <w:rPr>
          <w:rStyle w:val="ac"/>
          <w:rFonts w:ascii="仿宋_GB2312" w:eastAsia="仿宋_GB2312" w:hAnsi="Segoe UI" w:cs="Segoe UI" w:hint="eastAsia"/>
          <w:color w:val="333333"/>
          <w:sz w:val="21"/>
          <w:szCs w:val="21"/>
        </w:rPr>
        <w:t>、体检</w:t>
      </w:r>
    </w:p>
    <w:p w:rsidR="0081172B" w:rsidRPr="0081172B" w:rsidRDefault="00BA6687" w:rsidP="0081172B">
      <w:pPr>
        <w:ind w:firstLineChars="200" w:firstLine="420"/>
        <w:rPr>
          <w:rFonts w:ascii="仿宋_GB2312" w:eastAsia="仿宋_GB2312" w:hAnsi="Segoe UI" w:cs="Segoe UI"/>
          <w:color w:val="333333"/>
          <w:kern w:val="0"/>
          <w:szCs w:val="21"/>
        </w:rPr>
      </w:pPr>
      <w:r w:rsidRPr="0081172B">
        <w:rPr>
          <w:rFonts w:ascii="仿宋_GB2312" w:eastAsia="仿宋_GB2312" w:hAnsi="Segoe UI" w:cs="Segoe UI" w:hint="eastAsia"/>
          <w:color w:val="333333"/>
          <w:kern w:val="0"/>
          <w:szCs w:val="21"/>
        </w:rPr>
        <w:t>体检统一在拟录取后进行，考生根据《电子科技大学研究生招生体检工作要求》，须在拟录取名单公示</w:t>
      </w:r>
      <w:r w:rsidR="00973600" w:rsidRPr="0081172B">
        <w:rPr>
          <w:rFonts w:ascii="仿宋_GB2312" w:eastAsia="仿宋_GB2312" w:hAnsi="Segoe UI" w:cs="Segoe UI" w:hint="eastAsia"/>
          <w:color w:val="333333"/>
          <w:kern w:val="0"/>
          <w:szCs w:val="21"/>
        </w:rPr>
        <w:t>后</w:t>
      </w:r>
      <w:r w:rsidR="008A5667" w:rsidRPr="0081172B">
        <w:rPr>
          <w:rFonts w:ascii="仿宋_GB2312" w:eastAsia="仿宋_GB2312" w:hAnsi="Segoe UI" w:cs="Segoe UI" w:hint="eastAsia"/>
          <w:color w:val="333333"/>
          <w:kern w:val="0"/>
          <w:szCs w:val="21"/>
        </w:rPr>
        <w:t>15</w:t>
      </w:r>
      <w:r w:rsidRPr="0081172B">
        <w:rPr>
          <w:rFonts w:ascii="仿宋_GB2312" w:eastAsia="仿宋_GB2312" w:hAnsi="Segoe UI" w:cs="Segoe UI" w:hint="eastAsia"/>
          <w:color w:val="333333"/>
          <w:kern w:val="0"/>
          <w:szCs w:val="21"/>
        </w:rPr>
        <w:t>天内（以邮戳时间为准）将本人近30天内二级以上医院的体检报告邮寄到学院，由学院收齐后统一到我校医院鉴定盖章。体检不合格者不予录取。</w:t>
      </w:r>
    </w:p>
    <w:p w:rsidR="00E565AF" w:rsidRPr="0081172B" w:rsidRDefault="00E565AF" w:rsidP="00DD1138">
      <w:pPr>
        <w:ind w:firstLineChars="150" w:firstLine="315"/>
        <w:rPr>
          <w:rFonts w:ascii="仿宋_GB2312" w:eastAsia="仿宋_GB2312" w:hAnsi="Segoe UI" w:cs="Segoe UI"/>
          <w:color w:val="333333"/>
          <w:kern w:val="0"/>
          <w:szCs w:val="21"/>
        </w:rPr>
      </w:pPr>
      <w:r w:rsidRPr="0081172B">
        <w:rPr>
          <w:rFonts w:ascii="仿宋_GB2312" w:eastAsia="仿宋_GB2312" w:hAnsi="Segoe UI" w:cs="Segoe UI" w:hint="eastAsia"/>
          <w:color w:val="333333"/>
          <w:kern w:val="0"/>
          <w:szCs w:val="21"/>
        </w:rPr>
        <w:t xml:space="preserve">收件人： </w:t>
      </w:r>
      <w:r w:rsidR="008A5667" w:rsidRPr="0081172B">
        <w:rPr>
          <w:rFonts w:ascii="仿宋_GB2312" w:eastAsia="仿宋_GB2312" w:hAnsi="Segoe UI" w:cs="Segoe UI" w:hint="eastAsia"/>
          <w:color w:val="333333"/>
          <w:kern w:val="0"/>
          <w:szCs w:val="21"/>
        </w:rPr>
        <w:t>李茂勋</w:t>
      </w:r>
      <w:r w:rsidRPr="0081172B">
        <w:rPr>
          <w:rFonts w:ascii="仿宋_GB2312" w:eastAsia="仿宋_GB2312" w:hAnsi="Segoe UI" w:cs="Segoe UI" w:hint="eastAsia"/>
          <w:color w:val="333333"/>
          <w:kern w:val="0"/>
          <w:szCs w:val="21"/>
        </w:rPr>
        <w:t>，028-</w:t>
      </w:r>
      <w:r w:rsidR="006F5460" w:rsidRPr="0081172B">
        <w:rPr>
          <w:rFonts w:ascii="仿宋_GB2312" w:eastAsia="仿宋_GB2312" w:hAnsi="Segoe UI" w:cs="Segoe UI" w:hint="eastAsia"/>
          <w:color w:val="333333"/>
          <w:kern w:val="0"/>
          <w:szCs w:val="21"/>
        </w:rPr>
        <w:t>6183</w:t>
      </w:r>
      <w:r w:rsidR="008A5667" w:rsidRPr="0081172B">
        <w:rPr>
          <w:rFonts w:ascii="仿宋_GB2312" w:eastAsia="仿宋_GB2312" w:hAnsi="Segoe UI" w:cs="Segoe UI" w:hint="eastAsia"/>
          <w:color w:val="333333"/>
          <w:kern w:val="0"/>
          <w:szCs w:val="21"/>
        </w:rPr>
        <w:t>0919</w:t>
      </w:r>
    </w:p>
    <w:p w:rsidR="00A47FA0" w:rsidRPr="0081172B" w:rsidRDefault="00A47FA0" w:rsidP="00DD1138">
      <w:pPr>
        <w:ind w:leftChars="150" w:left="1575" w:hangingChars="600" w:hanging="1260"/>
        <w:rPr>
          <w:rFonts w:ascii="仿宋_GB2312" w:eastAsia="仿宋_GB2312" w:hAnsi="Segoe UI" w:cs="Segoe UI"/>
          <w:color w:val="333333"/>
          <w:kern w:val="0"/>
          <w:szCs w:val="21"/>
        </w:rPr>
      </w:pPr>
      <w:r w:rsidRPr="0081172B">
        <w:rPr>
          <w:rFonts w:ascii="仿宋_GB2312" w:eastAsia="仿宋_GB2312" w:hAnsi="Segoe UI" w:cs="Segoe UI" w:hint="eastAsia"/>
          <w:color w:val="333333"/>
          <w:kern w:val="0"/>
          <w:szCs w:val="21"/>
        </w:rPr>
        <w:t>收件地址为：四川省成都市高新区（西区）</w:t>
      </w:r>
      <w:proofErr w:type="gramStart"/>
      <w:r w:rsidRPr="0081172B">
        <w:rPr>
          <w:rFonts w:ascii="仿宋_GB2312" w:eastAsia="仿宋_GB2312" w:hAnsi="Segoe UI" w:cs="Segoe UI" w:hint="eastAsia"/>
          <w:color w:val="333333"/>
          <w:kern w:val="0"/>
          <w:szCs w:val="21"/>
        </w:rPr>
        <w:t>西源大道</w:t>
      </w:r>
      <w:proofErr w:type="gramEnd"/>
      <w:r w:rsidRPr="0081172B">
        <w:rPr>
          <w:rFonts w:ascii="仿宋_GB2312" w:eastAsia="仿宋_GB2312" w:hAnsi="Segoe UI" w:cs="Segoe UI" w:hint="eastAsia"/>
          <w:color w:val="333333"/>
          <w:kern w:val="0"/>
          <w:szCs w:val="21"/>
        </w:rPr>
        <w:t>2006号电子科技大学经济与管理学院研究生科</w:t>
      </w:r>
    </w:p>
    <w:p w:rsidR="00E565AF" w:rsidRPr="0081172B" w:rsidRDefault="00A47FA0" w:rsidP="0081172B">
      <w:pPr>
        <w:ind w:firstLineChars="50" w:firstLine="105"/>
        <w:rPr>
          <w:rFonts w:ascii="仿宋_GB2312" w:eastAsia="仿宋_GB2312" w:hAnsi="Segoe UI" w:cs="Segoe UI"/>
          <w:color w:val="333333"/>
          <w:kern w:val="0"/>
          <w:szCs w:val="21"/>
        </w:rPr>
      </w:pPr>
      <w:r w:rsidRPr="0081172B">
        <w:rPr>
          <w:rFonts w:ascii="仿宋_GB2312" w:eastAsia="仿宋_GB2312" w:hAnsi="Segoe UI" w:cs="Segoe UI" w:hint="eastAsia"/>
          <w:color w:val="333333"/>
          <w:kern w:val="0"/>
          <w:szCs w:val="21"/>
        </w:rPr>
        <w:t> </w:t>
      </w:r>
      <w:r w:rsidR="00DD1138">
        <w:rPr>
          <w:rFonts w:ascii="仿宋_GB2312" w:eastAsia="仿宋_GB2312" w:hAnsi="Segoe UI" w:cs="Segoe UI" w:hint="eastAsia"/>
          <w:color w:val="333333"/>
          <w:kern w:val="0"/>
          <w:szCs w:val="21"/>
        </w:rPr>
        <w:t xml:space="preserve"> </w:t>
      </w:r>
      <w:r w:rsidRPr="0081172B">
        <w:rPr>
          <w:rFonts w:ascii="仿宋_GB2312" w:eastAsia="仿宋_GB2312" w:hAnsi="Segoe UI" w:cs="Segoe UI" w:hint="eastAsia"/>
          <w:color w:val="333333"/>
          <w:kern w:val="0"/>
          <w:szCs w:val="21"/>
        </w:rPr>
        <w:t>邮编：611731</w:t>
      </w:r>
    </w:p>
    <w:p w:rsidR="00E565AF" w:rsidRPr="00655AAC" w:rsidRDefault="00374670" w:rsidP="00655AAC">
      <w:pPr>
        <w:pStyle w:val="ab"/>
        <w:spacing w:before="0" w:beforeAutospacing="0" w:after="0" w:afterAutospacing="0"/>
        <w:rPr>
          <w:rFonts w:ascii="仿宋_GB2312" w:eastAsia="仿宋_GB2312" w:hAnsi="Segoe UI" w:cs="Segoe UI"/>
          <w:color w:val="333333"/>
          <w:sz w:val="21"/>
          <w:szCs w:val="21"/>
        </w:rPr>
      </w:pPr>
      <w:r w:rsidRPr="00655AAC">
        <w:rPr>
          <w:rStyle w:val="ac"/>
          <w:rFonts w:ascii="仿宋_GB2312" w:eastAsia="仿宋_GB2312" w:hAnsi="Segoe UI" w:cs="Segoe UI" w:hint="eastAsia"/>
          <w:color w:val="333333"/>
          <w:sz w:val="21"/>
          <w:szCs w:val="21"/>
        </w:rPr>
        <w:t>十</w:t>
      </w:r>
      <w:r w:rsidR="00E565AF" w:rsidRPr="00655AAC">
        <w:rPr>
          <w:rStyle w:val="ac"/>
          <w:rFonts w:ascii="仿宋_GB2312" w:eastAsia="仿宋_GB2312" w:hAnsi="Segoe UI" w:cs="Segoe UI" w:hint="eastAsia"/>
          <w:color w:val="333333"/>
          <w:sz w:val="21"/>
          <w:szCs w:val="21"/>
        </w:rPr>
        <w:t>、咨询</w:t>
      </w:r>
      <w:r w:rsidR="002715E8" w:rsidRPr="00655AAC">
        <w:rPr>
          <w:rStyle w:val="ac"/>
          <w:rFonts w:ascii="仿宋_GB2312" w:eastAsia="仿宋_GB2312" w:hAnsi="Segoe UI" w:cs="Segoe UI" w:hint="eastAsia"/>
          <w:color w:val="333333"/>
          <w:sz w:val="21"/>
          <w:szCs w:val="21"/>
        </w:rPr>
        <w:t>及申诉渠道</w:t>
      </w:r>
    </w:p>
    <w:p w:rsidR="002715E8" w:rsidRPr="00DD1138" w:rsidRDefault="002715E8" w:rsidP="00DD1138">
      <w:pPr>
        <w:ind w:firstLineChars="200" w:firstLine="420"/>
        <w:rPr>
          <w:rFonts w:ascii="仿宋_GB2312" w:eastAsia="仿宋_GB2312" w:hAnsi="Segoe UI" w:cs="Segoe UI"/>
          <w:color w:val="333333"/>
          <w:kern w:val="0"/>
          <w:szCs w:val="21"/>
        </w:rPr>
      </w:pPr>
      <w:r w:rsidRPr="00DD1138">
        <w:rPr>
          <w:rFonts w:ascii="仿宋_GB2312" w:eastAsia="仿宋_GB2312" w:hAnsi="Segoe UI" w:cs="Segoe UI" w:hint="eastAsia"/>
          <w:color w:val="333333"/>
          <w:kern w:val="0"/>
          <w:szCs w:val="21"/>
        </w:rPr>
        <w:t>1.咨询渠道</w:t>
      </w:r>
    </w:p>
    <w:p w:rsidR="00E565AF" w:rsidRPr="00DD1138" w:rsidRDefault="00E565AF" w:rsidP="00DD1138">
      <w:pPr>
        <w:ind w:firstLineChars="200" w:firstLine="420"/>
        <w:rPr>
          <w:rFonts w:ascii="仿宋_GB2312" w:eastAsia="仿宋_GB2312" w:hAnsi="Segoe UI" w:cs="Segoe UI"/>
          <w:color w:val="333333"/>
          <w:kern w:val="0"/>
          <w:szCs w:val="21"/>
        </w:rPr>
      </w:pPr>
      <w:r w:rsidRPr="00DD1138">
        <w:rPr>
          <w:rFonts w:ascii="仿宋_GB2312" w:eastAsia="仿宋_GB2312" w:hAnsi="Segoe UI" w:cs="Segoe UI" w:hint="eastAsia"/>
          <w:color w:val="333333"/>
          <w:kern w:val="0"/>
          <w:szCs w:val="21"/>
        </w:rPr>
        <w:t>通讯地址：</w:t>
      </w:r>
      <w:r w:rsidR="008A5667" w:rsidRPr="00DD1138">
        <w:rPr>
          <w:rFonts w:ascii="仿宋_GB2312" w:eastAsia="仿宋_GB2312" w:hAnsi="Segoe UI" w:cs="Segoe UI" w:hint="eastAsia"/>
          <w:color w:val="333333"/>
          <w:kern w:val="0"/>
          <w:szCs w:val="21"/>
        </w:rPr>
        <w:t>电子科技大学经济与管理学院研究生科</w:t>
      </w:r>
    </w:p>
    <w:p w:rsidR="00E565AF" w:rsidRPr="00DD1138" w:rsidRDefault="00E565AF" w:rsidP="00DD1138">
      <w:pPr>
        <w:ind w:firstLineChars="200" w:firstLine="420"/>
        <w:rPr>
          <w:rFonts w:ascii="仿宋_GB2312" w:eastAsia="仿宋_GB2312" w:hAnsi="Segoe UI" w:cs="Segoe UI"/>
          <w:color w:val="333333"/>
          <w:kern w:val="0"/>
          <w:szCs w:val="21"/>
        </w:rPr>
      </w:pPr>
      <w:r w:rsidRPr="00DD1138">
        <w:rPr>
          <w:rFonts w:ascii="仿宋_GB2312" w:eastAsia="仿宋_GB2312" w:hAnsi="Segoe UI" w:cs="Segoe UI" w:hint="eastAsia"/>
          <w:color w:val="333333"/>
          <w:kern w:val="0"/>
          <w:szCs w:val="21"/>
        </w:rPr>
        <w:t>联系电话：</w:t>
      </w:r>
      <w:r w:rsidR="006F5460" w:rsidRPr="00DD1138">
        <w:rPr>
          <w:rFonts w:ascii="仿宋_GB2312" w:eastAsia="仿宋_GB2312" w:hAnsi="Segoe UI" w:cs="Segoe UI" w:hint="eastAsia"/>
          <w:color w:val="333333"/>
          <w:kern w:val="0"/>
          <w:szCs w:val="21"/>
        </w:rPr>
        <w:t>028-6183</w:t>
      </w:r>
      <w:r w:rsidR="008A5667" w:rsidRPr="00DD1138">
        <w:rPr>
          <w:rFonts w:ascii="仿宋_GB2312" w:eastAsia="仿宋_GB2312" w:hAnsi="Segoe UI" w:cs="Segoe UI" w:hint="eastAsia"/>
          <w:color w:val="333333"/>
          <w:kern w:val="0"/>
          <w:szCs w:val="21"/>
        </w:rPr>
        <w:t>0920</w:t>
      </w:r>
      <w:r w:rsidR="006F5460" w:rsidRPr="00DD1138">
        <w:rPr>
          <w:rFonts w:ascii="仿宋_GB2312" w:eastAsia="仿宋_GB2312" w:hAnsi="Segoe UI" w:cs="Segoe UI" w:hint="eastAsia"/>
          <w:color w:val="333333"/>
          <w:kern w:val="0"/>
          <w:szCs w:val="21"/>
        </w:rPr>
        <w:t>，邮箱：</w:t>
      </w:r>
      <w:r w:rsidR="008A5667" w:rsidRPr="00DD1138">
        <w:rPr>
          <w:rFonts w:ascii="仿宋_GB2312" w:eastAsia="仿宋_GB2312" w:hAnsi="Segoe UI" w:cs="Segoe UI" w:hint="eastAsia"/>
          <w:color w:val="333333"/>
          <w:kern w:val="0"/>
          <w:szCs w:val="21"/>
        </w:rPr>
        <w:t>konggang@uestc.edu.cn</w:t>
      </w:r>
    </w:p>
    <w:p w:rsidR="00E565AF" w:rsidRPr="00DD1138" w:rsidRDefault="002715E8" w:rsidP="00DD1138">
      <w:pPr>
        <w:ind w:firstLineChars="200" w:firstLine="420"/>
        <w:rPr>
          <w:rFonts w:ascii="仿宋_GB2312" w:eastAsia="仿宋_GB2312" w:hAnsi="Segoe UI" w:cs="Segoe UI"/>
          <w:color w:val="333333"/>
          <w:kern w:val="0"/>
          <w:szCs w:val="21"/>
        </w:rPr>
      </w:pPr>
      <w:r w:rsidRPr="00DD1138">
        <w:rPr>
          <w:rFonts w:hint="eastAsia"/>
          <w:bCs/>
          <w:kern w:val="0"/>
        </w:rPr>
        <w:t>2.</w:t>
      </w:r>
      <w:r w:rsidRPr="00DD1138">
        <w:rPr>
          <w:rFonts w:hint="eastAsia"/>
          <w:bCs/>
          <w:kern w:val="0"/>
        </w:rPr>
        <w:t>申诉</w:t>
      </w:r>
      <w:r w:rsidR="00E565AF" w:rsidRPr="00DD1138">
        <w:rPr>
          <w:rFonts w:hint="eastAsia"/>
          <w:bCs/>
          <w:kern w:val="0"/>
        </w:rPr>
        <w:t>渠道</w:t>
      </w:r>
    </w:p>
    <w:p w:rsidR="00E565AF" w:rsidRPr="00DD1138" w:rsidRDefault="00073F3D" w:rsidP="00DD1138">
      <w:pPr>
        <w:ind w:leftChars="200" w:left="420" w:firstLineChars="200" w:firstLine="420"/>
        <w:rPr>
          <w:rFonts w:ascii="仿宋_GB2312" w:eastAsia="仿宋_GB2312" w:hAnsi="Segoe UI" w:cs="Segoe UI"/>
          <w:color w:val="333333"/>
          <w:kern w:val="0"/>
          <w:szCs w:val="21"/>
        </w:rPr>
      </w:pPr>
      <w:r w:rsidRPr="00DD1138">
        <w:rPr>
          <w:rFonts w:ascii="仿宋_GB2312" w:eastAsia="仿宋_GB2312" w:hAnsi="Segoe UI" w:cs="Segoe UI" w:hint="eastAsia"/>
          <w:color w:val="333333"/>
          <w:kern w:val="0"/>
          <w:szCs w:val="21"/>
        </w:rPr>
        <w:t>复试过程坚持公平、公正、公开的原则。</w:t>
      </w:r>
      <w:r w:rsidR="00E565AF" w:rsidRPr="00DD1138">
        <w:rPr>
          <w:rFonts w:ascii="仿宋_GB2312" w:eastAsia="仿宋_GB2312" w:hAnsi="Segoe UI" w:cs="Segoe UI" w:hint="eastAsia"/>
          <w:color w:val="333333"/>
          <w:kern w:val="0"/>
          <w:szCs w:val="21"/>
        </w:rPr>
        <w:t>学院研究生复试工作小组接受考生的实名</w:t>
      </w:r>
      <w:r w:rsidR="002715E8" w:rsidRPr="00DD1138">
        <w:rPr>
          <w:rFonts w:ascii="仿宋_GB2312" w:eastAsia="仿宋_GB2312" w:hAnsi="Segoe UI" w:cs="Segoe UI" w:hint="eastAsia"/>
          <w:color w:val="333333"/>
          <w:kern w:val="0"/>
          <w:szCs w:val="21"/>
        </w:rPr>
        <w:t>申诉</w:t>
      </w:r>
      <w:r w:rsidR="00C44C29" w:rsidRPr="00DD1138">
        <w:rPr>
          <w:rFonts w:ascii="仿宋_GB2312" w:eastAsia="仿宋_GB2312" w:hAnsi="Segoe UI" w:cs="Segoe UI" w:hint="eastAsia"/>
          <w:color w:val="333333"/>
          <w:kern w:val="0"/>
          <w:szCs w:val="21"/>
        </w:rPr>
        <w:t>申请</w:t>
      </w:r>
      <w:r w:rsidR="00E565AF" w:rsidRPr="00DD1138">
        <w:rPr>
          <w:rFonts w:ascii="仿宋_GB2312" w:eastAsia="仿宋_GB2312" w:hAnsi="Segoe UI" w:cs="Segoe UI" w:hint="eastAsia"/>
          <w:color w:val="333333"/>
          <w:kern w:val="0"/>
          <w:szCs w:val="21"/>
        </w:rPr>
        <w:t>。</w:t>
      </w:r>
      <w:r w:rsidR="00C44C29" w:rsidRPr="00DD1138">
        <w:rPr>
          <w:rFonts w:ascii="仿宋_GB2312" w:eastAsia="仿宋_GB2312" w:hAnsi="Segoe UI" w:cs="Segoe UI" w:hint="eastAsia"/>
          <w:color w:val="333333"/>
          <w:kern w:val="0"/>
          <w:szCs w:val="21"/>
        </w:rPr>
        <w:t>学院</w:t>
      </w:r>
      <w:r w:rsidR="00E565AF" w:rsidRPr="00DD1138">
        <w:rPr>
          <w:rFonts w:ascii="仿宋_GB2312" w:eastAsia="仿宋_GB2312" w:hAnsi="Segoe UI" w:cs="Segoe UI" w:hint="eastAsia"/>
          <w:color w:val="333333"/>
          <w:kern w:val="0"/>
          <w:szCs w:val="21"/>
        </w:rPr>
        <w:t>在接到</w:t>
      </w:r>
      <w:r w:rsidR="00E63294" w:rsidRPr="00DD1138">
        <w:rPr>
          <w:rFonts w:ascii="仿宋_GB2312" w:eastAsia="仿宋_GB2312" w:hAnsi="Segoe UI" w:cs="Segoe UI" w:hint="eastAsia"/>
          <w:color w:val="333333"/>
          <w:kern w:val="0"/>
          <w:szCs w:val="21"/>
        </w:rPr>
        <w:t>申诉</w:t>
      </w:r>
      <w:r w:rsidR="00E565AF" w:rsidRPr="00DD1138">
        <w:rPr>
          <w:rFonts w:ascii="仿宋_GB2312" w:eastAsia="仿宋_GB2312" w:hAnsi="Segoe UI" w:cs="Segoe UI" w:hint="eastAsia"/>
          <w:color w:val="333333"/>
          <w:kern w:val="0"/>
          <w:szCs w:val="21"/>
        </w:rPr>
        <w:t>后，展开调查，在</w:t>
      </w:r>
      <w:r w:rsidR="0084723D" w:rsidRPr="00DD1138">
        <w:rPr>
          <w:rFonts w:ascii="仿宋_GB2312" w:eastAsia="仿宋_GB2312" w:hAnsi="Segoe UI" w:cs="Segoe UI" w:hint="eastAsia"/>
          <w:color w:val="333333"/>
          <w:kern w:val="0"/>
          <w:szCs w:val="21"/>
        </w:rPr>
        <w:t>3</w:t>
      </w:r>
      <w:r w:rsidR="00E565AF" w:rsidRPr="00DD1138">
        <w:rPr>
          <w:rFonts w:ascii="仿宋_GB2312" w:eastAsia="仿宋_GB2312" w:hAnsi="Segoe UI" w:cs="Segoe UI" w:hint="eastAsia"/>
          <w:color w:val="333333"/>
          <w:kern w:val="0"/>
          <w:szCs w:val="21"/>
        </w:rPr>
        <w:t>个工作日以内回复</w:t>
      </w:r>
      <w:r w:rsidR="00E63294" w:rsidRPr="00DD1138">
        <w:rPr>
          <w:rFonts w:ascii="仿宋_GB2312" w:eastAsia="仿宋_GB2312" w:hAnsi="Segoe UI" w:cs="Segoe UI" w:hint="eastAsia"/>
          <w:color w:val="333333"/>
          <w:kern w:val="0"/>
          <w:szCs w:val="21"/>
        </w:rPr>
        <w:t>。</w:t>
      </w:r>
    </w:p>
    <w:p w:rsidR="00E565AF" w:rsidRPr="00655AAC" w:rsidRDefault="00C44C29" w:rsidP="00C44C29">
      <w:pPr>
        <w:pStyle w:val="ab"/>
        <w:spacing w:before="0" w:beforeAutospacing="0" w:after="0" w:afterAutospacing="0"/>
        <w:ind w:firstLine="480"/>
        <w:rPr>
          <w:rFonts w:ascii="仿宋_GB2312" w:eastAsia="仿宋_GB2312" w:hAnsi="Segoe UI" w:cs="Segoe UI"/>
          <w:color w:val="333333"/>
          <w:sz w:val="21"/>
          <w:szCs w:val="21"/>
        </w:rPr>
      </w:pPr>
      <w:r w:rsidRPr="00655AAC">
        <w:rPr>
          <w:rFonts w:ascii="仿宋_GB2312" w:eastAsia="仿宋_GB2312" w:hAnsi="Segoe UI" w:cs="Segoe UI" w:hint="eastAsia"/>
          <w:color w:val="333333"/>
          <w:sz w:val="21"/>
          <w:szCs w:val="21"/>
        </w:rPr>
        <w:t>申诉</w:t>
      </w:r>
      <w:r w:rsidR="00E565AF" w:rsidRPr="00655AAC">
        <w:rPr>
          <w:rFonts w:ascii="仿宋_GB2312" w:eastAsia="仿宋_GB2312" w:hAnsi="Segoe UI" w:cs="Segoe UI" w:hint="eastAsia"/>
          <w:color w:val="333333"/>
          <w:sz w:val="21"/>
          <w:szCs w:val="21"/>
        </w:rPr>
        <w:t>电话:</w:t>
      </w:r>
      <w:r w:rsidR="006F5460" w:rsidRPr="00655AAC">
        <w:rPr>
          <w:rFonts w:ascii="仿宋_GB2312" w:eastAsia="仿宋_GB2312" w:hAnsi="Segoe UI" w:cs="Segoe UI" w:hint="eastAsia"/>
          <w:color w:val="333333"/>
          <w:sz w:val="21"/>
          <w:szCs w:val="21"/>
        </w:rPr>
        <w:t xml:space="preserve"> 028-6183</w:t>
      </w:r>
      <w:r w:rsidR="008A5667" w:rsidRPr="00655AAC">
        <w:rPr>
          <w:rFonts w:ascii="仿宋_GB2312" w:eastAsia="仿宋_GB2312" w:hAnsi="Segoe UI" w:cs="Segoe UI" w:hint="eastAsia"/>
          <w:color w:val="333333"/>
          <w:sz w:val="21"/>
          <w:szCs w:val="21"/>
        </w:rPr>
        <w:t>0919</w:t>
      </w:r>
      <w:r w:rsidR="006F5460" w:rsidRPr="00655AAC">
        <w:rPr>
          <w:rFonts w:ascii="仿宋_GB2312" w:eastAsia="仿宋_GB2312" w:hAnsi="Segoe UI" w:cs="Segoe UI" w:hint="eastAsia"/>
          <w:color w:val="333333"/>
          <w:sz w:val="21"/>
          <w:szCs w:val="21"/>
        </w:rPr>
        <w:t>，</w:t>
      </w:r>
      <w:r w:rsidR="00E565AF" w:rsidRPr="00655AAC">
        <w:rPr>
          <w:rFonts w:ascii="仿宋_GB2312" w:eastAsia="仿宋_GB2312" w:hAnsi="Segoe UI" w:cs="Segoe UI" w:hint="eastAsia"/>
          <w:color w:val="333333"/>
          <w:sz w:val="21"/>
          <w:szCs w:val="21"/>
        </w:rPr>
        <w:t>邮箱</w:t>
      </w:r>
      <w:r w:rsidR="008A5667" w:rsidRPr="00655AAC">
        <w:rPr>
          <w:rFonts w:ascii="仿宋_GB2312" w:eastAsia="仿宋_GB2312" w:hAnsi="Segoe UI" w:cs="Segoe UI" w:hint="eastAsia"/>
          <w:color w:val="333333"/>
          <w:sz w:val="21"/>
          <w:szCs w:val="21"/>
        </w:rPr>
        <w:t xml:space="preserve"> :limaoxun@uestc.edu.cn</w:t>
      </w:r>
    </w:p>
    <w:p w:rsidR="00E565AF" w:rsidRPr="00655AAC" w:rsidRDefault="00E565AF" w:rsidP="00655AAC">
      <w:pPr>
        <w:pStyle w:val="ab"/>
        <w:spacing w:before="0" w:beforeAutospacing="0" w:after="0" w:afterAutospacing="0"/>
        <w:rPr>
          <w:rFonts w:ascii="仿宋_GB2312" w:eastAsia="仿宋_GB2312" w:hAnsi="Segoe UI" w:cs="Segoe UI"/>
          <w:color w:val="333333"/>
          <w:sz w:val="21"/>
          <w:szCs w:val="21"/>
        </w:rPr>
      </w:pPr>
      <w:r w:rsidRPr="00655AAC">
        <w:rPr>
          <w:rStyle w:val="ac"/>
          <w:rFonts w:ascii="仿宋_GB2312" w:eastAsia="仿宋_GB2312" w:hAnsi="Segoe UI" w:cs="Segoe UI" w:hint="eastAsia"/>
          <w:color w:val="333333"/>
          <w:sz w:val="21"/>
          <w:szCs w:val="21"/>
        </w:rPr>
        <w:t>十</w:t>
      </w:r>
      <w:r w:rsidR="00374670" w:rsidRPr="00655AAC">
        <w:rPr>
          <w:rStyle w:val="ac"/>
          <w:rFonts w:ascii="仿宋_GB2312" w:eastAsia="仿宋_GB2312" w:hAnsi="Segoe UI" w:cs="Segoe UI" w:hint="eastAsia"/>
          <w:color w:val="333333"/>
          <w:sz w:val="21"/>
          <w:szCs w:val="21"/>
        </w:rPr>
        <w:t>一</w:t>
      </w:r>
      <w:r w:rsidRPr="00655AAC">
        <w:rPr>
          <w:rStyle w:val="ac"/>
          <w:rFonts w:ascii="仿宋_GB2312" w:eastAsia="仿宋_GB2312" w:hAnsi="Segoe UI" w:cs="Segoe UI" w:hint="eastAsia"/>
          <w:color w:val="333333"/>
          <w:sz w:val="21"/>
          <w:szCs w:val="21"/>
        </w:rPr>
        <w:t>、</w:t>
      </w:r>
      <w:r w:rsidR="00D6003B" w:rsidRPr="00655AAC">
        <w:rPr>
          <w:rStyle w:val="ac"/>
          <w:rFonts w:ascii="仿宋_GB2312" w:eastAsia="仿宋_GB2312" w:hAnsi="Segoe UI" w:cs="Segoe UI" w:hint="eastAsia"/>
          <w:color w:val="333333"/>
          <w:sz w:val="21"/>
          <w:szCs w:val="21"/>
        </w:rPr>
        <w:t>其他</w:t>
      </w:r>
    </w:p>
    <w:p w:rsidR="00FC344B" w:rsidRPr="00DD1138" w:rsidRDefault="00E565AF" w:rsidP="00DD1138">
      <w:pPr>
        <w:ind w:firstLineChars="200" w:firstLine="420"/>
        <w:rPr>
          <w:rFonts w:ascii="仿宋_GB2312" w:eastAsia="仿宋_GB2312" w:hAnsi="Segoe UI" w:cs="Segoe UI"/>
          <w:color w:val="333333"/>
          <w:kern w:val="0"/>
          <w:szCs w:val="21"/>
        </w:rPr>
      </w:pPr>
      <w:r w:rsidRPr="00DD1138">
        <w:rPr>
          <w:rFonts w:ascii="仿宋_GB2312" w:eastAsia="仿宋_GB2312" w:hAnsi="Segoe UI" w:cs="Segoe UI" w:hint="eastAsia"/>
          <w:color w:val="333333"/>
          <w:kern w:val="0"/>
          <w:szCs w:val="21"/>
        </w:rPr>
        <w:t>1．</w:t>
      </w:r>
      <w:r w:rsidR="00732E9C" w:rsidRPr="00DD1138">
        <w:rPr>
          <w:rFonts w:ascii="仿宋_GB2312" w:eastAsia="仿宋_GB2312" w:hAnsi="Segoe UI" w:cs="Segoe UI" w:hint="eastAsia"/>
          <w:color w:val="333333"/>
          <w:kern w:val="0"/>
          <w:szCs w:val="21"/>
        </w:rPr>
        <w:t>复试通知单或调剂申请单请在电子科技大学研究生</w:t>
      </w:r>
      <w:proofErr w:type="gramStart"/>
      <w:r w:rsidR="00732E9C" w:rsidRPr="00DD1138">
        <w:rPr>
          <w:rFonts w:ascii="仿宋_GB2312" w:eastAsia="仿宋_GB2312" w:hAnsi="Segoe UI" w:cs="Segoe UI" w:hint="eastAsia"/>
          <w:color w:val="333333"/>
          <w:kern w:val="0"/>
          <w:szCs w:val="21"/>
        </w:rPr>
        <w:t>招生网</w:t>
      </w:r>
      <w:proofErr w:type="gramEnd"/>
      <w:r w:rsidR="00732E9C" w:rsidRPr="00DD1138">
        <w:rPr>
          <w:rFonts w:ascii="仿宋_GB2312" w:eastAsia="仿宋_GB2312" w:hAnsi="Segoe UI" w:cs="Segoe UI" w:hint="eastAsia"/>
          <w:color w:val="333333"/>
          <w:kern w:val="0"/>
          <w:szCs w:val="21"/>
        </w:rPr>
        <w:t>自行打印。</w:t>
      </w:r>
    </w:p>
    <w:p w:rsidR="00A47FA0" w:rsidRPr="00DD1138" w:rsidRDefault="00A47FA0" w:rsidP="00DD1138">
      <w:pPr>
        <w:ind w:leftChars="200" w:left="735" w:hangingChars="150" w:hanging="315"/>
        <w:rPr>
          <w:rFonts w:ascii="仿宋_GB2312" w:eastAsia="仿宋_GB2312" w:hAnsi="Segoe UI" w:cs="Segoe UI"/>
          <w:color w:val="333333"/>
          <w:kern w:val="0"/>
          <w:szCs w:val="21"/>
        </w:rPr>
      </w:pPr>
      <w:r w:rsidRPr="00DD1138">
        <w:rPr>
          <w:rFonts w:ascii="仿宋_GB2312" w:eastAsia="仿宋_GB2312" w:hAnsi="Segoe UI" w:cs="Segoe UI" w:hint="eastAsia"/>
          <w:color w:val="333333"/>
          <w:kern w:val="0"/>
          <w:szCs w:val="21"/>
        </w:rPr>
        <w:t>2</w:t>
      </w:r>
      <w:r w:rsidR="00991E81" w:rsidRPr="00DD1138">
        <w:rPr>
          <w:rFonts w:ascii="仿宋_GB2312" w:eastAsia="仿宋_GB2312" w:hAnsi="Segoe UI" w:cs="Segoe UI" w:hint="eastAsia"/>
          <w:color w:val="333333"/>
          <w:kern w:val="0"/>
          <w:szCs w:val="21"/>
        </w:rPr>
        <w:t>．</w:t>
      </w:r>
      <w:r w:rsidR="00732E9C" w:rsidRPr="00DD1138">
        <w:rPr>
          <w:rFonts w:ascii="仿宋_GB2312" w:eastAsia="仿宋_GB2312" w:hAnsi="Segoe UI" w:cs="Segoe UI" w:hint="eastAsia"/>
          <w:color w:val="333333"/>
          <w:kern w:val="0"/>
          <w:szCs w:val="21"/>
        </w:rPr>
        <w:t>招生信息公布渠道：复试相关具体安排将公布在电子科技大学研究生</w:t>
      </w:r>
      <w:proofErr w:type="gramStart"/>
      <w:r w:rsidR="00732E9C" w:rsidRPr="00DD1138">
        <w:rPr>
          <w:rFonts w:ascii="仿宋_GB2312" w:eastAsia="仿宋_GB2312" w:hAnsi="Segoe UI" w:cs="Segoe UI" w:hint="eastAsia"/>
          <w:color w:val="333333"/>
          <w:kern w:val="0"/>
          <w:szCs w:val="21"/>
        </w:rPr>
        <w:t>招生网</w:t>
      </w:r>
      <w:proofErr w:type="gramEnd"/>
      <w:hyperlink r:id="rId9" w:history="1">
        <w:r w:rsidR="00732E9C" w:rsidRPr="00DD1138">
          <w:rPr>
            <w:rFonts w:ascii="仿宋_GB2312" w:eastAsia="仿宋_GB2312" w:hAnsi="Segoe UI" w:cs="Segoe UI" w:hint="eastAsia"/>
            <w:color w:val="333333"/>
            <w:kern w:val="0"/>
            <w:szCs w:val="21"/>
          </w:rPr>
          <w:t>http://yz.uestc.edu.cn/</w:t>
        </w:r>
      </w:hyperlink>
      <w:r w:rsidR="00732E9C" w:rsidRPr="00DD1138">
        <w:rPr>
          <w:rFonts w:ascii="仿宋_GB2312" w:eastAsia="仿宋_GB2312" w:hAnsi="Segoe UI" w:cs="Segoe UI" w:hint="eastAsia"/>
          <w:color w:val="333333"/>
          <w:kern w:val="0"/>
          <w:szCs w:val="21"/>
        </w:rPr>
        <w:t>、</w:t>
      </w:r>
      <w:r w:rsidRPr="00DD1138">
        <w:rPr>
          <w:rFonts w:ascii="仿宋_GB2312" w:eastAsia="仿宋_GB2312" w:hAnsi="Segoe UI" w:cs="Segoe UI" w:hint="eastAsia"/>
          <w:color w:val="333333"/>
          <w:kern w:val="0"/>
          <w:szCs w:val="21"/>
        </w:rPr>
        <w:t>经济与管理</w:t>
      </w:r>
      <w:r w:rsidR="00732E9C" w:rsidRPr="00DD1138">
        <w:rPr>
          <w:rFonts w:ascii="仿宋_GB2312" w:eastAsia="仿宋_GB2312" w:hAnsi="Segoe UI" w:cs="Segoe UI" w:hint="eastAsia"/>
          <w:color w:val="333333"/>
          <w:kern w:val="0"/>
          <w:szCs w:val="21"/>
        </w:rPr>
        <w:t>学院网站：</w:t>
      </w:r>
      <w:hyperlink r:id="rId10" w:history="1">
        <w:r w:rsidRPr="00DD1138">
          <w:rPr>
            <w:rFonts w:hAnsi="Segoe UI" w:cs="Segoe UI" w:hint="eastAsia"/>
            <w:color w:val="333333"/>
            <w:kern w:val="0"/>
          </w:rPr>
          <w:t>http://www.mgmt.uestc.edu.cn/</w:t>
        </w:r>
      </w:hyperlink>
    </w:p>
    <w:p w:rsidR="00AA039A" w:rsidRPr="00DD1138" w:rsidRDefault="00A47FA0" w:rsidP="00655AAC">
      <w:pPr>
        <w:ind w:firstLineChars="200" w:firstLine="420"/>
        <w:rPr>
          <w:rFonts w:ascii="仿宋_GB2312" w:eastAsia="仿宋_GB2312" w:hAnsi="Segoe UI" w:cs="Segoe UI"/>
          <w:color w:val="333333"/>
          <w:kern w:val="0"/>
          <w:szCs w:val="21"/>
        </w:rPr>
      </w:pPr>
      <w:r w:rsidRPr="00DD1138">
        <w:rPr>
          <w:rFonts w:ascii="仿宋_GB2312" w:eastAsia="仿宋_GB2312" w:hAnsi="Segoe UI" w:cs="Segoe UI" w:hint="eastAsia"/>
          <w:color w:val="333333"/>
          <w:kern w:val="0"/>
          <w:szCs w:val="21"/>
        </w:rPr>
        <w:t>3</w:t>
      </w:r>
      <w:r w:rsidR="00991E81" w:rsidRPr="00DD1138">
        <w:rPr>
          <w:rFonts w:ascii="仿宋_GB2312" w:eastAsia="仿宋_GB2312" w:hAnsi="Segoe UI" w:cs="Segoe UI" w:hint="eastAsia"/>
          <w:color w:val="333333"/>
          <w:kern w:val="0"/>
          <w:szCs w:val="21"/>
        </w:rPr>
        <w:t>．</w:t>
      </w:r>
      <w:r w:rsidR="0021027D" w:rsidRPr="00DD1138">
        <w:rPr>
          <w:rFonts w:ascii="仿宋_GB2312" w:eastAsia="仿宋_GB2312" w:hAnsi="Segoe UI" w:cs="Segoe UI" w:hint="eastAsia"/>
          <w:color w:val="333333"/>
          <w:kern w:val="0"/>
          <w:szCs w:val="21"/>
        </w:rPr>
        <w:t>其他未尽事项完全参照学校要求进行。</w:t>
      </w:r>
    </w:p>
    <w:sectPr w:rsidR="00AA039A" w:rsidRPr="00DD1138" w:rsidSect="00E40E78">
      <w:pgSz w:w="11906" w:h="16838"/>
      <w:pgMar w:top="851" w:right="1800" w:bottom="11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D4E" w:rsidRDefault="001B6D4E" w:rsidP="007A43D2">
      <w:r>
        <w:separator/>
      </w:r>
    </w:p>
  </w:endnote>
  <w:endnote w:type="continuationSeparator" w:id="0">
    <w:p w:rsidR="001B6D4E" w:rsidRDefault="001B6D4E" w:rsidP="007A4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D4E" w:rsidRDefault="001B6D4E" w:rsidP="007A43D2">
      <w:r>
        <w:separator/>
      </w:r>
    </w:p>
  </w:footnote>
  <w:footnote w:type="continuationSeparator" w:id="0">
    <w:p w:rsidR="001B6D4E" w:rsidRDefault="001B6D4E" w:rsidP="007A43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30493"/>
    <w:multiLevelType w:val="hybridMultilevel"/>
    <w:tmpl w:val="F43C3AE8"/>
    <w:lvl w:ilvl="0" w:tplc="17D0DB4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23E6028"/>
    <w:multiLevelType w:val="multilevel"/>
    <w:tmpl w:val="223E6028"/>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2BA01EE"/>
    <w:multiLevelType w:val="hybridMultilevel"/>
    <w:tmpl w:val="D3DEA00E"/>
    <w:lvl w:ilvl="0" w:tplc="277C0D7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607C22"/>
    <w:multiLevelType w:val="hybridMultilevel"/>
    <w:tmpl w:val="F31054BA"/>
    <w:lvl w:ilvl="0" w:tplc="3BCA1098">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3CC57B3"/>
    <w:multiLevelType w:val="hybridMultilevel"/>
    <w:tmpl w:val="FEEA094E"/>
    <w:lvl w:ilvl="0" w:tplc="78BC216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AA620E5"/>
    <w:multiLevelType w:val="hybridMultilevel"/>
    <w:tmpl w:val="5B6CB01C"/>
    <w:lvl w:ilvl="0" w:tplc="938AA138">
      <w:start w:val="1"/>
      <w:numFmt w:val="decimal"/>
      <w:lvlText w:val="%1."/>
      <w:lvlJc w:val="left"/>
      <w:pPr>
        <w:ind w:left="965" w:hanging="405"/>
      </w:pPr>
      <w:rPr>
        <w:rFonts w:hint="default"/>
        <w:color w:val="FF000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473D3602"/>
    <w:multiLevelType w:val="hybridMultilevel"/>
    <w:tmpl w:val="CC86DDBE"/>
    <w:lvl w:ilvl="0" w:tplc="1DC2EDBC">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7">
    <w:nsid w:val="51480B12"/>
    <w:multiLevelType w:val="hybridMultilevel"/>
    <w:tmpl w:val="6162761A"/>
    <w:lvl w:ilvl="0" w:tplc="E19EE4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3"/>
  </w:num>
  <w:num w:numId="3">
    <w:abstractNumId w:val="4"/>
  </w:num>
  <w:num w:numId="4">
    <w:abstractNumId w:val="0"/>
  </w:num>
  <w:num w:numId="5">
    <w:abstractNumId w:val="2"/>
  </w:num>
  <w:num w:numId="6">
    <w:abstractNumId w:val="7"/>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14D3"/>
    <w:rsid w:val="00003FDC"/>
    <w:rsid w:val="000059DD"/>
    <w:rsid w:val="00007CD7"/>
    <w:rsid w:val="0001559B"/>
    <w:rsid w:val="0002100E"/>
    <w:rsid w:val="00023E6D"/>
    <w:rsid w:val="00046785"/>
    <w:rsid w:val="00046A89"/>
    <w:rsid w:val="00051412"/>
    <w:rsid w:val="00065C64"/>
    <w:rsid w:val="00073F3D"/>
    <w:rsid w:val="000960FF"/>
    <w:rsid w:val="000B0A84"/>
    <w:rsid w:val="000C13A3"/>
    <w:rsid w:val="000C1764"/>
    <w:rsid w:val="000E2948"/>
    <w:rsid w:val="000F52C7"/>
    <w:rsid w:val="000F5DD4"/>
    <w:rsid w:val="001009B0"/>
    <w:rsid w:val="00107107"/>
    <w:rsid w:val="00123E1A"/>
    <w:rsid w:val="00127859"/>
    <w:rsid w:val="00131C0B"/>
    <w:rsid w:val="001337BB"/>
    <w:rsid w:val="00150100"/>
    <w:rsid w:val="00151DA6"/>
    <w:rsid w:val="0016095E"/>
    <w:rsid w:val="00170137"/>
    <w:rsid w:val="001756F2"/>
    <w:rsid w:val="00182AB3"/>
    <w:rsid w:val="00183317"/>
    <w:rsid w:val="0018643C"/>
    <w:rsid w:val="001916ED"/>
    <w:rsid w:val="001B6D4E"/>
    <w:rsid w:val="001C31B9"/>
    <w:rsid w:val="001C33E2"/>
    <w:rsid w:val="001C5EE6"/>
    <w:rsid w:val="001D245E"/>
    <w:rsid w:val="001E6BB0"/>
    <w:rsid w:val="001F7B4F"/>
    <w:rsid w:val="0021027D"/>
    <w:rsid w:val="0021194A"/>
    <w:rsid w:val="00215757"/>
    <w:rsid w:val="00216592"/>
    <w:rsid w:val="002165D7"/>
    <w:rsid w:val="00220AD2"/>
    <w:rsid w:val="00221A02"/>
    <w:rsid w:val="00230ADF"/>
    <w:rsid w:val="00233C41"/>
    <w:rsid w:val="00251964"/>
    <w:rsid w:val="00257BE3"/>
    <w:rsid w:val="0026131C"/>
    <w:rsid w:val="00267AD1"/>
    <w:rsid w:val="002715E8"/>
    <w:rsid w:val="00274CA1"/>
    <w:rsid w:val="00292AD6"/>
    <w:rsid w:val="0029319E"/>
    <w:rsid w:val="002953FF"/>
    <w:rsid w:val="00297558"/>
    <w:rsid w:val="002A7600"/>
    <w:rsid w:val="002B1474"/>
    <w:rsid w:val="002D35A6"/>
    <w:rsid w:val="002D68E1"/>
    <w:rsid w:val="003074EE"/>
    <w:rsid w:val="00313303"/>
    <w:rsid w:val="00314AC3"/>
    <w:rsid w:val="00322F3A"/>
    <w:rsid w:val="003245B2"/>
    <w:rsid w:val="00326F4A"/>
    <w:rsid w:val="003308B8"/>
    <w:rsid w:val="003309DF"/>
    <w:rsid w:val="003311DB"/>
    <w:rsid w:val="0033625D"/>
    <w:rsid w:val="00337A48"/>
    <w:rsid w:val="0034172C"/>
    <w:rsid w:val="003417FC"/>
    <w:rsid w:val="00345EB7"/>
    <w:rsid w:val="00352635"/>
    <w:rsid w:val="00356F5F"/>
    <w:rsid w:val="0036336B"/>
    <w:rsid w:val="00372718"/>
    <w:rsid w:val="00374670"/>
    <w:rsid w:val="00384853"/>
    <w:rsid w:val="00393155"/>
    <w:rsid w:val="00393181"/>
    <w:rsid w:val="00393772"/>
    <w:rsid w:val="00393D0A"/>
    <w:rsid w:val="003B5CAF"/>
    <w:rsid w:val="003B5FAE"/>
    <w:rsid w:val="003C7EDA"/>
    <w:rsid w:val="003D20A9"/>
    <w:rsid w:val="003D5953"/>
    <w:rsid w:val="003D76BE"/>
    <w:rsid w:val="003E4082"/>
    <w:rsid w:val="003E70EA"/>
    <w:rsid w:val="003F05C3"/>
    <w:rsid w:val="003F0E72"/>
    <w:rsid w:val="003F600D"/>
    <w:rsid w:val="0040199C"/>
    <w:rsid w:val="00404AA5"/>
    <w:rsid w:val="004055E1"/>
    <w:rsid w:val="004114CA"/>
    <w:rsid w:val="00414012"/>
    <w:rsid w:val="00416891"/>
    <w:rsid w:val="004173A6"/>
    <w:rsid w:val="004252C9"/>
    <w:rsid w:val="00456D42"/>
    <w:rsid w:val="00460607"/>
    <w:rsid w:val="004624A3"/>
    <w:rsid w:val="00462C38"/>
    <w:rsid w:val="004666D3"/>
    <w:rsid w:val="00467A64"/>
    <w:rsid w:val="0049446A"/>
    <w:rsid w:val="004A6A0C"/>
    <w:rsid w:val="004D6CBD"/>
    <w:rsid w:val="004E3CB2"/>
    <w:rsid w:val="00501F22"/>
    <w:rsid w:val="005040DB"/>
    <w:rsid w:val="005123D6"/>
    <w:rsid w:val="005208DF"/>
    <w:rsid w:val="0052424F"/>
    <w:rsid w:val="00525306"/>
    <w:rsid w:val="00526C76"/>
    <w:rsid w:val="005322BB"/>
    <w:rsid w:val="00535EAA"/>
    <w:rsid w:val="00540664"/>
    <w:rsid w:val="00547D44"/>
    <w:rsid w:val="005527EF"/>
    <w:rsid w:val="0056093A"/>
    <w:rsid w:val="005612D9"/>
    <w:rsid w:val="00561F52"/>
    <w:rsid w:val="00576062"/>
    <w:rsid w:val="00576D96"/>
    <w:rsid w:val="005820F6"/>
    <w:rsid w:val="0059168A"/>
    <w:rsid w:val="00593A13"/>
    <w:rsid w:val="00594927"/>
    <w:rsid w:val="00594BC9"/>
    <w:rsid w:val="005B1054"/>
    <w:rsid w:val="005B293F"/>
    <w:rsid w:val="005B338A"/>
    <w:rsid w:val="005B6394"/>
    <w:rsid w:val="005B75C9"/>
    <w:rsid w:val="005B7E93"/>
    <w:rsid w:val="005C68B0"/>
    <w:rsid w:val="005C6C62"/>
    <w:rsid w:val="005D36B8"/>
    <w:rsid w:val="005D4EFD"/>
    <w:rsid w:val="005D55D4"/>
    <w:rsid w:val="005D62C7"/>
    <w:rsid w:val="005E6822"/>
    <w:rsid w:val="00603A42"/>
    <w:rsid w:val="0061163E"/>
    <w:rsid w:val="00617E5E"/>
    <w:rsid w:val="00624736"/>
    <w:rsid w:val="00625EFD"/>
    <w:rsid w:val="006336FF"/>
    <w:rsid w:val="00636320"/>
    <w:rsid w:val="006419BC"/>
    <w:rsid w:val="00652546"/>
    <w:rsid w:val="006525E1"/>
    <w:rsid w:val="00655AAC"/>
    <w:rsid w:val="00656151"/>
    <w:rsid w:val="006569FA"/>
    <w:rsid w:val="006673BD"/>
    <w:rsid w:val="00681695"/>
    <w:rsid w:val="00685B8A"/>
    <w:rsid w:val="00687B99"/>
    <w:rsid w:val="00696FAD"/>
    <w:rsid w:val="00697231"/>
    <w:rsid w:val="006A6A70"/>
    <w:rsid w:val="006B2E0C"/>
    <w:rsid w:val="006C51DB"/>
    <w:rsid w:val="006C66A7"/>
    <w:rsid w:val="006D0659"/>
    <w:rsid w:val="006E1E15"/>
    <w:rsid w:val="006E3069"/>
    <w:rsid w:val="006E7AA0"/>
    <w:rsid w:val="006F153C"/>
    <w:rsid w:val="006F3FF1"/>
    <w:rsid w:val="006F5460"/>
    <w:rsid w:val="00703435"/>
    <w:rsid w:val="00707E9F"/>
    <w:rsid w:val="00710444"/>
    <w:rsid w:val="00711117"/>
    <w:rsid w:val="00724B01"/>
    <w:rsid w:val="00732740"/>
    <w:rsid w:val="00732E9C"/>
    <w:rsid w:val="00736AA8"/>
    <w:rsid w:val="007626FB"/>
    <w:rsid w:val="00766A75"/>
    <w:rsid w:val="00771864"/>
    <w:rsid w:val="00772598"/>
    <w:rsid w:val="00772CFD"/>
    <w:rsid w:val="007834C4"/>
    <w:rsid w:val="007915E8"/>
    <w:rsid w:val="00795819"/>
    <w:rsid w:val="007A369B"/>
    <w:rsid w:val="007A43D2"/>
    <w:rsid w:val="007A6317"/>
    <w:rsid w:val="007B0D98"/>
    <w:rsid w:val="007C59DB"/>
    <w:rsid w:val="007D2219"/>
    <w:rsid w:val="007D4B86"/>
    <w:rsid w:val="007F1239"/>
    <w:rsid w:val="00801405"/>
    <w:rsid w:val="008036A9"/>
    <w:rsid w:val="0081172B"/>
    <w:rsid w:val="00820951"/>
    <w:rsid w:val="00821BCB"/>
    <w:rsid w:val="0083409E"/>
    <w:rsid w:val="00835D0B"/>
    <w:rsid w:val="00845760"/>
    <w:rsid w:val="0084723D"/>
    <w:rsid w:val="00854338"/>
    <w:rsid w:val="00863FB4"/>
    <w:rsid w:val="00875705"/>
    <w:rsid w:val="008846CD"/>
    <w:rsid w:val="008903E9"/>
    <w:rsid w:val="0089754C"/>
    <w:rsid w:val="008A28DD"/>
    <w:rsid w:val="008A4765"/>
    <w:rsid w:val="008A4F78"/>
    <w:rsid w:val="008A5667"/>
    <w:rsid w:val="008A56A2"/>
    <w:rsid w:val="008A5FE7"/>
    <w:rsid w:val="008B5BC9"/>
    <w:rsid w:val="008B7BB4"/>
    <w:rsid w:val="008C124F"/>
    <w:rsid w:val="008C3B5D"/>
    <w:rsid w:val="008C4B4C"/>
    <w:rsid w:val="008C701C"/>
    <w:rsid w:val="008D012F"/>
    <w:rsid w:val="008E2363"/>
    <w:rsid w:val="008F7621"/>
    <w:rsid w:val="009053E4"/>
    <w:rsid w:val="00907640"/>
    <w:rsid w:val="00907CBE"/>
    <w:rsid w:val="009153B6"/>
    <w:rsid w:val="00925EC5"/>
    <w:rsid w:val="009408F0"/>
    <w:rsid w:val="00945AD0"/>
    <w:rsid w:val="009505FD"/>
    <w:rsid w:val="00953DC5"/>
    <w:rsid w:val="009563CD"/>
    <w:rsid w:val="00956C28"/>
    <w:rsid w:val="00965314"/>
    <w:rsid w:val="00966913"/>
    <w:rsid w:val="00972C34"/>
    <w:rsid w:val="00973600"/>
    <w:rsid w:val="009837B3"/>
    <w:rsid w:val="00991E81"/>
    <w:rsid w:val="00996C1D"/>
    <w:rsid w:val="009974F5"/>
    <w:rsid w:val="00997F29"/>
    <w:rsid w:val="009A1343"/>
    <w:rsid w:val="009A28A9"/>
    <w:rsid w:val="009B04BE"/>
    <w:rsid w:val="009B1038"/>
    <w:rsid w:val="009B5E6F"/>
    <w:rsid w:val="009D55D5"/>
    <w:rsid w:val="009D624D"/>
    <w:rsid w:val="009E0819"/>
    <w:rsid w:val="009E5972"/>
    <w:rsid w:val="009E6F5E"/>
    <w:rsid w:val="009F23E8"/>
    <w:rsid w:val="009F4F43"/>
    <w:rsid w:val="00A05259"/>
    <w:rsid w:val="00A13D8D"/>
    <w:rsid w:val="00A22DD4"/>
    <w:rsid w:val="00A2457C"/>
    <w:rsid w:val="00A251FB"/>
    <w:rsid w:val="00A26C6D"/>
    <w:rsid w:val="00A27744"/>
    <w:rsid w:val="00A277CC"/>
    <w:rsid w:val="00A3155E"/>
    <w:rsid w:val="00A3515F"/>
    <w:rsid w:val="00A37ED6"/>
    <w:rsid w:val="00A43A74"/>
    <w:rsid w:val="00A44D2A"/>
    <w:rsid w:val="00A47FA0"/>
    <w:rsid w:val="00A51DF9"/>
    <w:rsid w:val="00A51E14"/>
    <w:rsid w:val="00A55865"/>
    <w:rsid w:val="00A659D3"/>
    <w:rsid w:val="00A74596"/>
    <w:rsid w:val="00A77259"/>
    <w:rsid w:val="00A855A7"/>
    <w:rsid w:val="00A9073B"/>
    <w:rsid w:val="00A935ED"/>
    <w:rsid w:val="00A93C6A"/>
    <w:rsid w:val="00AA039A"/>
    <w:rsid w:val="00AB477B"/>
    <w:rsid w:val="00AB5089"/>
    <w:rsid w:val="00AB56AC"/>
    <w:rsid w:val="00AC1DD6"/>
    <w:rsid w:val="00AC1FE0"/>
    <w:rsid w:val="00AC4159"/>
    <w:rsid w:val="00AD5DD6"/>
    <w:rsid w:val="00AD718B"/>
    <w:rsid w:val="00AE21C3"/>
    <w:rsid w:val="00AE6CFA"/>
    <w:rsid w:val="00AF005B"/>
    <w:rsid w:val="00AF1307"/>
    <w:rsid w:val="00AF2F25"/>
    <w:rsid w:val="00B10797"/>
    <w:rsid w:val="00B14ADD"/>
    <w:rsid w:val="00B250C5"/>
    <w:rsid w:val="00B45926"/>
    <w:rsid w:val="00B45A0D"/>
    <w:rsid w:val="00B47B63"/>
    <w:rsid w:val="00B63FA8"/>
    <w:rsid w:val="00B674DB"/>
    <w:rsid w:val="00B76C8E"/>
    <w:rsid w:val="00B77356"/>
    <w:rsid w:val="00B80187"/>
    <w:rsid w:val="00B817D8"/>
    <w:rsid w:val="00B9079E"/>
    <w:rsid w:val="00B94AE8"/>
    <w:rsid w:val="00B97A70"/>
    <w:rsid w:val="00B97B94"/>
    <w:rsid w:val="00BA6687"/>
    <w:rsid w:val="00BA689D"/>
    <w:rsid w:val="00BB4288"/>
    <w:rsid w:val="00BC0D05"/>
    <w:rsid w:val="00BC6544"/>
    <w:rsid w:val="00BE3155"/>
    <w:rsid w:val="00BE3684"/>
    <w:rsid w:val="00BF1A1E"/>
    <w:rsid w:val="00C02B7D"/>
    <w:rsid w:val="00C205EE"/>
    <w:rsid w:val="00C35CC7"/>
    <w:rsid w:val="00C44C29"/>
    <w:rsid w:val="00C516E9"/>
    <w:rsid w:val="00C52C9D"/>
    <w:rsid w:val="00C52E85"/>
    <w:rsid w:val="00C52EA5"/>
    <w:rsid w:val="00C60F0D"/>
    <w:rsid w:val="00C704C0"/>
    <w:rsid w:val="00C75971"/>
    <w:rsid w:val="00C813EC"/>
    <w:rsid w:val="00C82510"/>
    <w:rsid w:val="00C8407E"/>
    <w:rsid w:val="00C91099"/>
    <w:rsid w:val="00C91D00"/>
    <w:rsid w:val="00CA440E"/>
    <w:rsid w:val="00CD054E"/>
    <w:rsid w:val="00CD730C"/>
    <w:rsid w:val="00CE7B10"/>
    <w:rsid w:val="00D01EB5"/>
    <w:rsid w:val="00D04942"/>
    <w:rsid w:val="00D1300E"/>
    <w:rsid w:val="00D20F2E"/>
    <w:rsid w:val="00D2310D"/>
    <w:rsid w:val="00D30D5F"/>
    <w:rsid w:val="00D3272E"/>
    <w:rsid w:val="00D3475E"/>
    <w:rsid w:val="00D3548C"/>
    <w:rsid w:val="00D43795"/>
    <w:rsid w:val="00D53FDF"/>
    <w:rsid w:val="00D54A21"/>
    <w:rsid w:val="00D6003B"/>
    <w:rsid w:val="00D771E6"/>
    <w:rsid w:val="00D86A5F"/>
    <w:rsid w:val="00D877E0"/>
    <w:rsid w:val="00D9403E"/>
    <w:rsid w:val="00D94D45"/>
    <w:rsid w:val="00DA61ED"/>
    <w:rsid w:val="00DB1ED1"/>
    <w:rsid w:val="00DB3843"/>
    <w:rsid w:val="00DB51D2"/>
    <w:rsid w:val="00DC64C3"/>
    <w:rsid w:val="00DC7929"/>
    <w:rsid w:val="00DD1138"/>
    <w:rsid w:val="00DD4269"/>
    <w:rsid w:val="00DE0D1B"/>
    <w:rsid w:val="00DE1973"/>
    <w:rsid w:val="00DE576A"/>
    <w:rsid w:val="00DE6FDA"/>
    <w:rsid w:val="00DF6FAD"/>
    <w:rsid w:val="00E13DA3"/>
    <w:rsid w:val="00E23765"/>
    <w:rsid w:val="00E2753A"/>
    <w:rsid w:val="00E34BA8"/>
    <w:rsid w:val="00E37E4F"/>
    <w:rsid w:val="00E40E78"/>
    <w:rsid w:val="00E4773B"/>
    <w:rsid w:val="00E565AF"/>
    <w:rsid w:val="00E63294"/>
    <w:rsid w:val="00E77713"/>
    <w:rsid w:val="00E864A0"/>
    <w:rsid w:val="00E87D6A"/>
    <w:rsid w:val="00EA34AD"/>
    <w:rsid w:val="00EA7006"/>
    <w:rsid w:val="00EB021A"/>
    <w:rsid w:val="00EB1BFE"/>
    <w:rsid w:val="00EB4F91"/>
    <w:rsid w:val="00EB679C"/>
    <w:rsid w:val="00EB6B09"/>
    <w:rsid w:val="00EC126E"/>
    <w:rsid w:val="00ED2D4F"/>
    <w:rsid w:val="00ED7AD6"/>
    <w:rsid w:val="00EE06AE"/>
    <w:rsid w:val="00EE4075"/>
    <w:rsid w:val="00EF10C6"/>
    <w:rsid w:val="00EF13D6"/>
    <w:rsid w:val="00EF5037"/>
    <w:rsid w:val="00F10EB2"/>
    <w:rsid w:val="00F114D3"/>
    <w:rsid w:val="00F118DE"/>
    <w:rsid w:val="00F17631"/>
    <w:rsid w:val="00F30748"/>
    <w:rsid w:val="00F4113B"/>
    <w:rsid w:val="00F41D34"/>
    <w:rsid w:val="00F656B4"/>
    <w:rsid w:val="00F74173"/>
    <w:rsid w:val="00F94CDB"/>
    <w:rsid w:val="00F957AF"/>
    <w:rsid w:val="00FA5782"/>
    <w:rsid w:val="00FB31AA"/>
    <w:rsid w:val="00FC344B"/>
    <w:rsid w:val="00FD026E"/>
    <w:rsid w:val="00FD6DE3"/>
    <w:rsid w:val="00FE1931"/>
    <w:rsid w:val="00FE2F02"/>
    <w:rsid w:val="00FF3901"/>
    <w:rsid w:val="086169DC"/>
    <w:rsid w:val="3CE42216"/>
    <w:rsid w:val="4DA674B9"/>
    <w:rsid w:val="66094AAC"/>
    <w:rsid w:val="70F71375"/>
    <w:rsid w:val="7D5724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259"/>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A05259"/>
    <w:rPr>
      <w:b/>
      <w:bCs/>
    </w:rPr>
  </w:style>
  <w:style w:type="paragraph" w:styleId="a4">
    <w:name w:val="annotation text"/>
    <w:basedOn w:val="a"/>
    <w:link w:val="Char0"/>
    <w:uiPriority w:val="99"/>
    <w:semiHidden/>
    <w:unhideWhenUsed/>
    <w:rsid w:val="00A05259"/>
    <w:pPr>
      <w:jc w:val="left"/>
    </w:pPr>
  </w:style>
  <w:style w:type="paragraph" w:styleId="a5">
    <w:name w:val="Balloon Text"/>
    <w:basedOn w:val="a"/>
    <w:link w:val="Char1"/>
    <w:uiPriority w:val="99"/>
    <w:semiHidden/>
    <w:unhideWhenUsed/>
    <w:qFormat/>
    <w:rsid w:val="00A05259"/>
    <w:rPr>
      <w:sz w:val="18"/>
      <w:szCs w:val="18"/>
    </w:rPr>
  </w:style>
  <w:style w:type="paragraph" w:styleId="a6">
    <w:name w:val="footer"/>
    <w:basedOn w:val="a"/>
    <w:link w:val="Char2"/>
    <w:uiPriority w:val="99"/>
    <w:unhideWhenUsed/>
    <w:rsid w:val="00A05259"/>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rsid w:val="00A052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8">
    <w:name w:val="Hyperlink"/>
    <w:basedOn w:val="a0"/>
    <w:uiPriority w:val="99"/>
    <w:unhideWhenUsed/>
    <w:qFormat/>
    <w:rsid w:val="00A05259"/>
    <w:rPr>
      <w:color w:val="0563C1" w:themeColor="hyperlink"/>
      <w:u w:val="single"/>
    </w:rPr>
  </w:style>
  <w:style w:type="character" w:styleId="a9">
    <w:name w:val="annotation reference"/>
    <w:basedOn w:val="a0"/>
    <w:uiPriority w:val="99"/>
    <w:semiHidden/>
    <w:unhideWhenUsed/>
    <w:rsid w:val="00A05259"/>
    <w:rPr>
      <w:sz w:val="21"/>
      <w:szCs w:val="21"/>
    </w:rPr>
  </w:style>
  <w:style w:type="character" w:customStyle="1" w:styleId="Char3">
    <w:name w:val="页眉 Char"/>
    <w:basedOn w:val="a0"/>
    <w:link w:val="a7"/>
    <w:uiPriority w:val="99"/>
    <w:qFormat/>
    <w:rsid w:val="00A05259"/>
    <w:rPr>
      <w:sz w:val="18"/>
      <w:szCs w:val="18"/>
    </w:rPr>
  </w:style>
  <w:style w:type="character" w:customStyle="1" w:styleId="Char2">
    <w:name w:val="页脚 Char"/>
    <w:basedOn w:val="a0"/>
    <w:link w:val="a6"/>
    <w:uiPriority w:val="99"/>
    <w:qFormat/>
    <w:rsid w:val="00A05259"/>
    <w:rPr>
      <w:sz w:val="18"/>
      <w:szCs w:val="18"/>
    </w:rPr>
  </w:style>
  <w:style w:type="character" w:customStyle="1" w:styleId="Char1">
    <w:name w:val="批注框文本 Char"/>
    <w:basedOn w:val="a0"/>
    <w:link w:val="a5"/>
    <w:uiPriority w:val="99"/>
    <w:semiHidden/>
    <w:rsid w:val="00A05259"/>
    <w:rPr>
      <w:rFonts w:ascii="Times New Roman" w:eastAsia="宋体" w:hAnsi="Times New Roman" w:cs="Times New Roman"/>
      <w:sz w:val="18"/>
      <w:szCs w:val="18"/>
    </w:rPr>
  </w:style>
  <w:style w:type="paragraph" w:styleId="aa">
    <w:name w:val="List Paragraph"/>
    <w:basedOn w:val="a"/>
    <w:uiPriority w:val="34"/>
    <w:qFormat/>
    <w:rsid w:val="00A05259"/>
    <w:pPr>
      <w:ind w:firstLineChars="200" w:firstLine="420"/>
    </w:pPr>
  </w:style>
  <w:style w:type="character" w:customStyle="1" w:styleId="Char0">
    <w:name w:val="批注文字 Char"/>
    <w:basedOn w:val="a0"/>
    <w:link w:val="a4"/>
    <w:uiPriority w:val="99"/>
    <w:semiHidden/>
    <w:rsid w:val="00A05259"/>
    <w:rPr>
      <w:rFonts w:ascii="Times New Roman" w:eastAsia="宋体" w:hAnsi="Times New Roman" w:cs="Times New Roman"/>
      <w:szCs w:val="20"/>
    </w:rPr>
  </w:style>
  <w:style w:type="character" w:customStyle="1" w:styleId="Char">
    <w:name w:val="批注主题 Char"/>
    <w:basedOn w:val="Char0"/>
    <w:link w:val="a3"/>
    <w:uiPriority w:val="99"/>
    <w:semiHidden/>
    <w:qFormat/>
    <w:rsid w:val="00A05259"/>
    <w:rPr>
      <w:rFonts w:ascii="Times New Roman" w:eastAsia="宋体" w:hAnsi="Times New Roman" w:cs="Times New Roman"/>
      <w:b/>
      <w:bCs/>
      <w:szCs w:val="20"/>
    </w:rPr>
  </w:style>
  <w:style w:type="paragraph" w:styleId="ab">
    <w:name w:val="Normal (Web)"/>
    <w:basedOn w:val="a"/>
    <w:uiPriority w:val="99"/>
    <w:unhideWhenUsed/>
    <w:rsid w:val="00E2753A"/>
    <w:pPr>
      <w:widowControl/>
      <w:spacing w:before="100" w:beforeAutospacing="1" w:after="100" w:afterAutospacing="1"/>
      <w:jc w:val="left"/>
    </w:pPr>
    <w:rPr>
      <w:rFonts w:ascii="宋体" w:hAnsi="宋体" w:cs="宋体"/>
      <w:kern w:val="0"/>
      <w:sz w:val="24"/>
      <w:szCs w:val="24"/>
    </w:rPr>
  </w:style>
  <w:style w:type="character" w:styleId="ac">
    <w:name w:val="Strong"/>
    <w:basedOn w:val="a0"/>
    <w:uiPriority w:val="22"/>
    <w:qFormat/>
    <w:rsid w:val="00E565AF"/>
    <w:rPr>
      <w:b/>
      <w:bCs/>
    </w:rPr>
  </w:style>
  <w:style w:type="table" w:styleId="ad">
    <w:name w:val="Table Grid"/>
    <w:basedOn w:val="a1"/>
    <w:uiPriority w:val="39"/>
    <w:rsid w:val="003E4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226222">
      <w:bodyDiv w:val="1"/>
      <w:marLeft w:val="0"/>
      <w:marRight w:val="0"/>
      <w:marTop w:val="0"/>
      <w:marBottom w:val="0"/>
      <w:divBdr>
        <w:top w:val="none" w:sz="0" w:space="0" w:color="auto"/>
        <w:left w:val="none" w:sz="0" w:space="0" w:color="auto"/>
        <w:bottom w:val="none" w:sz="0" w:space="0" w:color="auto"/>
        <w:right w:val="none" w:sz="0" w:space="0" w:color="auto"/>
      </w:divBdr>
    </w:div>
    <w:div w:id="376466981">
      <w:bodyDiv w:val="1"/>
      <w:marLeft w:val="0"/>
      <w:marRight w:val="0"/>
      <w:marTop w:val="0"/>
      <w:marBottom w:val="0"/>
      <w:divBdr>
        <w:top w:val="none" w:sz="0" w:space="0" w:color="auto"/>
        <w:left w:val="none" w:sz="0" w:space="0" w:color="auto"/>
        <w:bottom w:val="none" w:sz="0" w:space="0" w:color="auto"/>
        <w:right w:val="none" w:sz="0" w:space="0" w:color="auto"/>
      </w:divBdr>
    </w:div>
    <w:div w:id="684359515">
      <w:bodyDiv w:val="1"/>
      <w:marLeft w:val="0"/>
      <w:marRight w:val="0"/>
      <w:marTop w:val="0"/>
      <w:marBottom w:val="0"/>
      <w:divBdr>
        <w:top w:val="none" w:sz="0" w:space="0" w:color="auto"/>
        <w:left w:val="none" w:sz="0" w:space="0" w:color="auto"/>
        <w:bottom w:val="none" w:sz="0" w:space="0" w:color="auto"/>
        <w:right w:val="none" w:sz="0" w:space="0" w:color="auto"/>
      </w:divBdr>
      <w:divsChild>
        <w:div w:id="452409716">
          <w:marLeft w:val="0"/>
          <w:marRight w:val="0"/>
          <w:marTop w:val="0"/>
          <w:marBottom w:val="0"/>
          <w:divBdr>
            <w:top w:val="none" w:sz="0" w:space="0" w:color="auto"/>
            <w:left w:val="none" w:sz="0" w:space="0" w:color="auto"/>
            <w:bottom w:val="none" w:sz="0" w:space="0" w:color="auto"/>
            <w:right w:val="none" w:sz="0" w:space="0" w:color="auto"/>
          </w:divBdr>
        </w:div>
      </w:divsChild>
    </w:div>
    <w:div w:id="787503145">
      <w:bodyDiv w:val="1"/>
      <w:marLeft w:val="0"/>
      <w:marRight w:val="0"/>
      <w:marTop w:val="0"/>
      <w:marBottom w:val="0"/>
      <w:divBdr>
        <w:top w:val="none" w:sz="0" w:space="0" w:color="auto"/>
        <w:left w:val="none" w:sz="0" w:space="0" w:color="auto"/>
        <w:bottom w:val="none" w:sz="0" w:space="0" w:color="auto"/>
        <w:right w:val="none" w:sz="0" w:space="0" w:color="auto"/>
      </w:divBdr>
    </w:div>
    <w:div w:id="1188328665">
      <w:bodyDiv w:val="1"/>
      <w:marLeft w:val="0"/>
      <w:marRight w:val="0"/>
      <w:marTop w:val="0"/>
      <w:marBottom w:val="0"/>
      <w:divBdr>
        <w:top w:val="none" w:sz="0" w:space="0" w:color="auto"/>
        <w:left w:val="none" w:sz="0" w:space="0" w:color="auto"/>
        <w:bottom w:val="none" w:sz="0" w:space="0" w:color="auto"/>
        <w:right w:val="none" w:sz="0" w:space="0" w:color="auto"/>
      </w:divBdr>
    </w:div>
    <w:div w:id="1374814650">
      <w:bodyDiv w:val="1"/>
      <w:marLeft w:val="0"/>
      <w:marRight w:val="0"/>
      <w:marTop w:val="0"/>
      <w:marBottom w:val="0"/>
      <w:divBdr>
        <w:top w:val="none" w:sz="0" w:space="0" w:color="auto"/>
        <w:left w:val="none" w:sz="0" w:space="0" w:color="auto"/>
        <w:bottom w:val="none" w:sz="0" w:space="0" w:color="auto"/>
        <w:right w:val="none" w:sz="0" w:space="0" w:color="auto"/>
      </w:divBdr>
      <w:divsChild>
        <w:div w:id="230778182">
          <w:marLeft w:val="0"/>
          <w:marRight w:val="0"/>
          <w:marTop w:val="0"/>
          <w:marBottom w:val="0"/>
          <w:divBdr>
            <w:top w:val="none" w:sz="0" w:space="0" w:color="auto"/>
            <w:left w:val="none" w:sz="0" w:space="0" w:color="auto"/>
            <w:bottom w:val="none" w:sz="0" w:space="0" w:color="auto"/>
            <w:right w:val="none" w:sz="0" w:space="0" w:color="auto"/>
          </w:divBdr>
        </w:div>
      </w:divsChild>
    </w:div>
    <w:div w:id="1598245019">
      <w:bodyDiv w:val="1"/>
      <w:marLeft w:val="0"/>
      <w:marRight w:val="0"/>
      <w:marTop w:val="0"/>
      <w:marBottom w:val="0"/>
      <w:divBdr>
        <w:top w:val="none" w:sz="0" w:space="0" w:color="auto"/>
        <w:left w:val="none" w:sz="0" w:space="0" w:color="auto"/>
        <w:bottom w:val="none" w:sz="0" w:space="0" w:color="auto"/>
        <w:right w:val="none" w:sz="0" w:space="0" w:color="auto"/>
      </w:divBdr>
    </w:div>
    <w:div w:id="1865245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sgl.uestc.edu.cn/ksxt/logi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gmt.uestc.edu.cn/" TargetMode="External"/><Relationship Id="rId4" Type="http://schemas.openxmlformats.org/officeDocument/2006/relationships/settings" Target="settings.xml"/><Relationship Id="rId9" Type="http://schemas.openxmlformats.org/officeDocument/2006/relationships/hyperlink" Target="http://yz.ues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yingxi zheng</dc:creator>
  <cp:lastModifiedBy>User</cp:lastModifiedBy>
  <cp:revision>3</cp:revision>
  <cp:lastPrinted>2020-05-09T07:27:00Z</cp:lastPrinted>
  <dcterms:created xsi:type="dcterms:W3CDTF">2020-05-09T13:03:00Z</dcterms:created>
  <dcterms:modified xsi:type="dcterms:W3CDTF">2020-05-09T13:15:00Z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