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0CAA" w:rsidRDefault="00FD0CAA">
      <w:pPr>
        <w:jc w:val="center"/>
        <w:rPr>
          <w:rFonts w:eastAsia="黑体"/>
          <w:sz w:val="30"/>
          <w:szCs w:val="30"/>
        </w:rPr>
      </w:pPr>
      <w:r>
        <w:rPr>
          <w:rFonts w:eastAsia="黑体" w:hint="eastAsia"/>
          <w:sz w:val="30"/>
          <w:szCs w:val="30"/>
        </w:rPr>
        <w:t>福</w:t>
      </w:r>
      <w:r>
        <w:rPr>
          <w:rFonts w:eastAsia="黑体" w:hint="eastAsia"/>
          <w:sz w:val="30"/>
          <w:szCs w:val="30"/>
        </w:rPr>
        <w:t xml:space="preserve">  </w:t>
      </w:r>
      <w:r>
        <w:rPr>
          <w:rFonts w:eastAsia="黑体" w:hint="eastAsia"/>
          <w:sz w:val="30"/>
          <w:szCs w:val="30"/>
        </w:rPr>
        <w:t>州</w:t>
      </w:r>
      <w:r>
        <w:rPr>
          <w:rFonts w:eastAsia="黑体" w:hint="eastAsia"/>
          <w:sz w:val="30"/>
          <w:szCs w:val="30"/>
        </w:rPr>
        <w:t xml:space="preserve">  </w:t>
      </w:r>
      <w:r>
        <w:rPr>
          <w:rFonts w:eastAsia="黑体" w:hint="eastAsia"/>
          <w:sz w:val="30"/>
          <w:szCs w:val="30"/>
        </w:rPr>
        <w:t>大</w:t>
      </w:r>
      <w:r>
        <w:rPr>
          <w:rFonts w:eastAsia="黑体" w:hint="eastAsia"/>
          <w:sz w:val="30"/>
          <w:szCs w:val="30"/>
        </w:rPr>
        <w:t xml:space="preserve">  </w:t>
      </w:r>
      <w:r>
        <w:rPr>
          <w:rFonts w:eastAsia="黑体" w:hint="eastAsia"/>
          <w:sz w:val="30"/>
          <w:szCs w:val="30"/>
        </w:rPr>
        <w:t>学</w:t>
      </w:r>
    </w:p>
    <w:p w:rsidR="00FD0CAA" w:rsidRDefault="00FD0CAA">
      <w:pPr>
        <w:jc w:val="center"/>
        <w:rPr>
          <w:rFonts w:eastAsia="黑体"/>
          <w:sz w:val="30"/>
          <w:szCs w:val="30"/>
        </w:rPr>
      </w:pPr>
      <w:r>
        <w:rPr>
          <w:rFonts w:eastAsia="黑体" w:hint="eastAsia"/>
          <w:sz w:val="30"/>
          <w:szCs w:val="30"/>
        </w:rPr>
        <w:t>20</w:t>
      </w:r>
      <w:r w:rsidR="005D2174">
        <w:rPr>
          <w:rFonts w:eastAsia="黑体" w:hint="eastAsia"/>
          <w:sz w:val="30"/>
          <w:szCs w:val="30"/>
        </w:rPr>
        <w:t>20</w:t>
      </w:r>
      <w:r>
        <w:rPr>
          <w:rFonts w:eastAsia="黑体" w:hint="eastAsia"/>
          <w:sz w:val="30"/>
          <w:szCs w:val="30"/>
        </w:rPr>
        <w:t>年硕士研究生入学考试专业课课程（考试）大纲</w:t>
      </w:r>
    </w:p>
    <w:p w:rsidR="00FD0CAA" w:rsidRDefault="00FD0CAA">
      <w:pPr>
        <w:numPr>
          <w:ilvl w:val="0"/>
          <w:numId w:val="1"/>
        </w:numPr>
        <w:tabs>
          <w:tab w:val="clear" w:pos="960"/>
          <w:tab w:val="left" w:pos="540"/>
        </w:tabs>
        <w:ind w:left="524"/>
        <w:rPr>
          <w:rFonts w:ascii="宋体" w:hAnsi="宋体"/>
          <w:sz w:val="24"/>
        </w:rPr>
      </w:pPr>
      <w:r>
        <w:rPr>
          <w:rFonts w:ascii="宋体" w:hAnsi="宋体" w:hint="eastAsia"/>
          <w:sz w:val="24"/>
        </w:rPr>
        <w:t xml:space="preserve">考试科目名称: </w:t>
      </w:r>
      <w:r w:rsidR="00645868">
        <w:rPr>
          <w:rFonts w:ascii="宋体" w:hAnsi="宋体" w:hint="eastAsia"/>
          <w:sz w:val="24"/>
        </w:rPr>
        <w:t>科目代码840</w:t>
      </w:r>
      <w:r w:rsidR="000B36C3">
        <w:rPr>
          <w:rFonts w:ascii="宋体" w:hAnsi="宋体" w:hint="eastAsia"/>
          <w:sz w:val="24"/>
        </w:rPr>
        <w:t>；</w:t>
      </w:r>
      <w:r w:rsidR="00645868">
        <w:rPr>
          <w:rFonts w:ascii="宋体" w:hAnsi="宋体" w:hint="eastAsia"/>
          <w:sz w:val="24"/>
        </w:rPr>
        <w:t>考试科目:</w:t>
      </w:r>
      <w:r>
        <w:rPr>
          <w:rFonts w:ascii="宋体" w:hAnsi="宋体" w:hint="eastAsia"/>
          <w:sz w:val="24"/>
        </w:rPr>
        <w:t>食品化学</w:t>
      </w:r>
    </w:p>
    <w:p w:rsidR="00FD0CAA" w:rsidRDefault="00FD0CAA">
      <w:pPr>
        <w:numPr>
          <w:ilvl w:val="0"/>
          <w:numId w:val="1"/>
        </w:numPr>
        <w:tabs>
          <w:tab w:val="clear" w:pos="960"/>
          <w:tab w:val="left" w:pos="540"/>
        </w:tabs>
        <w:ind w:left="508"/>
        <w:rPr>
          <w:rFonts w:ascii="宋体" w:hAnsi="宋体"/>
          <w:sz w:val="24"/>
        </w:rPr>
      </w:pPr>
      <w:r>
        <w:rPr>
          <w:rFonts w:ascii="宋体" w:hAnsi="宋体" w:hint="eastAsia"/>
          <w:sz w:val="24"/>
        </w:rPr>
        <w:t>招生学院和专业：生物科学与工程学院</w:t>
      </w:r>
      <w:r w:rsidR="00734FA5">
        <w:rPr>
          <w:rFonts w:ascii="宋体" w:hAnsi="宋体" w:hint="eastAsia"/>
          <w:sz w:val="24"/>
        </w:rPr>
        <w:t>；考试专业：</w:t>
      </w:r>
      <w:r>
        <w:rPr>
          <w:rFonts w:ascii="宋体" w:hAnsi="宋体" w:hint="eastAsia"/>
          <w:sz w:val="24"/>
        </w:rPr>
        <w:t>食品科学</w:t>
      </w:r>
      <w:r w:rsidR="00645868">
        <w:rPr>
          <w:rFonts w:ascii="宋体" w:hAnsi="宋体" w:hint="eastAsia"/>
          <w:sz w:val="24"/>
        </w:rPr>
        <w:t>与工程、食品工程</w:t>
      </w:r>
      <w:r>
        <w:rPr>
          <w:rFonts w:ascii="宋体" w:hAnsi="宋体" w:hint="eastAsia"/>
          <w:sz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40"/>
      </w:tblGrid>
      <w:tr w:rsidR="00FD0CAA">
        <w:trPr>
          <w:trHeight w:val="7759"/>
        </w:trPr>
        <w:tc>
          <w:tcPr>
            <w:tcW w:w="9540" w:type="dxa"/>
          </w:tcPr>
          <w:p w:rsidR="00FD0CAA" w:rsidRDefault="00FD0CAA">
            <w:pPr>
              <w:rPr>
                <w:rFonts w:ascii="宋体" w:hAnsi="宋体"/>
                <w:sz w:val="24"/>
              </w:rPr>
            </w:pPr>
            <w:r>
              <w:rPr>
                <w:rFonts w:ascii="宋体" w:hAnsi="宋体" w:hint="eastAsia"/>
                <w:sz w:val="24"/>
              </w:rPr>
              <w:t>基本内容:</w:t>
            </w:r>
          </w:p>
          <w:p w:rsidR="00FD0CAA" w:rsidRDefault="00FD0CAA">
            <w:pPr>
              <w:rPr>
                <w:b/>
              </w:rPr>
            </w:pPr>
            <w:r>
              <w:rPr>
                <w:rFonts w:hint="eastAsia"/>
                <w:b/>
              </w:rPr>
              <w:t>掌握食品化学基本术语的英文表述。</w:t>
            </w:r>
          </w:p>
          <w:p w:rsidR="00FD0CAA" w:rsidRDefault="00FD0CAA">
            <w:pPr>
              <w:rPr>
                <w:b/>
              </w:rPr>
            </w:pPr>
            <w:r>
              <w:rPr>
                <w:rFonts w:hint="eastAsia"/>
                <w:b/>
              </w:rPr>
              <w:t>第一章</w:t>
            </w:r>
            <w:r>
              <w:rPr>
                <w:rFonts w:hint="eastAsia"/>
                <w:b/>
              </w:rPr>
              <w:t xml:space="preserve"> </w:t>
            </w:r>
            <w:r>
              <w:rPr>
                <w:rFonts w:hint="eastAsia"/>
                <w:b/>
              </w:rPr>
              <w:t>引论</w:t>
            </w:r>
          </w:p>
          <w:p w:rsidR="00FD0CAA" w:rsidRDefault="00FD0CAA">
            <w:r>
              <w:rPr>
                <w:rFonts w:hint="eastAsia"/>
              </w:rPr>
              <w:t>1</w:t>
            </w:r>
            <w:r>
              <w:rPr>
                <w:rFonts w:hint="eastAsia"/>
              </w:rPr>
              <w:t>、了解食品化学的定义、发展历史、地位和作用。</w:t>
            </w:r>
          </w:p>
          <w:p w:rsidR="00FD0CAA" w:rsidRDefault="00FD0CAA">
            <w:r>
              <w:rPr>
                <w:rFonts w:hint="eastAsia"/>
              </w:rPr>
              <w:t>2</w:t>
            </w:r>
            <w:r>
              <w:rPr>
                <w:rFonts w:hint="eastAsia"/>
              </w:rPr>
              <w:t>、掌握食品化学的研究方法。</w:t>
            </w:r>
          </w:p>
          <w:p w:rsidR="00FD0CAA" w:rsidRDefault="00FD0CAA">
            <w:r>
              <w:rPr>
                <w:rFonts w:hint="eastAsia"/>
                <w:b/>
              </w:rPr>
              <w:t>第二章</w:t>
            </w:r>
            <w:r>
              <w:rPr>
                <w:rFonts w:hint="eastAsia"/>
                <w:b/>
              </w:rPr>
              <w:t xml:space="preserve"> </w:t>
            </w:r>
            <w:r>
              <w:rPr>
                <w:rFonts w:hint="eastAsia"/>
                <w:b/>
              </w:rPr>
              <w:t>水</w:t>
            </w:r>
            <w:r>
              <w:rPr>
                <w:b/>
              </w:rPr>
              <w:br/>
            </w:r>
            <w:r>
              <w:rPr>
                <w:rFonts w:hint="eastAsia"/>
              </w:rPr>
              <w:t>1</w:t>
            </w:r>
            <w:r>
              <w:rPr>
                <w:rFonts w:hint="eastAsia"/>
              </w:rPr>
              <w:t>、水与溶质的相互作用。</w:t>
            </w:r>
          </w:p>
          <w:p w:rsidR="00FD0CAA" w:rsidRDefault="00FD0CAA">
            <w:r>
              <w:rPr>
                <w:rFonts w:hint="eastAsia"/>
              </w:rPr>
              <w:t>2</w:t>
            </w:r>
            <w:r>
              <w:rPr>
                <w:rFonts w:hint="eastAsia"/>
              </w:rPr>
              <w:t>、水分活度的定义和测定方法。</w:t>
            </w:r>
          </w:p>
          <w:p w:rsidR="00FD0CAA" w:rsidRDefault="00FD0CAA">
            <w:r>
              <w:rPr>
                <w:rFonts w:hint="eastAsia"/>
              </w:rPr>
              <w:t>3</w:t>
            </w:r>
            <w:r>
              <w:rPr>
                <w:rFonts w:hint="eastAsia"/>
              </w:rPr>
              <w:t>、水分吸着等温线的含义和作用。</w:t>
            </w:r>
          </w:p>
          <w:p w:rsidR="00FD0CAA" w:rsidRDefault="00FD0CAA">
            <w:r>
              <w:rPr>
                <w:rFonts w:hint="eastAsia"/>
              </w:rPr>
              <w:t>4</w:t>
            </w:r>
            <w:r>
              <w:rPr>
                <w:rFonts w:hint="eastAsia"/>
              </w:rPr>
              <w:t>、食品中的水分活度与其稳定性的关系。</w:t>
            </w:r>
          </w:p>
          <w:p w:rsidR="00FD0CAA" w:rsidRDefault="00FD0CAA">
            <w:r>
              <w:rPr>
                <w:rFonts w:hint="eastAsia"/>
              </w:rPr>
              <w:t>5</w:t>
            </w:r>
            <w:r>
              <w:rPr>
                <w:rFonts w:hint="eastAsia"/>
              </w:rPr>
              <w:t>、了解分子流动性与食品稳定性的关系。</w:t>
            </w:r>
          </w:p>
          <w:p w:rsidR="00FD0CAA" w:rsidRDefault="00FD0CAA">
            <w:pPr>
              <w:rPr>
                <w:b/>
              </w:rPr>
            </w:pPr>
            <w:r>
              <w:rPr>
                <w:rFonts w:hint="eastAsia"/>
                <w:b/>
              </w:rPr>
              <w:t>第三章</w:t>
            </w:r>
            <w:r>
              <w:rPr>
                <w:rFonts w:hint="eastAsia"/>
                <w:b/>
              </w:rPr>
              <w:t xml:space="preserve"> </w:t>
            </w:r>
            <w:r>
              <w:rPr>
                <w:rFonts w:hint="eastAsia"/>
                <w:b/>
              </w:rPr>
              <w:t>碳水化合物</w:t>
            </w:r>
          </w:p>
          <w:p w:rsidR="00FD0CAA" w:rsidRDefault="00FD0CAA">
            <w:r>
              <w:rPr>
                <w:rFonts w:hint="eastAsia"/>
              </w:rPr>
              <w:t>1</w:t>
            </w:r>
            <w:r>
              <w:rPr>
                <w:rFonts w:hint="eastAsia"/>
              </w:rPr>
              <w:t>、食品中糖的种类和含量。</w:t>
            </w:r>
          </w:p>
          <w:p w:rsidR="00FD0CAA" w:rsidRDefault="00FD0CAA">
            <w:r>
              <w:rPr>
                <w:rFonts w:hint="eastAsia"/>
              </w:rPr>
              <w:t>2</w:t>
            </w:r>
            <w:r>
              <w:rPr>
                <w:rFonts w:hint="eastAsia"/>
              </w:rPr>
              <w:t>、单糖的主要理化性质。</w:t>
            </w:r>
          </w:p>
          <w:p w:rsidR="00FD0CAA" w:rsidRDefault="00FD0CAA">
            <w:r>
              <w:rPr>
                <w:rFonts w:hint="eastAsia"/>
              </w:rPr>
              <w:t>3</w:t>
            </w:r>
            <w:r>
              <w:rPr>
                <w:rFonts w:hint="eastAsia"/>
              </w:rPr>
              <w:t>、美拉德反应和焦糖化反应的具体过程，对食品色泽和风味的影响，如何防止和利用。</w:t>
            </w:r>
          </w:p>
          <w:p w:rsidR="00FD0CAA" w:rsidRDefault="00FD0CAA">
            <w:r>
              <w:rPr>
                <w:rFonts w:hint="eastAsia"/>
              </w:rPr>
              <w:t>4</w:t>
            </w:r>
            <w:r>
              <w:rPr>
                <w:rFonts w:hint="eastAsia"/>
              </w:rPr>
              <w:t>、食品中重要低聚糖的理化性质、生理功能和在食品工业中的应用。</w:t>
            </w:r>
          </w:p>
          <w:p w:rsidR="00FD0CAA" w:rsidRDefault="00FD0CAA">
            <w:r>
              <w:rPr>
                <w:rFonts w:hint="eastAsia"/>
              </w:rPr>
              <w:t>5</w:t>
            </w:r>
            <w:r>
              <w:rPr>
                <w:rFonts w:hint="eastAsia"/>
              </w:rPr>
              <w:t>、了解几种重要的水溶性、非淀粉食品多糖的化学本质、性质、形成凝胶的原理及其在食品加工中的应用。</w:t>
            </w:r>
          </w:p>
          <w:p w:rsidR="00FD0CAA" w:rsidRDefault="00FD0CAA">
            <w:r>
              <w:rPr>
                <w:rFonts w:hint="eastAsia"/>
              </w:rPr>
              <w:t>6</w:t>
            </w:r>
            <w:r>
              <w:rPr>
                <w:rFonts w:hint="eastAsia"/>
              </w:rPr>
              <w:t>、淀粉的化学结构、糊化、老化和水解。</w:t>
            </w:r>
          </w:p>
          <w:p w:rsidR="00FD0CAA" w:rsidRDefault="00FD0CAA">
            <w:pPr>
              <w:rPr>
                <w:b/>
              </w:rPr>
            </w:pPr>
            <w:r>
              <w:rPr>
                <w:rFonts w:hint="eastAsia"/>
                <w:b/>
              </w:rPr>
              <w:t>第四章</w:t>
            </w:r>
            <w:r>
              <w:rPr>
                <w:rFonts w:hint="eastAsia"/>
                <w:b/>
              </w:rPr>
              <w:t xml:space="preserve"> </w:t>
            </w:r>
            <w:r>
              <w:rPr>
                <w:rFonts w:hint="eastAsia"/>
                <w:b/>
              </w:rPr>
              <w:t>脂类</w:t>
            </w:r>
          </w:p>
          <w:p w:rsidR="00FD0CAA" w:rsidRDefault="00FD0CAA">
            <w:r>
              <w:rPr>
                <w:rFonts w:hint="eastAsia"/>
              </w:rPr>
              <w:t>1</w:t>
            </w:r>
            <w:r>
              <w:rPr>
                <w:rFonts w:hint="eastAsia"/>
              </w:rPr>
              <w:t>、脂的基本理化性质。</w:t>
            </w:r>
          </w:p>
          <w:p w:rsidR="00FD0CAA" w:rsidRDefault="00FD0CAA">
            <w:r>
              <w:rPr>
                <w:rFonts w:hint="eastAsia"/>
              </w:rPr>
              <w:t>2</w:t>
            </w:r>
            <w:r>
              <w:rPr>
                <w:rFonts w:hint="eastAsia"/>
              </w:rPr>
              <w:t>、食品中脂肪种类和含量及其对食品风味和质构的影响。</w:t>
            </w:r>
          </w:p>
          <w:p w:rsidR="00FD0CAA" w:rsidRDefault="00FD0CAA">
            <w:r>
              <w:rPr>
                <w:rFonts w:hint="eastAsia"/>
              </w:rPr>
              <w:t>3</w:t>
            </w:r>
            <w:r>
              <w:rPr>
                <w:rFonts w:hint="eastAsia"/>
              </w:rPr>
              <w:t>、乳状液的类型，乳化剂的作用，如何保持乳状液的稳定性？</w:t>
            </w:r>
          </w:p>
          <w:p w:rsidR="00FD0CAA" w:rsidRDefault="00FD0CAA">
            <w:r>
              <w:rPr>
                <w:rFonts w:hint="eastAsia"/>
              </w:rPr>
              <w:t>4</w:t>
            </w:r>
            <w:r>
              <w:rPr>
                <w:rFonts w:hint="eastAsia"/>
              </w:rPr>
              <w:t>、脂类氧化的过程和影响食品中脂类氧化速率的因素及脂肪氧化的测定方法。</w:t>
            </w:r>
          </w:p>
          <w:p w:rsidR="00FD0CAA" w:rsidRDefault="00FD0CAA">
            <w:r>
              <w:rPr>
                <w:rFonts w:hint="eastAsia"/>
              </w:rPr>
              <w:t>5</w:t>
            </w:r>
            <w:r>
              <w:rPr>
                <w:rFonts w:hint="eastAsia"/>
              </w:rPr>
              <w:t>、食品抗氧化剂的作用机理及在食品工业中常用的几种抗氧化剂。</w:t>
            </w:r>
          </w:p>
          <w:p w:rsidR="00FD0CAA" w:rsidRDefault="00FD0CAA">
            <w:pPr>
              <w:rPr>
                <w:b/>
              </w:rPr>
            </w:pPr>
            <w:r>
              <w:rPr>
                <w:rFonts w:hint="eastAsia"/>
                <w:b/>
              </w:rPr>
              <w:t>第五章</w:t>
            </w:r>
            <w:r>
              <w:rPr>
                <w:rFonts w:hint="eastAsia"/>
                <w:b/>
              </w:rPr>
              <w:t xml:space="preserve"> </w:t>
            </w:r>
            <w:r>
              <w:rPr>
                <w:rFonts w:hint="eastAsia"/>
                <w:b/>
              </w:rPr>
              <w:t>蛋白质</w:t>
            </w:r>
          </w:p>
          <w:p w:rsidR="00FD0CAA" w:rsidRDefault="00FD0CAA">
            <w:r>
              <w:rPr>
                <w:rFonts w:hint="eastAsia"/>
              </w:rPr>
              <w:t>1</w:t>
            </w:r>
            <w:r>
              <w:rPr>
                <w:rFonts w:hint="eastAsia"/>
              </w:rPr>
              <w:t>、氨基酸和蛋白质的基本理化性质。</w:t>
            </w:r>
          </w:p>
          <w:p w:rsidR="00FD0CAA" w:rsidRDefault="00FD0CAA">
            <w:r>
              <w:rPr>
                <w:rFonts w:hint="eastAsia"/>
              </w:rPr>
              <w:t>2</w:t>
            </w:r>
            <w:r>
              <w:rPr>
                <w:rFonts w:hint="eastAsia"/>
              </w:rPr>
              <w:t>、蛋白质变性的概念及影响因素。</w:t>
            </w:r>
          </w:p>
          <w:p w:rsidR="00FD0CAA" w:rsidRDefault="00FD0CAA">
            <w:r>
              <w:rPr>
                <w:rFonts w:hint="eastAsia"/>
              </w:rPr>
              <w:t>3</w:t>
            </w:r>
            <w:r>
              <w:rPr>
                <w:rFonts w:hint="eastAsia"/>
              </w:rPr>
              <w:t>、蛋白质的功能性质及影响因素。</w:t>
            </w:r>
          </w:p>
          <w:p w:rsidR="00FD0CAA" w:rsidRDefault="00FD0CAA">
            <w:r>
              <w:rPr>
                <w:rFonts w:hint="eastAsia"/>
              </w:rPr>
              <w:t>4</w:t>
            </w:r>
            <w:r>
              <w:rPr>
                <w:rFonts w:hint="eastAsia"/>
              </w:rPr>
              <w:t>、蛋白质的营养性质。</w:t>
            </w:r>
          </w:p>
          <w:p w:rsidR="00FD0CAA" w:rsidRDefault="00FD0CAA">
            <w:r>
              <w:rPr>
                <w:rFonts w:hint="eastAsia"/>
              </w:rPr>
              <w:t>5</w:t>
            </w:r>
            <w:r>
              <w:rPr>
                <w:rFonts w:hint="eastAsia"/>
              </w:rPr>
              <w:t>、在食品加工中蛋白质的物理、化学和营养变化。</w:t>
            </w:r>
          </w:p>
          <w:p w:rsidR="00FD0CAA" w:rsidRDefault="00FD0CAA">
            <w:r>
              <w:rPr>
                <w:rFonts w:hint="eastAsia"/>
              </w:rPr>
              <w:t>6</w:t>
            </w:r>
            <w:r>
              <w:rPr>
                <w:rFonts w:hint="eastAsia"/>
              </w:rPr>
              <w:t>、了解几类食品蛋白的营养性质和作用。</w:t>
            </w:r>
          </w:p>
          <w:p w:rsidR="00FD0CAA" w:rsidRDefault="00FD0CAA">
            <w:pPr>
              <w:rPr>
                <w:b/>
              </w:rPr>
            </w:pPr>
            <w:r>
              <w:rPr>
                <w:rFonts w:hint="eastAsia"/>
                <w:b/>
              </w:rPr>
              <w:t>第六章</w:t>
            </w:r>
            <w:r>
              <w:rPr>
                <w:rFonts w:hint="eastAsia"/>
                <w:b/>
              </w:rPr>
              <w:t xml:space="preserve"> </w:t>
            </w:r>
            <w:r>
              <w:rPr>
                <w:rFonts w:hint="eastAsia"/>
                <w:b/>
              </w:rPr>
              <w:t>酶</w:t>
            </w:r>
          </w:p>
          <w:p w:rsidR="00FD0CAA" w:rsidRDefault="00FD0CAA">
            <w:r>
              <w:rPr>
                <w:rFonts w:hint="eastAsia"/>
              </w:rPr>
              <w:t>1</w:t>
            </w:r>
            <w:r>
              <w:rPr>
                <w:rFonts w:hint="eastAsia"/>
              </w:rPr>
              <w:t>、酶的作用特点、分类和命名。</w:t>
            </w:r>
          </w:p>
          <w:p w:rsidR="00FD0CAA" w:rsidRDefault="00FD0CAA">
            <w:r>
              <w:rPr>
                <w:rFonts w:hint="eastAsia"/>
              </w:rPr>
              <w:t>2</w:t>
            </w:r>
            <w:r>
              <w:rPr>
                <w:rFonts w:hint="eastAsia"/>
              </w:rPr>
              <w:t>、在生物体中的酶。</w:t>
            </w:r>
          </w:p>
          <w:p w:rsidR="00FD0CAA" w:rsidRDefault="00FD0CAA">
            <w:r>
              <w:rPr>
                <w:rFonts w:hint="eastAsia"/>
              </w:rPr>
              <w:t>3</w:t>
            </w:r>
            <w:r>
              <w:rPr>
                <w:rFonts w:hint="eastAsia"/>
              </w:rPr>
              <w:t>、酶的纯化和测定。</w:t>
            </w:r>
          </w:p>
          <w:p w:rsidR="00FD0CAA" w:rsidRDefault="00FD0CAA">
            <w:r>
              <w:rPr>
                <w:rFonts w:hint="eastAsia"/>
              </w:rPr>
              <w:t>4</w:t>
            </w:r>
            <w:r>
              <w:rPr>
                <w:rFonts w:hint="eastAsia"/>
              </w:rPr>
              <w:t>、影响酶活力的因素。</w:t>
            </w:r>
          </w:p>
          <w:p w:rsidR="00FD0CAA" w:rsidRDefault="00FD0CAA">
            <w:r>
              <w:rPr>
                <w:rFonts w:hint="eastAsia"/>
              </w:rPr>
              <w:t>5</w:t>
            </w:r>
            <w:r>
              <w:rPr>
                <w:rFonts w:hint="eastAsia"/>
              </w:rPr>
              <w:t>、酶的固定化方法及固定化酶在食品工业中的应用。</w:t>
            </w:r>
          </w:p>
          <w:p w:rsidR="00FD0CAA" w:rsidRDefault="00FD0CAA">
            <w:r>
              <w:rPr>
                <w:rFonts w:hint="eastAsia"/>
              </w:rPr>
              <w:t>6</w:t>
            </w:r>
            <w:r>
              <w:rPr>
                <w:rFonts w:hint="eastAsia"/>
              </w:rPr>
              <w:t>、食品原料中的内源酶的作用对食品质量的影响。</w:t>
            </w:r>
          </w:p>
          <w:p w:rsidR="00FD0CAA" w:rsidRDefault="00FD0CAA">
            <w:r>
              <w:rPr>
                <w:rFonts w:hint="eastAsia"/>
              </w:rPr>
              <w:t>7</w:t>
            </w:r>
            <w:r>
              <w:rPr>
                <w:rFonts w:hint="eastAsia"/>
              </w:rPr>
              <w:t>、在食品加工中使用的酶。</w:t>
            </w:r>
          </w:p>
          <w:p w:rsidR="00FD0CAA" w:rsidRDefault="00FD0CAA">
            <w:r>
              <w:rPr>
                <w:rFonts w:hint="eastAsia"/>
                <w:b/>
              </w:rPr>
              <w:t>第七章</w:t>
            </w:r>
            <w:r>
              <w:rPr>
                <w:rFonts w:hint="eastAsia"/>
                <w:b/>
              </w:rPr>
              <w:t xml:space="preserve"> </w:t>
            </w:r>
            <w:r>
              <w:rPr>
                <w:rFonts w:hint="eastAsia"/>
                <w:b/>
              </w:rPr>
              <w:t>维生素与矿物质</w:t>
            </w:r>
            <w:r>
              <w:rPr>
                <w:b/>
              </w:rPr>
              <w:br/>
            </w:r>
            <w:r>
              <w:rPr>
                <w:rFonts w:hint="eastAsia"/>
              </w:rPr>
              <w:t>1</w:t>
            </w:r>
            <w:r>
              <w:rPr>
                <w:rFonts w:hint="eastAsia"/>
              </w:rPr>
              <w:t>、食品中维生素损失的常见原因。</w:t>
            </w:r>
          </w:p>
          <w:p w:rsidR="00FD0CAA" w:rsidRDefault="00FD0CAA">
            <w:r>
              <w:rPr>
                <w:rFonts w:hint="eastAsia"/>
              </w:rPr>
              <w:lastRenderedPageBreak/>
              <w:t>2</w:t>
            </w:r>
            <w:r>
              <w:rPr>
                <w:rFonts w:hint="eastAsia"/>
              </w:rPr>
              <w:t>、维生素的生物利用率。</w:t>
            </w:r>
          </w:p>
          <w:p w:rsidR="00FD0CAA" w:rsidRDefault="00FD0CAA">
            <w:r>
              <w:rPr>
                <w:rFonts w:hint="eastAsia"/>
              </w:rPr>
              <w:t>3</w:t>
            </w:r>
            <w:r>
              <w:rPr>
                <w:rFonts w:hint="eastAsia"/>
              </w:rPr>
              <w:t>、维生素的性质和作用。</w:t>
            </w:r>
          </w:p>
          <w:p w:rsidR="00FD0CAA" w:rsidRDefault="00FD0CAA">
            <w:r>
              <w:rPr>
                <w:rFonts w:hint="eastAsia"/>
              </w:rPr>
              <w:t>4</w:t>
            </w:r>
            <w:r>
              <w:rPr>
                <w:rFonts w:hint="eastAsia"/>
              </w:rPr>
              <w:t>、必需的矿物质的营养和功能作用。</w:t>
            </w:r>
          </w:p>
          <w:p w:rsidR="00FD0CAA" w:rsidRDefault="00FD0CAA">
            <w:r>
              <w:rPr>
                <w:rFonts w:hint="eastAsia"/>
              </w:rPr>
              <w:t>5</w:t>
            </w:r>
            <w:r>
              <w:rPr>
                <w:rFonts w:hint="eastAsia"/>
              </w:rPr>
              <w:t>、影响食品中矿物质成分的因素。</w:t>
            </w:r>
          </w:p>
          <w:p w:rsidR="00FD0CAA" w:rsidRDefault="00FD0CAA">
            <w:pPr>
              <w:rPr>
                <w:b/>
              </w:rPr>
            </w:pPr>
            <w:r>
              <w:rPr>
                <w:rFonts w:hint="eastAsia"/>
                <w:b/>
              </w:rPr>
              <w:t>第八章</w:t>
            </w:r>
            <w:r>
              <w:rPr>
                <w:rFonts w:hint="eastAsia"/>
                <w:b/>
              </w:rPr>
              <w:t xml:space="preserve"> </w:t>
            </w:r>
            <w:r>
              <w:rPr>
                <w:rFonts w:hint="eastAsia"/>
                <w:b/>
              </w:rPr>
              <w:t>色素与着色剂</w:t>
            </w:r>
          </w:p>
          <w:p w:rsidR="00FD0CAA" w:rsidRDefault="00FD0CAA">
            <w:r>
              <w:rPr>
                <w:rFonts w:hint="eastAsia"/>
              </w:rPr>
              <w:t>1</w:t>
            </w:r>
            <w:r>
              <w:rPr>
                <w:rFonts w:hint="eastAsia"/>
              </w:rPr>
              <w:t>、了解几种天然色素的结构，掌握各种因素对天然色素稳定性的影响。</w:t>
            </w:r>
          </w:p>
          <w:p w:rsidR="00FD0CAA" w:rsidRDefault="00FD0CAA">
            <w:r>
              <w:rPr>
                <w:rFonts w:hint="eastAsia"/>
              </w:rPr>
              <w:t>2</w:t>
            </w:r>
            <w:r>
              <w:rPr>
                <w:rFonts w:hint="eastAsia"/>
              </w:rPr>
              <w:t>、了解国内外允许使用的合成色素，掌握食用着色剂的日允许摄入量。</w:t>
            </w:r>
          </w:p>
          <w:p w:rsidR="00FD0CAA" w:rsidRDefault="00FD0CAA">
            <w:pPr>
              <w:rPr>
                <w:b/>
              </w:rPr>
            </w:pPr>
            <w:r>
              <w:rPr>
                <w:rFonts w:hint="eastAsia"/>
                <w:b/>
              </w:rPr>
              <w:t>第九章</w:t>
            </w:r>
            <w:r>
              <w:rPr>
                <w:rFonts w:hint="eastAsia"/>
                <w:b/>
              </w:rPr>
              <w:t xml:space="preserve"> </w:t>
            </w:r>
            <w:r>
              <w:rPr>
                <w:rFonts w:hint="eastAsia"/>
                <w:b/>
              </w:rPr>
              <w:t>食品风味</w:t>
            </w:r>
          </w:p>
          <w:p w:rsidR="00FD0CAA" w:rsidRDefault="00FD0CAA">
            <w:r>
              <w:rPr>
                <w:rFonts w:hint="eastAsia"/>
              </w:rPr>
              <w:t>1</w:t>
            </w:r>
            <w:r>
              <w:rPr>
                <w:rFonts w:hint="eastAsia"/>
              </w:rPr>
              <w:t>、食品风味的一般原理。</w:t>
            </w:r>
          </w:p>
          <w:p w:rsidR="00FD0CAA" w:rsidRDefault="00FD0CAA">
            <w:r>
              <w:rPr>
                <w:rFonts w:hint="eastAsia"/>
              </w:rPr>
              <w:t>2</w:t>
            </w:r>
            <w:r>
              <w:rPr>
                <w:rFonts w:hint="eastAsia"/>
              </w:rPr>
              <w:t>、食品风味的检测方法。</w:t>
            </w:r>
          </w:p>
          <w:p w:rsidR="00FD0CAA" w:rsidRDefault="00FD0CAA">
            <w:r>
              <w:rPr>
                <w:rFonts w:hint="eastAsia"/>
              </w:rPr>
              <w:t>3</w:t>
            </w:r>
            <w:r>
              <w:rPr>
                <w:rFonts w:hint="eastAsia"/>
              </w:rPr>
              <w:t>、几种植物来源食品的主要风味物质。</w:t>
            </w:r>
          </w:p>
          <w:p w:rsidR="00FD0CAA" w:rsidRDefault="00FD0CAA">
            <w:r>
              <w:rPr>
                <w:rFonts w:hint="eastAsia"/>
              </w:rPr>
              <w:t>4</w:t>
            </w:r>
            <w:r>
              <w:rPr>
                <w:rFonts w:hint="eastAsia"/>
              </w:rPr>
              <w:t>、肉风味的形成途径和主要风味物质。</w:t>
            </w:r>
          </w:p>
          <w:p w:rsidR="00FD0CAA" w:rsidRDefault="00FD0CAA">
            <w:r>
              <w:rPr>
                <w:rFonts w:hint="eastAsia"/>
              </w:rPr>
              <w:t>5</w:t>
            </w:r>
            <w:r>
              <w:rPr>
                <w:rFonts w:hint="eastAsia"/>
              </w:rPr>
              <w:t>、味觉和产生味的物质。</w:t>
            </w:r>
          </w:p>
          <w:p w:rsidR="00FD0CAA" w:rsidRDefault="00FD0CAA">
            <w:pPr>
              <w:rPr>
                <w:b/>
              </w:rPr>
            </w:pPr>
            <w:r>
              <w:rPr>
                <w:rFonts w:hint="eastAsia"/>
                <w:b/>
              </w:rPr>
              <w:t>第十章</w:t>
            </w:r>
            <w:r>
              <w:rPr>
                <w:rFonts w:hint="eastAsia"/>
                <w:b/>
              </w:rPr>
              <w:t xml:space="preserve"> </w:t>
            </w:r>
            <w:r>
              <w:rPr>
                <w:rFonts w:hint="eastAsia"/>
                <w:b/>
              </w:rPr>
              <w:t>食品添加剂</w:t>
            </w:r>
          </w:p>
          <w:p w:rsidR="00FD0CAA" w:rsidRDefault="00FD0CAA">
            <w:r>
              <w:rPr>
                <w:rFonts w:hint="eastAsia"/>
              </w:rPr>
              <w:t>1</w:t>
            </w:r>
            <w:r>
              <w:rPr>
                <w:rFonts w:hint="eastAsia"/>
              </w:rPr>
              <w:t>、食品添加剂的概念。</w:t>
            </w:r>
          </w:p>
          <w:p w:rsidR="00FD0CAA" w:rsidRDefault="00FD0CAA">
            <w:r>
              <w:rPr>
                <w:rFonts w:hint="eastAsia"/>
              </w:rPr>
              <w:t>2</w:t>
            </w:r>
            <w:r>
              <w:rPr>
                <w:rFonts w:hint="eastAsia"/>
              </w:rPr>
              <w:t>、酸度调节剂、防腐剂、抗氧化剂、无营养甜味剂和低热量甜味剂、蓬松剂、水分保持剂、螯合剂、稳定剂和增稠剂、抗结剂等的概念和作用及其在食品工业中的应用。</w:t>
            </w:r>
          </w:p>
          <w:p w:rsidR="00FD0CAA" w:rsidRDefault="00FD0CAA">
            <w:r>
              <w:rPr>
                <w:rFonts w:hint="eastAsia"/>
              </w:rPr>
              <w:t>3</w:t>
            </w:r>
            <w:r>
              <w:rPr>
                <w:rFonts w:hint="eastAsia"/>
              </w:rPr>
              <w:t>、几种常用的食品防腐剂的作用机理。</w:t>
            </w:r>
          </w:p>
          <w:p w:rsidR="00FD0CAA" w:rsidRDefault="00FD0CAA"/>
          <w:p w:rsidR="00FD0CAA" w:rsidRDefault="00FD0CAA">
            <w:pPr>
              <w:spacing w:line="360" w:lineRule="exact"/>
              <w:ind w:firstLine="480"/>
              <w:rPr>
                <w:rFonts w:ascii="宋体" w:hAnsi="宋体"/>
                <w:sz w:val="24"/>
              </w:rPr>
            </w:pPr>
          </w:p>
        </w:tc>
      </w:tr>
      <w:tr w:rsidR="00FD0CAA">
        <w:trPr>
          <w:trHeight w:val="3589"/>
        </w:trPr>
        <w:tc>
          <w:tcPr>
            <w:tcW w:w="9540" w:type="dxa"/>
          </w:tcPr>
          <w:p w:rsidR="00FD0CAA" w:rsidRDefault="00FD0CAA">
            <w:pPr>
              <w:rPr>
                <w:rFonts w:ascii="宋体" w:hAnsi="宋体"/>
                <w:sz w:val="24"/>
              </w:rPr>
            </w:pPr>
            <w:r>
              <w:rPr>
                <w:rFonts w:ascii="宋体" w:hAnsi="宋体" w:hint="eastAsia"/>
                <w:sz w:val="24"/>
              </w:rPr>
              <w:lastRenderedPageBreak/>
              <w:t>参考书目(须与专业目录一致)(包括作者、书目、出版社、出版时间、版次)：</w:t>
            </w:r>
          </w:p>
          <w:p w:rsidR="00FD0CAA" w:rsidRDefault="00FD0CAA">
            <w:pPr>
              <w:pStyle w:val="a3"/>
              <w:spacing w:after="0" w:line="25" w:lineRule="atLeast"/>
              <w:ind w:left="360" w:firstLine="0"/>
            </w:pPr>
          </w:p>
          <w:p w:rsidR="00FD0CAA" w:rsidRDefault="00FD0CAA" w:rsidP="00D23751">
            <w:pPr>
              <w:numPr>
                <w:ilvl w:val="0"/>
                <w:numId w:val="2"/>
              </w:numPr>
              <w:ind w:hanging="357"/>
            </w:pPr>
            <w:r>
              <w:rPr>
                <w:rFonts w:ascii="宋体" w:hint="eastAsia"/>
                <w:color w:val="000000"/>
              </w:rPr>
              <w:t>食品化学</w:t>
            </w:r>
            <w:r>
              <w:rPr>
                <w:rFonts w:ascii="宋体"/>
                <w:color w:val="000000"/>
              </w:rPr>
              <w:t>,</w:t>
            </w:r>
            <w:r>
              <w:rPr>
                <w:rFonts w:ascii="宋体" w:hint="eastAsia"/>
                <w:color w:val="000000"/>
              </w:rPr>
              <w:t xml:space="preserve"> 王璋 等</w:t>
            </w:r>
            <w:r>
              <w:rPr>
                <w:rFonts w:hint="eastAsia"/>
              </w:rPr>
              <w:t>编，轻工业出版社，</w:t>
            </w:r>
            <w:r w:rsidR="00D23751">
              <w:rPr>
                <w:rFonts w:hint="eastAsia"/>
              </w:rPr>
              <w:t>2007</w:t>
            </w:r>
            <w:r>
              <w:rPr>
                <w:rFonts w:hint="eastAsia"/>
              </w:rPr>
              <w:t>年</w:t>
            </w:r>
          </w:p>
          <w:p w:rsidR="003562DE" w:rsidRPr="00D23751" w:rsidRDefault="003562DE" w:rsidP="00D23751">
            <w:pPr>
              <w:numPr>
                <w:ilvl w:val="0"/>
                <w:numId w:val="2"/>
              </w:numPr>
              <w:ind w:hanging="357"/>
            </w:pPr>
            <w:r>
              <w:rPr>
                <w:rFonts w:hint="eastAsia"/>
              </w:rPr>
              <w:t>食品化学数字课程，倪莉</w:t>
            </w:r>
            <w:r w:rsidR="00FC3728">
              <w:rPr>
                <w:rFonts w:hint="eastAsia"/>
              </w:rPr>
              <w:t xml:space="preserve"> </w:t>
            </w:r>
            <w:r w:rsidR="00440109">
              <w:rPr>
                <w:rFonts w:hint="eastAsia"/>
              </w:rPr>
              <w:t>等编，高等教育出版社，高等教育电子音像出版社，</w:t>
            </w:r>
            <w:r w:rsidR="00440109">
              <w:rPr>
                <w:rFonts w:hint="eastAsia"/>
              </w:rPr>
              <w:t>2018</w:t>
            </w:r>
            <w:r w:rsidR="00440109">
              <w:rPr>
                <w:rFonts w:hint="eastAsia"/>
              </w:rPr>
              <w:t>年</w:t>
            </w:r>
            <w:r w:rsidR="00440109">
              <w:rPr>
                <w:rFonts w:hint="eastAsia"/>
              </w:rPr>
              <w:t>10</w:t>
            </w:r>
            <w:r w:rsidR="00440109">
              <w:rPr>
                <w:rFonts w:hint="eastAsia"/>
              </w:rPr>
              <w:t>月，网址：</w:t>
            </w:r>
            <w:hyperlink r:id="rId7" w:history="1">
              <w:r w:rsidR="00AC7ECD" w:rsidRPr="00DA1195">
                <w:rPr>
                  <w:rStyle w:val="a7"/>
                </w:rPr>
                <w:t>http://icc.hep.com.cn/fzu/sphx</w:t>
              </w:r>
            </w:hyperlink>
          </w:p>
        </w:tc>
      </w:tr>
    </w:tbl>
    <w:p w:rsidR="00FD0CAA" w:rsidRDefault="00FD0CAA">
      <w:pPr>
        <w:pStyle w:val="a4"/>
        <w:rPr>
          <w:sz w:val="21"/>
          <w:szCs w:val="21"/>
        </w:rPr>
      </w:pPr>
      <w:r>
        <w:rPr>
          <w:rFonts w:eastAsia="黑体" w:hint="eastAsia"/>
          <w:b/>
          <w:sz w:val="21"/>
        </w:rPr>
        <w:t>说明：</w:t>
      </w:r>
      <w:r>
        <w:rPr>
          <w:rFonts w:hint="eastAsia"/>
          <w:sz w:val="21"/>
          <w:szCs w:val="21"/>
        </w:rPr>
        <w:t>1</w:t>
      </w:r>
      <w:r>
        <w:rPr>
          <w:rFonts w:hint="eastAsia"/>
          <w:sz w:val="21"/>
          <w:szCs w:val="21"/>
        </w:rPr>
        <w:t>、考试基本内容：一般包括基础理论、实际知识、综合分析和论证等几个方面的内容。有些课程还应有基本运算和实验方法等方面的内容。</w:t>
      </w:r>
    </w:p>
    <w:p w:rsidR="00FD0CAA" w:rsidRDefault="00FD0CAA">
      <w:pPr>
        <w:rPr>
          <w:szCs w:val="21"/>
        </w:rPr>
      </w:pPr>
      <w:r>
        <w:rPr>
          <w:rFonts w:hint="eastAsia"/>
          <w:szCs w:val="21"/>
        </w:rPr>
        <w:t>2</w:t>
      </w:r>
      <w:r>
        <w:rPr>
          <w:rFonts w:hint="eastAsia"/>
          <w:szCs w:val="21"/>
        </w:rPr>
        <w:t>、难易程度：根据大学本科的教学大纲和本学科、专业的基本要求，一般应使大学本科毕业生中优秀学生在规定的三个小时内答完全部考题，略有一些时间进行检查和思考。排序从易到难。</w:t>
      </w:r>
    </w:p>
    <w:p w:rsidR="00FD0CAA" w:rsidRDefault="00FD0CAA">
      <w:r>
        <w:rPr>
          <w:rFonts w:hint="eastAsia"/>
        </w:rPr>
        <w:t>编制人签名：</w:t>
      </w:r>
      <w:r>
        <w:rPr>
          <w:rFonts w:hint="eastAsia"/>
        </w:rPr>
        <w:t xml:space="preserve">                       </w:t>
      </w:r>
      <w:r>
        <w:rPr>
          <w:rFonts w:hint="eastAsia"/>
        </w:rPr>
        <w:t>分管院领导审核签名：</w:t>
      </w:r>
    </w:p>
    <w:p w:rsidR="000127CB" w:rsidRDefault="000127CB"/>
    <w:p w:rsidR="00FD0CAA" w:rsidRDefault="00FD0CAA">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sectPr w:rsidR="00FD0CAA" w:rsidSect="001A097E">
      <w:pgSz w:w="11906" w:h="16838"/>
      <w:pgMar w:top="851" w:right="1134" w:bottom="851" w:left="113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65DB" w:rsidRDefault="00D165DB" w:rsidP="003562DE">
      <w:r>
        <w:separator/>
      </w:r>
    </w:p>
  </w:endnote>
  <w:endnote w:type="continuationSeparator" w:id="0">
    <w:p w:rsidR="00D165DB" w:rsidRDefault="00D165DB" w:rsidP="003562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65DB" w:rsidRDefault="00D165DB" w:rsidP="003562DE">
      <w:r>
        <w:separator/>
      </w:r>
    </w:p>
  </w:footnote>
  <w:footnote w:type="continuationSeparator" w:id="0">
    <w:p w:rsidR="00D165DB" w:rsidRDefault="00D165DB" w:rsidP="003562D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5"/>
    <w:lvl w:ilvl="0">
      <w:start w:val="1"/>
      <w:numFmt w:val="decimal"/>
      <w:lvlText w:val="%1."/>
      <w:lvlJc w:val="left"/>
      <w:pPr>
        <w:tabs>
          <w:tab w:val="num" w:pos="675"/>
        </w:tabs>
        <w:ind w:left="675" w:hanging="360"/>
      </w:pPr>
      <w:rPr>
        <w:rFonts w:hint="eastAsia"/>
      </w:rPr>
    </w:lvl>
    <w:lvl w:ilvl="1">
      <w:start w:val="1"/>
      <w:numFmt w:val="lowerLetter"/>
      <w:lvlText w:val="%2)"/>
      <w:lvlJc w:val="left"/>
      <w:pPr>
        <w:tabs>
          <w:tab w:val="num" w:pos="1155"/>
        </w:tabs>
        <w:ind w:left="1155" w:hanging="420"/>
      </w:pPr>
    </w:lvl>
    <w:lvl w:ilvl="2">
      <w:start w:val="1"/>
      <w:numFmt w:val="lowerRoman"/>
      <w:lvlText w:val="%3."/>
      <w:lvlJc w:val="right"/>
      <w:pPr>
        <w:tabs>
          <w:tab w:val="num" w:pos="1575"/>
        </w:tabs>
        <w:ind w:left="1575" w:hanging="420"/>
      </w:pPr>
    </w:lvl>
    <w:lvl w:ilvl="3">
      <w:start w:val="1"/>
      <w:numFmt w:val="decimal"/>
      <w:lvlText w:val="%4."/>
      <w:lvlJc w:val="left"/>
      <w:pPr>
        <w:tabs>
          <w:tab w:val="num" w:pos="1995"/>
        </w:tabs>
        <w:ind w:left="1995" w:hanging="420"/>
      </w:pPr>
    </w:lvl>
    <w:lvl w:ilvl="4">
      <w:start w:val="1"/>
      <w:numFmt w:val="lowerLetter"/>
      <w:lvlText w:val="%5)"/>
      <w:lvlJc w:val="left"/>
      <w:pPr>
        <w:tabs>
          <w:tab w:val="num" w:pos="2415"/>
        </w:tabs>
        <w:ind w:left="2415" w:hanging="420"/>
      </w:pPr>
    </w:lvl>
    <w:lvl w:ilvl="5">
      <w:start w:val="1"/>
      <w:numFmt w:val="lowerRoman"/>
      <w:lvlText w:val="%6."/>
      <w:lvlJc w:val="right"/>
      <w:pPr>
        <w:tabs>
          <w:tab w:val="num" w:pos="2835"/>
        </w:tabs>
        <w:ind w:left="2835" w:hanging="420"/>
      </w:pPr>
    </w:lvl>
    <w:lvl w:ilvl="6">
      <w:start w:val="1"/>
      <w:numFmt w:val="decimal"/>
      <w:lvlText w:val="%7."/>
      <w:lvlJc w:val="left"/>
      <w:pPr>
        <w:tabs>
          <w:tab w:val="num" w:pos="3255"/>
        </w:tabs>
        <w:ind w:left="3255" w:hanging="420"/>
      </w:pPr>
    </w:lvl>
    <w:lvl w:ilvl="7">
      <w:start w:val="1"/>
      <w:numFmt w:val="lowerLetter"/>
      <w:lvlText w:val="%8)"/>
      <w:lvlJc w:val="left"/>
      <w:pPr>
        <w:tabs>
          <w:tab w:val="num" w:pos="3675"/>
        </w:tabs>
        <w:ind w:left="3675" w:hanging="420"/>
      </w:pPr>
    </w:lvl>
    <w:lvl w:ilvl="8">
      <w:start w:val="1"/>
      <w:numFmt w:val="lowerRoman"/>
      <w:lvlText w:val="%9."/>
      <w:lvlJc w:val="right"/>
      <w:pPr>
        <w:tabs>
          <w:tab w:val="num" w:pos="4095"/>
        </w:tabs>
        <w:ind w:left="4095" w:hanging="420"/>
      </w:pPr>
    </w:lvl>
  </w:abstractNum>
  <w:abstractNum w:abstractNumId="1">
    <w:nsid w:val="00000018"/>
    <w:multiLevelType w:val="multilevel"/>
    <w:tmpl w:val="00000018"/>
    <w:lvl w:ilvl="0">
      <w:start w:val="1"/>
      <w:numFmt w:val="japaneseCounting"/>
      <w:lvlText w:val="%1、"/>
      <w:lvlJc w:val="left"/>
      <w:pPr>
        <w:tabs>
          <w:tab w:val="num" w:pos="960"/>
        </w:tabs>
        <w:ind w:left="960" w:hanging="480"/>
      </w:pPr>
      <w:rPr>
        <w:rFonts w:hint="default"/>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9218"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2A5F"/>
    <w:rsid w:val="000127CB"/>
    <w:rsid w:val="000B36C3"/>
    <w:rsid w:val="00172A27"/>
    <w:rsid w:val="001A097E"/>
    <w:rsid w:val="003562DE"/>
    <w:rsid w:val="00440109"/>
    <w:rsid w:val="004C7E17"/>
    <w:rsid w:val="005D2174"/>
    <w:rsid w:val="00645868"/>
    <w:rsid w:val="00734FA5"/>
    <w:rsid w:val="008170EE"/>
    <w:rsid w:val="00841C06"/>
    <w:rsid w:val="008F775A"/>
    <w:rsid w:val="009867FC"/>
    <w:rsid w:val="00AC7ECD"/>
    <w:rsid w:val="00AD0114"/>
    <w:rsid w:val="00B80DB9"/>
    <w:rsid w:val="00D165DB"/>
    <w:rsid w:val="00D23751"/>
    <w:rsid w:val="00D87BEE"/>
    <w:rsid w:val="00DA1195"/>
    <w:rsid w:val="00E03853"/>
    <w:rsid w:val="00EE5F05"/>
    <w:rsid w:val="00F02C0B"/>
    <w:rsid w:val="00F93069"/>
    <w:rsid w:val="00FC3728"/>
    <w:rsid w:val="00FD0CA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a">
    <w:name w:val="Normal"/>
    <w:qFormat/>
    <w:rsid w:val="001A097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文文本首行缩进"/>
    <w:basedOn w:val="a4"/>
    <w:rsid w:val="001A097E"/>
    <w:pPr>
      <w:adjustRightInd w:val="0"/>
      <w:spacing w:after="120" w:line="312" w:lineRule="atLeast"/>
      <w:ind w:firstLine="420"/>
      <w:textAlignment w:val="baseline"/>
    </w:pPr>
    <w:rPr>
      <w:kern w:val="0"/>
      <w:sz w:val="21"/>
    </w:rPr>
  </w:style>
  <w:style w:type="paragraph" w:styleId="a4">
    <w:name w:val="Body Text"/>
    <w:basedOn w:val="a"/>
    <w:rsid w:val="001A097E"/>
    <w:rPr>
      <w:sz w:val="18"/>
      <w:szCs w:val="20"/>
    </w:rPr>
  </w:style>
  <w:style w:type="paragraph" w:styleId="2">
    <w:name w:val="List 2"/>
    <w:basedOn w:val="a"/>
    <w:rsid w:val="001A097E"/>
    <w:pPr>
      <w:adjustRightInd w:val="0"/>
      <w:spacing w:line="312" w:lineRule="atLeast"/>
      <w:ind w:left="840" w:hanging="420"/>
      <w:textAlignment w:val="baseline"/>
    </w:pPr>
    <w:rPr>
      <w:kern w:val="0"/>
      <w:szCs w:val="20"/>
    </w:rPr>
  </w:style>
  <w:style w:type="paragraph" w:styleId="HTML">
    <w:name w:val="HTML Preformatted"/>
    <w:basedOn w:val="a"/>
    <w:rsid w:val="001A097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kern w:val="0"/>
      <w:sz w:val="20"/>
      <w:szCs w:val="20"/>
    </w:rPr>
  </w:style>
  <w:style w:type="paragraph" w:styleId="a5">
    <w:name w:val="header"/>
    <w:basedOn w:val="a"/>
    <w:link w:val="Char"/>
    <w:rsid w:val="003562DE"/>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5"/>
    <w:rsid w:val="003562DE"/>
    <w:rPr>
      <w:kern w:val="2"/>
      <w:sz w:val="18"/>
      <w:szCs w:val="18"/>
    </w:rPr>
  </w:style>
  <w:style w:type="paragraph" w:styleId="a6">
    <w:name w:val="footer"/>
    <w:basedOn w:val="a"/>
    <w:link w:val="Char0"/>
    <w:rsid w:val="003562DE"/>
    <w:pPr>
      <w:tabs>
        <w:tab w:val="center" w:pos="4153"/>
        <w:tab w:val="right" w:pos="8306"/>
      </w:tabs>
      <w:snapToGrid w:val="0"/>
      <w:jc w:val="left"/>
    </w:pPr>
    <w:rPr>
      <w:sz w:val="18"/>
      <w:szCs w:val="18"/>
    </w:rPr>
  </w:style>
  <w:style w:type="character" w:customStyle="1" w:styleId="Char0">
    <w:name w:val="页脚 Char"/>
    <w:link w:val="a6"/>
    <w:rsid w:val="003562DE"/>
    <w:rPr>
      <w:kern w:val="2"/>
      <w:sz w:val="18"/>
      <w:szCs w:val="18"/>
    </w:rPr>
  </w:style>
  <w:style w:type="character" w:styleId="a7">
    <w:name w:val="Hyperlink"/>
    <w:rsid w:val="00AC7ECD"/>
    <w:rPr>
      <w:color w:val="0563C1"/>
      <w:u w:val="single"/>
    </w:rPr>
  </w:style>
  <w:style w:type="character" w:customStyle="1" w:styleId="a8">
    <w:name w:val="未处理的提及"/>
    <w:uiPriority w:val="99"/>
    <w:semiHidden/>
    <w:unhideWhenUsed/>
    <w:rsid w:val="00AC7EC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icc.hep.com.cn/fzu/sph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250</Words>
  <Characters>1426</Characters>
  <Application>Microsoft Office Word</Application>
  <DocSecurity>0</DocSecurity>
  <PresentationFormat/>
  <Lines>11</Lines>
  <Paragraphs>3</Paragraphs>
  <Slides>0</Slides>
  <Notes>0</Notes>
  <HiddenSlides>0</HiddenSlides>
  <MMClips>0</MMClips>
  <ScaleCrop>false</ScaleCrop>
  <Company>fd</Company>
  <LinksUpToDate>false</LinksUpToDate>
  <CharactersWithSpaces>1673</CharactersWithSpaces>
  <SharedDoc>false</SharedDoc>
  <HLinks>
    <vt:vector size="6" baseType="variant">
      <vt:variant>
        <vt:i4>2490408</vt:i4>
      </vt:variant>
      <vt:variant>
        <vt:i4>0</vt:i4>
      </vt:variant>
      <vt:variant>
        <vt:i4>0</vt:i4>
      </vt:variant>
      <vt:variant>
        <vt:i4>5</vt:i4>
      </vt:variant>
      <vt:variant>
        <vt:lpwstr>http://icc.hep.com.cn/fzu/sphx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广东工业大学</dc:title>
  <dc:creator>woc</dc:creator>
  <cp:lastModifiedBy>admin</cp:lastModifiedBy>
  <cp:revision>2</cp:revision>
  <cp:lastPrinted>2019-06-24T02:34:00Z</cp:lastPrinted>
  <dcterms:created xsi:type="dcterms:W3CDTF">2019-06-25T09:44:00Z</dcterms:created>
  <dcterms:modified xsi:type="dcterms:W3CDTF">2019-06-25T09:44:00Z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2052-9.1.0.4047</vt:lpwstr>
  </property>
</Properties>
</file>