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Pr="00627D0E" w:rsidRDefault="00A30824">
      <w:pPr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143125" cy="647700"/>
            <wp:effectExtent l="19050" t="0" r="952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94" w:rsidRPr="00627D0E" w:rsidRDefault="00730CA0">
      <w:pPr>
        <w:jc w:val="center"/>
        <w:rPr>
          <w:b/>
          <w:bCs/>
          <w:color w:val="000000"/>
          <w:sz w:val="24"/>
          <w:szCs w:val="18"/>
        </w:rPr>
      </w:pPr>
      <w:r w:rsidRPr="00627D0E">
        <w:rPr>
          <w:b/>
          <w:bCs/>
          <w:color w:val="000000"/>
          <w:sz w:val="24"/>
          <w:szCs w:val="18"/>
        </w:rPr>
        <w:t>201</w:t>
      </w:r>
      <w:r w:rsidR="00B46A05">
        <w:rPr>
          <w:rFonts w:hint="eastAsia"/>
          <w:b/>
          <w:bCs/>
          <w:color w:val="000000"/>
          <w:sz w:val="24"/>
          <w:szCs w:val="18"/>
        </w:rPr>
        <w:t>9</w:t>
      </w:r>
      <w:r w:rsidR="00DF7B38" w:rsidRPr="00627D0E">
        <w:rPr>
          <w:b/>
          <w:bCs/>
          <w:color w:val="000000"/>
          <w:sz w:val="24"/>
          <w:szCs w:val="18"/>
        </w:rPr>
        <w:t>年招收</w:t>
      </w:r>
      <w:r w:rsidR="00A60194" w:rsidRPr="00627D0E">
        <w:rPr>
          <w:b/>
          <w:bCs/>
          <w:color w:val="000000"/>
          <w:sz w:val="24"/>
          <w:szCs w:val="18"/>
        </w:rPr>
        <w:t>攻读硕士学位</w:t>
      </w:r>
      <w:r w:rsidR="00DF7B38" w:rsidRPr="00627D0E">
        <w:rPr>
          <w:b/>
          <w:bCs/>
          <w:color w:val="000000"/>
          <w:sz w:val="24"/>
          <w:szCs w:val="18"/>
        </w:rPr>
        <w:t>研究生</w:t>
      </w:r>
      <w:r w:rsidR="00A60194" w:rsidRPr="00627D0E">
        <w:rPr>
          <w:b/>
          <w:bCs/>
          <w:color w:val="000000"/>
          <w:sz w:val="24"/>
          <w:szCs w:val="18"/>
        </w:rPr>
        <w:t>入学考试</w:t>
      </w:r>
      <w:r w:rsidR="00A4591C">
        <w:rPr>
          <w:rFonts w:hint="eastAsia"/>
          <w:b/>
          <w:bCs/>
          <w:color w:val="000000"/>
          <w:sz w:val="24"/>
          <w:szCs w:val="18"/>
        </w:rPr>
        <w:t>试题</w:t>
      </w:r>
      <w:r w:rsidR="007717BF">
        <w:rPr>
          <w:rFonts w:hint="eastAsia"/>
          <w:b/>
          <w:bCs/>
          <w:color w:val="000000"/>
          <w:sz w:val="24"/>
          <w:szCs w:val="18"/>
        </w:rPr>
        <w:t>（</w:t>
      </w:r>
      <w:r w:rsidR="007717BF">
        <w:rPr>
          <w:rFonts w:hint="eastAsia"/>
          <w:b/>
          <w:bCs/>
          <w:color w:val="000000"/>
          <w:sz w:val="24"/>
          <w:szCs w:val="18"/>
        </w:rPr>
        <w:t>A</w:t>
      </w:r>
      <w:r w:rsidR="007717BF">
        <w:rPr>
          <w:rFonts w:hint="eastAsia"/>
          <w:b/>
          <w:bCs/>
          <w:color w:val="000000"/>
          <w:sz w:val="24"/>
          <w:szCs w:val="18"/>
        </w:rPr>
        <w:t>）</w:t>
      </w:r>
    </w:p>
    <w:p w:rsidR="00A60194" w:rsidRPr="00627D0E" w:rsidRDefault="00A60194" w:rsidP="00730CA0">
      <w:pPr>
        <w:jc w:val="center"/>
        <w:rPr>
          <w:color w:val="000000"/>
          <w:sz w:val="18"/>
          <w:szCs w:val="18"/>
        </w:rPr>
      </w:pPr>
      <w:r w:rsidRPr="00627D0E">
        <w:rPr>
          <w:color w:val="000000"/>
          <w:sz w:val="18"/>
          <w:szCs w:val="18"/>
        </w:rPr>
        <w:t>********************************************************************************************</w:t>
      </w:r>
    </w:p>
    <w:p w:rsidR="00A60194" w:rsidRPr="00627D0E" w:rsidRDefault="00730CA0">
      <w:pPr>
        <w:rPr>
          <w:color w:val="000000"/>
          <w:sz w:val="21"/>
          <w:szCs w:val="18"/>
        </w:rPr>
      </w:pPr>
      <w:r w:rsidRPr="00627D0E">
        <w:rPr>
          <w:color w:val="000000"/>
          <w:sz w:val="21"/>
          <w:szCs w:val="18"/>
        </w:rPr>
        <w:t>招生专业与代码</w:t>
      </w:r>
      <w:r w:rsidR="00A60194" w:rsidRPr="00627D0E">
        <w:rPr>
          <w:color w:val="000000"/>
          <w:sz w:val="21"/>
          <w:szCs w:val="18"/>
        </w:rPr>
        <w:t>：</w:t>
      </w:r>
      <w:r w:rsidR="002153B1">
        <w:rPr>
          <w:rFonts w:hint="eastAsia"/>
          <w:color w:val="000000"/>
          <w:sz w:val="21"/>
          <w:szCs w:val="18"/>
        </w:rPr>
        <w:t>艺术学理论</w:t>
      </w:r>
      <w:r w:rsidR="0075297C" w:rsidRPr="00627D0E">
        <w:rPr>
          <w:color w:val="000000"/>
          <w:sz w:val="21"/>
          <w:szCs w:val="18"/>
        </w:rPr>
        <w:t xml:space="preserve"> 13</w:t>
      </w:r>
      <w:r w:rsidR="002153B1">
        <w:rPr>
          <w:rFonts w:hint="eastAsia"/>
          <w:color w:val="000000"/>
          <w:sz w:val="21"/>
          <w:szCs w:val="18"/>
        </w:rPr>
        <w:t>0100</w:t>
      </w:r>
    </w:p>
    <w:p w:rsidR="00730CA0" w:rsidRPr="00627D0E" w:rsidRDefault="00730CA0">
      <w:pPr>
        <w:rPr>
          <w:color w:val="000000"/>
          <w:sz w:val="21"/>
          <w:szCs w:val="18"/>
        </w:rPr>
      </w:pPr>
    </w:p>
    <w:p w:rsidR="00A60194" w:rsidRPr="00627D0E" w:rsidRDefault="00A60194">
      <w:pPr>
        <w:rPr>
          <w:color w:val="000000"/>
          <w:sz w:val="21"/>
          <w:szCs w:val="18"/>
        </w:rPr>
      </w:pPr>
      <w:r w:rsidRPr="00627D0E">
        <w:rPr>
          <w:color w:val="000000"/>
          <w:sz w:val="21"/>
          <w:szCs w:val="18"/>
        </w:rPr>
        <w:t>考试科目名称</w:t>
      </w:r>
      <w:r w:rsidR="00730CA0" w:rsidRPr="00627D0E">
        <w:rPr>
          <w:color w:val="000000"/>
          <w:sz w:val="21"/>
          <w:szCs w:val="18"/>
        </w:rPr>
        <w:t>及代码</w:t>
      </w:r>
      <w:r w:rsidRPr="00627D0E">
        <w:rPr>
          <w:color w:val="000000"/>
          <w:sz w:val="21"/>
          <w:szCs w:val="18"/>
        </w:rPr>
        <w:t>：</w:t>
      </w:r>
      <w:r w:rsidR="002153B1">
        <w:rPr>
          <w:rFonts w:hint="eastAsia"/>
          <w:color w:val="000000"/>
          <w:sz w:val="21"/>
          <w:szCs w:val="18"/>
        </w:rPr>
        <w:t>文艺评论</w:t>
      </w:r>
      <w:r w:rsidR="00774BF6" w:rsidRPr="00627D0E">
        <w:rPr>
          <w:color w:val="000000"/>
          <w:sz w:val="21"/>
          <w:szCs w:val="18"/>
        </w:rPr>
        <w:t xml:space="preserve"> </w:t>
      </w:r>
      <w:r w:rsidR="003112A0" w:rsidRPr="00627D0E">
        <w:rPr>
          <w:color w:val="000000"/>
          <w:sz w:val="21"/>
          <w:szCs w:val="18"/>
        </w:rPr>
        <w:t>8</w:t>
      </w:r>
      <w:r w:rsidR="002153B1">
        <w:rPr>
          <w:rFonts w:hint="eastAsia"/>
          <w:color w:val="000000"/>
          <w:sz w:val="21"/>
          <w:szCs w:val="18"/>
        </w:rPr>
        <w:t>44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 w:rsidRPr="00627D0E">
        <w:trPr>
          <w:trHeight w:val="315"/>
        </w:trPr>
        <w:tc>
          <w:tcPr>
            <w:tcW w:w="8820" w:type="dxa"/>
          </w:tcPr>
          <w:p w:rsidR="00A60194" w:rsidRPr="00627D0E" w:rsidRDefault="00A60194">
            <w:pPr>
              <w:rPr>
                <w:sz w:val="21"/>
              </w:rPr>
            </w:pPr>
            <w:r w:rsidRPr="00627D0E">
              <w:rPr>
                <w:sz w:val="18"/>
              </w:rPr>
              <w:t>考生注意：所有答案必须写在答题纸（卷）上，写在本试题上一律不给分。</w:t>
            </w:r>
            <w:r w:rsidRPr="00627D0E">
              <w:rPr>
                <w:sz w:val="21"/>
              </w:rPr>
              <w:t xml:space="preserve"> </w:t>
            </w:r>
          </w:p>
        </w:tc>
      </w:tr>
      <w:tr w:rsidR="00A60194" w:rsidRPr="00627D0E">
        <w:trPr>
          <w:trHeight w:val="10407"/>
        </w:trPr>
        <w:tc>
          <w:tcPr>
            <w:tcW w:w="8820" w:type="dxa"/>
          </w:tcPr>
          <w:p w:rsidR="00D72832" w:rsidRDefault="00D72832" w:rsidP="00AC4057">
            <w:pPr>
              <w:rPr>
                <w:sz w:val="24"/>
              </w:rPr>
            </w:pPr>
            <w:r w:rsidRPr="00627D0E">
              <w:rPr>
                <w:b/>
                <w:sz w:val="24"/>
              </w:rPr>
              <w:t>答题时长：</w:t>
            </w:r>
            <w:r w:rsidR="002D0DAC" w:rsidRPr="00627D0E">
              <w:rPr>
                <w:sz w:val="24"/>
              </w:rPr>
              <w:t>18</w:t>
            </w:r>
            <w:r w:rsidRPr="00627D0E">
              <w:rPr>
                <w:sz w:val="24"/>
              </w:rPr>
              <w:t>0</w:t>
            </w:r>
            <w:r w:rsidRPr="00627D0E">
              <w:rPr>
                <w:sz w:val="24"/>
              </w:rPr>
              <w:t>分钟；满分</w:t>
            </w:r>
            <w:r w:rsidRPr="00627D0E">
              <w:rPr>
                <w:sz w:val="24"/>
              </w:rPr>
              <w:t>1</w:t>
            </w:r>
            <w:r w:rsidR="002D0DAC" w:rsidRPr="00627D0E">
              <w:rPr>
                <w:sz w:val="24"/>
              </w:rPr>
              <w:t>5</w:t>
            </w:r>
            <w:r w:rsidRPr="00627D0E">
              <w:rPr>
                <w:sz w:val="24"/>
              </w:rPr>
              <w:t>0</w:t>
            </w:r>
            <w:r w:rsidRPr="00627D0E">
              <w:rPr>
                <w:sz w:val="24"/>
              </w:rPr>
              <w:t>分。</w:t>
            </w:r>
          </w:p>
          <w:p w:rsidR="00F933E6" w:rsidRPr="000E5825" w:rsidRDefault="00F933E6" w:rsidP="00AC4057">
            <w:pPr>
              <w:rPr>
                <w:sz w:val="24"/>
              </w:rPr>
            </w:pPr>
          </w:p>
          <w:p w:rsidR="00CA196A" w:rsidRPr="003F48C6" w:rsidRDefault="002153B1" w:rsidP="00B46A0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论述</w:t>
            </w:r>
            <w:r w:rsidR="005D355F" w:rsidRPr="00627D0E">
              <w:rPr>
                <w:b/>
                <w:sz w:val="24"/>
              </w:rPr>
              <w:t>题</w:t>
            </w:r>
            <w:r w:rsidR="0075297C" w:rsidRPr="00627D0E">
              <w:rPr>
                <w:sz w:val="21"/>
              </w:rPr>
              <w:t>（</w:t>
            </w:r>
            <w:r>
              <w:rPr>
                <w:rFonts w:hint="eastAsia"/>
                <w:sz w:val="21"/>
              </w:rPr>
              <w:t>3</w:t>
            </w:r>
            <w:r w:rsidR="00CD7C60" w:rsidRPr="00627D0E">
              <w:rPr>
                <w:sz w:val="21"/>
              </w:rPr>
              <w:t>题中</w:t>
            </w:r>
            <w:r w:rsidR="00CD7C60" w:rsidRPr="00F933E6">
              <w:rPr>
                <w:sz w:val="21"/>
              </w:rPr>
              <w:t>选</w:t>
            </w:r>
            <w:r w:rsidR="00DD2C76" w:rsidRPr="00F933E6">
              <w:rPr>
                <w:sz w:val="21"/>
              </w:rPr>
              <w:t>做</w:t>
            </w:r>
            <w:r>
              <w:rPr>
                <w:rFonts w:hint="eastAsia"/>
                <w:sz w:val="21"/>
              </w:rPr>
              <w:t>2</w:t>
            </w:r>
            <w:r w:rsidR="0067029E">
              <w:rPr>
                <w:sz w:val="21"/>
              </w:rPr>
              <w:t>题，每</w:t>
            </w:r>
            <w:r w:rsidR="00CD7C60" w:rsidRPr="00F933E6">
              <w:rPr>
                <w:sz w:val="21"/>
              </w:rPr>
              <w:t>题</w:t>
            </w:r>
            <w:r>
              <w:rPr>
                <w:rFonts w:hint="eastAsia"/>
                <w:sz w:val="21"/>
              </w:rPr>
              <w:t>75</w:t>
            </w:r>
            <w:r w:rsidR="00CD7C60" w:rsidRPr="00F933E6">
              <w:rPr>
                <w:sz w:val="21"/>
              </w:rPr>
              <w:t>分，共</w:t>
            </w:r>
            <w:r w:rsidR="005D355F" w:rsidRPr="00F933E6">
              <w:rPr>
                <w:sz w:val="21"/>
              </w:rPr>
              <w:t>150</w:t>
            </w:r>
            <w:r w:rsidR="00CD7C60" w:rsidRPr="00F933E6">
              <w:rPr>
                <w:sz w:val="21"/>
              </w:rPr>
              <w:t>分，多选不计分</w:t>
            </w:r>
            <w:r w:rsidR="00CD7C60" w:rsidRPr="00F933E6">
              <w:rPr>
                <w:rFonts w:hAnsi="宋体"/>
                <w:sz w:val="21"/>
              </w:rPr>
              <w:t>。</w:t>
            </w:r>
            <w:r w:rsidR="0075297C" w:rsidRPr="00F933E6">
              <w:rPr>
                <w:sz w:val="21"/>
              </w:rPr>
              <w:t>）</w:t>
            </w:r>
          </w:p>
          <w:p w:rsidR="00B46A05" w:rsidRDefault="00B46A05" w:rsidP="002153B1">
            <w:pPr>
              <w:ind w:firstLine="435"/>
              <w:rPr>
                <w:sz w:val="21"/>
              </w:rPr>
            </w:pPr>
          </w:p>
          <w:p w:rsidR="002153B1" w:rsidRDefault="003366A0" w:rsidP="002153B1">
            <w:pPr>
              <w:ind w:firstLine="435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．</w:t>
            </w:r>
            <w:r w:rsidR="00AE7574" w:rsidRPr="00ED5D39">
              <w:rPr>
                <w:rFonts w:hint="eastAsia"/>
                <w:sz w:val="21"/>
              </w:rPr>
              <w:t>选取两个具有一定相似度和可比性的艺术家（如诗人李白、杜甫，书法家苏轼、黄庭坚等等）进行比较，并探讨影响他们艺术风格差异的原因。</w:t>
            </w:r>
          </w:p>
          <w:p w:rsidR="00ED5D39" w:rsidRDefault="003366A0" w:rsidP="002153B1">
            <w:pPr>
              <w:ind w:firstLine="435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．</w:t>
            </w:r>
            <w:r w:rsidR="00ED5D39" w:rsidRPr="00ED5D39">
              <w:rPr>
                <w:rFonts w:hint="eastAsia"/>
                <w:sz w:val="21"/>
              </w:rPr>
              <w:t>举例说明影响艺术作品经典化的原因和条件，并对所举经典作品进行艺术评析。</w:t>
            </w:r>
          </w:p>
          <w:p w:rsidR="00ED5D39" w:rsidRPr="00ED5D39" w:rsidRDefault="003366A0" w:rsidP="00ED5D39">
            <w:pPr>
              <w:ind w:firstLine="435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．</w:t>
            </w:r>
            <w:r w:rsidR="00AE7574" w:rsidRPr="002153B1">
              <w:rPr>
                <w:rFonts w:hint="eastAsia"/>
                <w:sz w:val="21"/>
              </w:rPr>
              <w:t>以具体的某一文化产业为例，分析什么是文化产业的中国特色。</w:t>
            </w:r>
          </w:p>
        </w:tc>
      </w:tr>
    </w:tbl>
    <w:p w:rsidR="00B857B1" w:rsidRPr="00627D0E" w:rsidRDefault="00B857B1" w:rsidP="00CD31B0">
      <w:pPr>
        <w:rPr>
          <w:sz w:val="18"/>
        </w:rPr>
      </w:pPr>
      <w:r w:rsidRPr="000510C1">
        <w:rPr>
          <w:sz w:val="18"/>
        </w:rPr>
        <w:t>考试科目：</w:t>
      </w:r>
      <w:r w:rsidR="00ED5D39">
        <w:rPr>
          <w:rFonts w:hint="eastAsia"/>
          <w:sz w:val="18"/>
        </w:rPr>
        <w:t>文艺评论</w:t>
      </w:r>
      <w:r>
        <w:rPr>
          <w:rFonts w:hint="eastAsia"/>
          <w:sz w:val="18"/>
        </w:rPr>
        <w:t xml:space="preserve">    </w:t>
      </w:r>
      <w:r w:rsidRPr="000510C1">
        <w:rPr>
          <w:sz w:val="18"/>
        </w:rPr>
        <w:t xml:space="preserve">                                         </w:t>
      </w:r>
      <w:r>
        <w:rPr>
          <w:rFonts w:hint="eastAsia"/>
          <w:sz w:val="18"/>
        </w:rPr>
        <w:t xml:space="preserve">     </w:t>
      </w:r>
      <w:r w:rsidR="00ED5D39">
        <w:rPr>
          <w:rFonts w:hint="eastAsia"/>
          <w:sz w:val="18"/>
        </w:rPr>
        <w:t xml:space="preserve">    </w:t>
      </w:r>
      <w:r w:rsidRPr="000510C1">
        <w:rPr>
          <w:sz w:val="18"/>
        </w:rPr>
        <w:t>共</w:t>
      </w:r>
      <w:r w:rsidRPr="000510C1">
        <w:rPr>
          <w:sz w:val="18"/>
        </w:rPr>
        <w:t xml:space="preserve">  </w:t>
      </w:r>
      <w:r w:rsidR="004B5C5B">
        <w:rPr>
          <w:rFonts w:hint="eastAsia"/>
          <w:sz w:val="18"/>
        </w:rPr>
        <w:t>1</w:t>
      </w:r>
      <w:r w:rsidRPr="000510C1">
        <w:rPr>
          <w:sz w:val="18"/>
        </w:rPr>
        <w:t xml:space="preserve">  </w:t>
      </w:r>
      <w:r w:rsidRPr="000510C1">
        <w:rPr>
          <w:sz w:val="18"/>
        </w:rPr>
        <w:t>页，第</w:t>
      </w:r>
      <w:r w:rsidRPr="000510C1">
        <w:rPr>
          <w:sz w:val="18"/>
        </w:rPr>
        <w:t xml:space="preserve">  1  </w:t>
      </w:r>
      <w:r w:rsidRPr="000510C1">
        <w:rPr>
          <w:sz w:val="18"/>
        </w:rPr>
        <w:t>页</w:t>
      </w:r>
    </w:p>
    <w:sectPr w:rsidR="00B857B1" w:rsidRPr="00627D0E" w:rsidSect="009B2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0A9" w:rsidRDefault="00ED60A9" w:rsidP="00A633F2">
      <w:r>
        <w:separator/>
      </w:r>
    </w:p>
  </w:endnote>
  <w:endnote w:type="continuationSeparator" w:id="1">
    <w:p w:rsidR="00ED60A9" w:rsidRDefault="00ED60A9" w:rsidP="00A63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0A9" w:rsidRDefault="00ED60A9" w:rsidP="00A633F2">
      <w:r>
        <w:separator/>
      </w:r>
    </w:p>
  </w:footnote>
  <w:footnote w:type="continuationSeparator" w:id="1">
    <w:p w:rsidR="00ED60A9" w:rsidRDefault="00ED60A9" w:rsidP="00A63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C4E"/>
    <w:multiLevelType w:val="hybridMultilevel"/>
    <w:tmpl w:val="4C7CA15E"/>
    <w:lvl w:ilvl="0" w:tplc="4596F73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E9868EE"/>
    <w:multiLevelType w:val="hybridMultilevel"/>
    <w:tmpl w:val="6E205D6C"/>
    <w:lvl w:ilvl="0" w:tplc="F76ED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294C74B4"/>
    <w:multiLevelType w:val="hybridMultilevel"/>
    <w:tmpl w:val="DFDA4E80"/>
    <w:lvl w:ilvl="0" w:tplc="EA1237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2E96171"/>
    <w:multiLevelType w:val="hybridMultilevel"/>
    <w:tmpl w:val="A5AAFE5C"/>
    <w:lvl w:ilvl="0" w:tplc="D0A26A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3B0229E"/>
    <w:multiLevelType w:val="hybridMultilevel"/>
    <w:tmpl w:val="4A5E76BC"/>
    <w:lvl w:ilvl="0" w:tplc="B890198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3B532B"/>
    <w:multiLevelType w:val="hybridMultilevel"/>
    <w:tmpl w:val="C31ED62C"/>
    <w:lvl w:ilvl="0" w:tplc="EC343F7C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669E1A59"/>
    <w:multiLevelType w:val="hybridMultilevel"/>
    <w:tmpl w:val="D012D56A"/>
    <w:lvl w:ilvl="0" w:tplc="3C6A063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9176283"/>
    <w:multiLevelType w:val="hybridMultilevel"/>
    <w:tmpl w:val="3EE42660"/>
    <w:lvl w:ilvl="0" w:tplc="DE60A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E0630E1"/>
    <w:multiLevelType w:val="hybridMultilevel"/>
    <w:tmpl w:val="86EED922"/>
    <w:lvl w:ilvl="0" w:tplc="E0526D9C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DDF3609"/>
    <w:multiLevelType w:val="hybridMultilevel"/>
    <w:tmpl w:val="D8FCCD2A"/>
    <w:lvl w:ilvl="0" w:tplc="F9082E04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21B29"/>
    <w:rsid w:val="00040260"/>
    <w:rsid w:val="0005547E"/>
    <w:rsid w:val="00087FD1"/>
    <w:rsid w:val="000C391D"/>
    <w:rsid w:val="000C5FC6"/>
    <w:rsid w:val="000E5825"/>
    <w:rsid w:val="000F0D3F"/>
    <w:rsid w:val="00106353"/>
    <w:rsid w:val="001337F2"/>
    <w:rsid w:val="00141490"/>
    <w:rsid w:val="00160450"/>
    <w:rsid w:val="00172A9D"/>
    <w:rsid w:val="00196823"/>
    <w:rsid w:val="001B4D4D"/>
    <w:rsid w:val="001B6548"/>
    <w:rsid w:val="001C72FF"/>
    <w:rsid w:val="00200C40"/>
    <w:rsid w:val="002153B1"/>
    <w:rsid w:val="00245AEF"/>
    <w:rsid w:val="00250513"/>
    <w:rsid w:val="002702E5"/>
    <w:rsid w:val="00284C85"/>
    <w:rsid w:val="002C7E0F"/>
    <w:rsid w:val="002D0DAC"/>
    <w:rsid w:val="002D1E0A"/>
    <w:rsid w:val="002D5A88"/>
    <w:rsid w:val="0030466F"/>
    <w:rsid w:val="0031055C"/>
    <w:rsid w:val="003112A0"/>
    <w:rsid w:val="003366A0"/>
    <w:rsid w:val="00374831"/>
    <w:rsid w:val="00385592"/>
    <w:rsid w:val="003959C8"/>
    <w:rsid w:val="003B5C38"/>
    <w:rsid w:val="003F0558"/>
    <w:rsid w:val="003F0F52"/>
    <w:rsid w:val="003F48C6"/>
    <w:rsid w:val="004029D2"/>
    <w:rsid w:val="00453EA1"/>
    <w:rsid w:val="0046428E"/>
    <w:rsid w:val="004A40FE"/>
    <w:rsid w:val="004A4CB1"/>
    <w:rsid w:val="004B5C5B"/>
    <w:rsid w:val="004D79B3"/>
    <w:rsid w:val="005103D1"/>
    <w:rsid w:val="005167EC"/>
    <w:rsid w:val="00580B77"/>
    <w:rsid w:val="005850D3"/>
    <w:rsid w:val="00595BDA"/>
    <w:rsid w:val="00597129"/>
    <w:rsid w:val="005D1A24"/>
    <w:rsid w:val="005D355F"/>
    <w:rsid w:val="005E4D9C"/>
    <w:rsid w:val="005F620E"/>
    <w:rsid w:val="005F702D"/>
    <w:rsid w:val="00604988"/>
    <w:rsid w:val="0060618D"/>
    <w:rsid w:val="00627D0E"/>
    <w:rsid w:val="00632AEA"/>
    <w:rsid w:val="006367E0"/>
    <w:rsid w:val="00636C27"/>
    <w:rsid w:val="0066465B"/>
    <w:rsid w:val="0067029E"/>
    <w:rsid w:val="00692B4F"/>
    <w:rsid w:val="006C518A"/>
    <w:rsid w:val="006D1BC5"/>
    <w:rsid w:val="00715BA3"/>
    <w:rsid w:val="00730CA0"/>
    <w:rsid w:val="00745465"/>
    <w:rsid w:val="0075297C"/>
    <w:rsid w:val="00763378"/>
    <w:rsid w:val="007717BF"/>
    <w:rsid w:val="00774BF6"/>
    <w:rsid w:val="0078426C"/>
    <w:rsid w:val="00787025"/>
    <w:rsid w:val="007A5F19"/>
    <w:rsid w:val="007D1697"/>
    <w:rsid w:val="0081051F"/>
    <w:rsid w:val="00831F34"/>
    <w:rsid w:val="008540B7"/>
    <w:rsid w:val="0088294F"/>
    <w:rsid w:val="00894FF3"/>
    <w:rsid w:val="00897861"/>
    <w:rsid w:val="008B113D"/>
    <w:rsid w:val="008F72FE"/>
    <w:rsid w:val="00901DAE"/>
    <w:rsid w:val="00911E79"/>
    <w:rsid w:val="0092291E"/>
    <w:rsid w:val="0097363C"/>
    <w:rsid w:val="00992EF6"/>
    <w:rsid w:val="00995894"/>
    <w:rsid w:val="009B2134"/>
    <w:rsid w:val="009E5893"/>
    <w:rsid w:val="009F40FE"/>
    <w:rsid w:val="00A0249A"/>
    <w:rsid w:val="00A30824"/>
    <w:rsid w:val="00A35B90"/>
    <w:rsid w:val="00A416CF"/>
    <w:rsid w:val="00A4591C"/>
    <w:rsid w:val="00A47CBC"/>
    <w:rsid w:val="00A50D36"/>
    <w:rsid w:val="00A60194"/>
    <w:rsid w:val="00A633F2"/>
    <w:rsid w:val="00A723B1"/>
    <w:rsid w:val="00A90302"/>
    <w:rsid w:val="00AB599B"/>
    <w:rsid w:val="00AC4057"/>
    <w:rsid w:val="00AC47DA"/>
    <w:rsid w:val="00AC67AD"/>
    <w:rsid w:val="00AE0B45"/>
    <w:rsid w:val="00AE7574"/>
    <w:rsid w:val="00B1513C"/>
    <w:rsid w:val="00B46A05"/>
    <w:rsid w:val="00B46F4B"/>
    <w:rsid w:val="00B857B1"/>
    <w:rsid w:val="00BA158E"/>
    <w:rsid w:val="00BF2A90"/>
    <w:rsid w:val="00BF7947"/>
    <w:rsid w:val="00C306B4"/>
    <w:rsid w:val="00C6093D"/>
    <w:rsid w:val="00C819BD"/>
    <w:rsid w:val="00CA196A"/>
    <w:rsid w:val="00CC54D3"/>
    <w:rsid w:val="00CC6308"/>
    <w:rsid w:val="00CD31B0"/>
    <w:rsid w:val="00CD7C60"/>
    <w:rsid w:val="00CE2A08"/>
    <w:rsid w:val="00D02DA6"/>
    <w:rsid w:val="00D11A9A"/>
    <w:rsid w:val="00D1624A"/>
    <w:rsid w:val="00D2248A"/>
    <w:rsid w:val="00D25A43"/>
    <w:rsid w:val="00D57E25"/>
    <w:rsid w:val="00D6304C"/>
    <w:rsid w:val="00D72832"/>
    <w:rsid w:val="00DC0D8B"/>
    <w:rsid w:val="00DD2C76"/>
    <w:rsid w:val="00DE40DA"/>
    <w:rsid w:val="00DF1A63"/>
    <w:rsid w:val="00DF1E1E"/>
    <w:rsid w:val="00DF7B38"/>
    <w:rsid w:val="00E30889"/>
    <w:rsid w:val="00E40EB1"/>
    <w:rsid w:val="00E53284"/>
    <w:rsid w:val="00E67EA9"/>
    <w:rsid w:val="00E819A1"/>
    <w:rsid w:val="00E94E3F"/>
    <w:rsid w:val="00ED1F0D"/>
    <w:rsid w:val="00ED3CE7"/>
    <w:rsid w:val="00ED4464"/>
    <w:rsid w:val="00ED4D0E"/>
    <w:rsid w:val="00ED5D39"/>
    <w:rsid w:val="00ED60A9"/>
    <w:rsid w:val="00F173A6"/>
    <w:rsid w:val="00F73458"/>
    <w:rsid w:val="00F933E6"/>
    <w:rsid w:val="00FB1500"/>
    <w:rsid w:val="00FB6AF1"/>
    <w:rsid w:val="00FC7138"/>
    <w:rsid w:val="00FC7EEE"/>
    <w:rsid w:val="00FE3294"/>
    <w:rsid w:val="00FE6850"/>
    <w:rsid w:val="00FF13A0"/>
    <w:rsid w:val="00FF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134"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3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33F2"/>
    <w:rPr>
      <w:kern w:val="2"/>
      <w:sz w:val="18"/>
      <w:szCs w:val="18"/>
    </w:rPr>
  </w:style>
  <w:style w:type="paragraph" w:styleId="a4">
    <w:name w:val="footer"/>
    <w:basedOn w:val="a"/>
    <w:link w:val="Char0"/>
    <w:rsid w:val="00A63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33F2"/>
    <w:rPr>
      <w:kern w:val="2"/>
      <w:sz w:val="18"/>
      <w:szCs w:val="18"/>
    </w:rPr>
  </w:style>
  <w:style w:type="table" w:styleId="a5">
    <w:name w:val="Table Grid"/>
    <w:basedOn w:val="a1"/>
    <w:rsid w:val="00B857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53B1"/>
    <w:pPr>
      <w:ind w:firstLineChars="200" w:firstLine="420"/>
    </w:pPr>
  </w:style>
  <w:style w:type="paragraph" w:styleId="a7">
    <w:name w:val="Balloon Text"/>
    <w:basedOn w:val="a"/>
    <w:link w:val="Char1"/>
    <w:rsid w:val="003F48C6"/>
    <w:rPr>
      <w:sz w:val="18"/>
      <w:szCs w:val="18"/>
    </w:rPr>
  </w:style>
  <w:style w:type="character" w:customStyle="1" w:styleId="Char1">
    <w:name w:val="批注框文本 Char"/>
    <w:basedOn w:val="a0"/>
    <w:link w:val="a7"/>
    <w:rsid w:val="003F48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>yjsy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Administrator</cp:lastModifiedBy>
  <cp:revision>6</cp:revision>
  <cp:lastPrinted>2018-11-14T09:40:00Z</cp:lastPrinted>
  <dcterms:created xsi:type="dcterms:W3CDTF">2018-11-14T09:40:00Z</dcterms:created>
  <dcterms:modified xsi:type="dcterms:W3CDTF">2018-11-15T02:37:00Z</dcterms:modified>
</cp:coreProperties>
</file>