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2297" w:rsidRPr="00C160CB" w:rsidRDefault="00C92FB8">
      <w:pPr>
        <w:jc w:val="center"/>
        <w:rPr>
          <w:rFonts w:ascii="仿宋" w:eastAsia="仿宋" w:hAnsi="仿宋"/>
          <w:b/>
          <w:sz w:val="28"/>
          <w:szCs w:val="28"/>
        </w:rPr>
      </w:pPr>
      <w:r w:rsidRPr="00C160CB">
        <w:rPr>
          <w:rFonts w:ascii="仿宋" w:eastAsia="仿宋" w:hAnsi="仿宋" w:hint="eastAsia"/>
          <w:b/>
          <w:sz w:val="28"/>
          <w:szCs w:val="28"/>
        </w:rPr>
        <w:t>经济学院</w:t>
      </w:r>
      <w:r w:rsidR="0075154A" w:rsidRPr="00C160CB">
        <w:rPr>
          <w:rFonts w:ascii="仿宋" w:eastAsia="仿宋" w:hAnsi="仿宋" w:hint="eastAsia"/>
          <w:b/>
          <w:sz w:val="28"/>
          <w:szCs w:val="28"/>
        </w:rPr>
        <w:t>2019</w:t>
      </w:r>
      <w:r w:rsidRPr="00C160CB">
        <w:rPr>
          <w:rFonts w:ascii="仿宋" w:eastAsia="仿宋" w:hAnsi="仿宋" w:hint="eastAsia"/>
          <w:b/>
          <w:sz w:val="28"/>
          <w:szCs w:val="28"/>
        </w:rPr>
        <w:t>年</w:t>
      </w:r>
      <w:r w:rsidR="00714D0E">
        <w:rPr>
          <w:rFonts w:ascii="仿宋" w:eastAsia="仿宋" w:hAnsi="仿宋" w:hint="eastAsia"/>
          <w:b/>
          <w:sz w:val="28"/>
          <w:szCs w:val="28"/>
        </w:rPr>
        <w:t>学术</w:t>
      </w:r>
      <w:r w:rsidRPr="00C160CB">
        <w:rPr>
          <w:rFonts w:ascii="仿宋" w:eastAsia="仿宋" w:hAnsi="仿宋" w:hint="eastAsia"/>
          <w:b/>
          <w:sz w:val="28"/>
          <w:szCs w:val="28"/>
          <w:lang w:val="en-GB"/>
        </w:rPr>
        <w:t>研究生</w:t>
      </w:r>
      <w:r w:rsidRPr="00C160CB">
        <w:rPr>
          <w:rFonts w:ascii="仿宋" w:eastAsia="仿宋" w:hAnsi="仿宋" w:hint="eastAsia"/>
          <w:b/>
          <w:sz w:val="28"/>
          <w:szCs w:val="28"/>
        </w:rPr>
        <w:t>招生复试工作方案</w:t>
      </w:r>
    </w:p>
    <w:p w:rsidR="00EF2297" w:rsidRPr="00C160CB" w:rsidRDefault="00EF2297">
      <w:pPr>
        <w:ind w:firstLineChars="300" w:firstLine="840"/>
        <w:rPr>
          <w:rFonts w:ascii="仿宋" w:eastAsia="仿宋" w:hAnsi="仿宋"/>
          <w:sz w:val="28"/>
          <w:szCs w:val="28"/>
        </w:rPr>
      </w:pPr>
    </w:p>
    <w:p w:rsidR="00EF2297" w:rsidRPr="00FD626D" w:rsidRDefault="00C92FB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D626D">
        <w:rPr>
          <w:rFonts w:ascii="仿宋" w:eastAsia="仿宋" w:hAnsi="仿宋" w:hint="eastAsia"/>
          <w:sz w:val="28"/>
          <w:szCs w:val="28"/>
        </w:rPr>
        <w:t>为确保经经济院硕士研究生招生质量和招生复试工作顺利进行。经济学院硕士研究生复试工作安排如下：</w:t>
      </w:r>
    </w:p>
    <w:p w:rsidR="00EF2297" w:rsidRPr="00FD626D" w:rsidRDefault="00C92FB8">
      <w:pPr>
        <w:numPr>
          <w:ilvl w:val="0"/>
          <w:numId w:val="1"/>
        </w:numPr>
        <w:rPr>
          <w:rFonts w:ascii="仿宋" w:eastAsia="仿宋" w:hAnsi="仿宋"/>
          <w:b/>
          <w:sz w:val="28"/>
          <w:szCs w:val="28"/>
        </w:rPr>
      </w:pPr>
      <w:r w:rsidRPr="00FD626D">
        <w:rPr>
          <w:rFonts w:ascii="仿宋" w:eastAsia="仿宋" w:hAnsi="仿宋" w:hint="eastAsia"/>
          <w:b/>
          <w:sz w:val="28"/>
          <w:szCs w:val="28"/>
        </w:rPr>
        <w:t>成立经济学院硕士研究生复试工作领导小组。</w:t>
      </w:r>
    </w:p>
    <w:p w:rsidR="00EF2297" w:rsidRPr="00FD626D" w:rsidRDefault="00C92FB8">
      <w:pPr>
        <w:rPr>
          <w:rFonts w:ascii="仿宋" w:eastAsia="仿宋" w:hAnsi="仿宋"/>
          <w:b/>
          <w:sz w:val="28"/>
          <w:szCs w:val="28"/>
        </w:rPr>
      </w:pPr>
      <w:r w:rsidRPr="00FD626D">
        <w:rPr>
          <w:rFonts w:ascii="仿宋" w:eastAsia="仿宋" w:hAnsi="仿宋" w:hint="eastAsia"/>
          <w:b/>
          <w:sz w:val="28"/>
          <w:szCs w:val="28"/>
        </w:rPr>
        <w:t>二、成立综合能力面试小组</w:t>
      </w:r>
    </w:p>
    <w:p w:rsidR="00EF2297" w:rsidRPr="00FD626D" w:rsidRDefault="00C92FB8">
      <w:pPr>
        <w:rPr>
          <w:rFonts w:ascii="仿宋" w:eastAsia="仿宋" w:hAnsi="仿宋"/>
          <w:b/>
          <w:sz w:val="28"/>
          <w:szCs w:val="28"/>
        </w:rPr>
      </w:pPr>
      <w:r w:rsidRPr="00FD626D">
        <w:rPr>
          <w:rFonts w:ascii="仿宋" w:eastAsia="仿宋" w:hAnsi="仿宋" w:hint="eastAsia"/>
          <w:b/>
          <w:sz w:val="28"/>
          <w:szCs w:val="28"/>
        </w:rPr>
        <w:t>三、报到工作安排</w:t>
      </w:r>
    </w:p>
    <w:p w:rsidR="00EF2297" w:rsidRPr="00FD626D" w:rsidRDefault="00C92FB8">
      <w:pPr>
        <w:rPr>
          <w:rFonts w:ascii="仿宋" w:eastAsia="仿宋" w:hAnsi="仿宋"/>
          <w:sz w:val="28"/>
          <w:szCs w:val="28"/>
        </w:rPr>
      </w:pPr>
      <w:r w:rsidRPr="00FD626D">
        <w:rPr>
          <w:rFonts w:ascii="仿宋" w:eastAsia="仿宋" w:hAnsi="仿宋" w:hint="eastAsia"/>
          <w:sz w:val="28"/>
          <w:szCs w:val="28"/>
        </w:rPr>
        <w:t>(一)时间：</w:t>
      </w:r>
      <w:r w:rsidR="006D2CE3" w:rsidRPr="00FD626D">
        <w:rPr>
          <w:rFonts w:ascii="仿宋" w:eastAsia="仿宋" w:hAnsi="仿宋" w:hint="eastAsia"/>
          <w:sz w:val="28"/>
          <w:szCs w:val="28"/>
        </w:rPr>
        <w:t>2019</w:t>
      </w:r>
      <w:r w:rsidRPr="00FD626D">
        <w:rPr>
          <w:rFonts w:ascii="仿宋" w:eastAsia="仿宋" w:hAnsi="仿宋" w:hint="eastAsia"/>
          <w:sz w:val="28"/>
          <w:szCs w:val="28"/>
        </w:rPr>
        <w:t>年3月</w:t>
      </w:r>
      <w:r w:rsidR="0075154A" w:rsidRPr="00FD626D">
        <w:rPr>
          <w:rFonts w:ascii="仿宋" w:eastAsia="仿宋" w:hAnsi="仿宋" w:hint="eastAsia"/>
          <w:sz w:val="28"/>
          <w:szCs w:val="28"/>
        </w:rPr>
        <w:t>30</w:t>
      </w:r>
      <w:r w:rsidRPr="00FD626D">
        <w:rPr>
          <w:rFonts w:ascii="仿宋" w:eastAsia="仿宋" w:hAnsi="仿宋" w:hint="eastAsia"/>
          <w:sz w:val="28"/>
          <w:szCs w:val="28"/>
        </w:rPr>
        <w:t>日</w:t>
      </w:r>
      <w:r w:rsidR="00255CC4">
        <w:rPr>
          <w:rFonts w:ascii="仿宋" w:eastAsia="仿宋" w:hAnsi="仿宋" w:hint="eastAsia"/>
          <w:sz w:val="28"/>
          <w:szCs w:val="28"/>
        </w:rPr>
        <w:t>8:20---9:30</w:t>
      </w:r>
    </w:p>
    <w:p w:rsidR="00EF2297" w:rsidRPr="00FD626D" w:rsidRDefault="00C92FB8" w:rsidP="00F30DE1">
      <w:pPr>
        <w:rPr>
          <w:rFonts w:ascii="仿宋" w:eastAsia="仿宋" w:hAnsi="仿宋"/>
          <w:color w:val="FF0000"/>
          <w:sz w:val="28"/>
          <w:szCs w:val="28"/>
        </w:rPr>
      </w:pPr>
      <w:r w:rsidRPr="00FD626D">
        <w:rPr>
          <w:rFonts w:ascii="仿宋" w:eastAsia="仿宋" w:hAnsi="仿宋" w:hint="eastAsia"/>
          <w:sz w:val="28"/>
          <w:szCs w:val="28"/>
        </w:rPr>
        <w:t>(二)报到地点：</w:t>
      </w:r>
      <w:r w:rsidR="00440BCD" w:rsidRPr="00FD626D">
        <w:rPr>
          <w:rFonts w:ascii="仿宋" w:eastAsia="仿宋" w:hAnsi="仿宋" w:hint="eastAsia"/>
          <w:sz w:val="28"/>
          <w:szCs w:val="28"/>
        </w:rPr>
        <w:t>详见</w:t>
      </w:r>
      <w:r w:rsidR="00F30DE1" w:rsidRPr="00FD626D">
        <w:rPr>
          <w:rFonts w:ascii="仿宋" w:eastAsia="仿宋" w:hAnsi="仿宋" w:hint="eastAsia"/>
          <w:sz w:val="28"/>
          <w:szCs w:val="28"/>
        </w:rPr>
        <w:t xml:space="preserve">学校具体通知。 </w:t>
      </w:r>
    </w:p>
    <w:p w:rsidR="00EF2297" w:rsidRPr="00FD626D" w:rsidRDefault="00C92FB8">
      <w:pPr>
        <w:rPr>
          <w:rFonts w:ascii="仿宋" w:eastAsia="仿宋" w:hAnsi="仿宋"/>
          <w:sz w:val="28"/>
          <w:szCs w:val="28"/>
        </w:rPr>
      </w:pPr>
      <w:r w:rsidRPr="00FD626D">
        <w:rPr>
          <w:rFonts w:ascii="仿宋" w:eastAsia="仿宋" w:hAnsi="仿宋" w:hint="eastAsia"/>
          <w:sz w:val="28"/>
          <w:szCs w:val="28"/>
        </w:rPr>
        <w:t>（三）现场负责人：</w:t>
      </w:r>
    </w:p>
    <w:p w:rsidR="00EF2297" w:rsidRPr="00FD626D" w:rsidRDefault="0075154A">
      <w:pPr>
        <w:numPr>
          <w:ilvl w:val="0"/>
          <w:numId w:val="2"/>
        </w:numPr>
        <w:rPr>
          <w:rFonts w:ascii="仿宋" w:eastAsia="仿宋" w:hAnsi="仿宋"/>
          <w:sz w:val="28"/>
          <w:szCs w:val="28"/>
        </w:rPr>
      </w:pPr>
      <w:r w:rsidRPr="00FD626D">
        <w:rPr>
          <w:rFonts w:ascii="仿宋" w:eastAsia="仿宋" w:hAnsi="仿宋" w:hint="eastAsia"/>
          <w:sz w:val="28"/>
          <w:szCs w:val="28"/>
        </w:rPr>
        <w:t>保险硕士（专硕）：胡雨婷</w:t>
      </w:r>
    </w:p>
    <w:p w:rsidR="00EF2297" w:rsidRPr="00FD626D" w:rsidRDefault="00C92FB8">
      <w:pPr>
        <w:numPr>
          <w:ilvl w:val="0"/>
          <w:numId w:val="2"/>
        </w:numPr>
        <w:rPr>
          <w:rFonts w:ascii="仿宋" w:eastAsia="仿宋" w:hAnsi="仿宋" w:cs="宋体"/>
          <w:kern w:val="0"/>
          <w:sz w:val="28"/>
          <w:szCs w:val="28"/>
        </w:rPr>
      </w:pPr>
      <w:r w:rsidRPr="00FD626D">
        <w:rPr>
          <w:rFonts w:ascii="仿宋" w:eastAsia="仿宋" w:hAnsi="仿宋" w:hint="eastAsia"/>
          <w:sz w:val="28"/>
          <w:szCs w:val="28"/>
        </w:rPr>
        <w:t>统计学、国际贸易、产业经济、区域经济、数量经济（学硕）</w:t>
      </w:r>
      <w:r w:rsidR="0075154A" w:rsidRPr="00FD626D">
        <w:rPr>
          <w:rFonts w:ascii="仿宋" w:eastAsia="仿宋" w:hAnsi="仿宋" w:hint="eastAsia"/>
          <w:sz w:val="28"/>
          <w:szCs w:val="28"/>
        </w:rPr>
        <w:t>、理论经济：唐敏讷</w:t>
      </w:r>
      <w:r w:rsidRPr="00FD626D">
        <w:rPr>
          <w:rFonts w:ascii="仿宋" w:eastAsia="仿宋" w:hAnsi="仿宋" w:cs="宋体" w:hint="eastAsia"/>
          <w:kern w:val="0"/>
          <w:sz w:val="28"/>
          <w:szCs w:val="28"/>
        </w:rPr>
        <w:t xml:space="preserve">     </w:t>
      </w:r>
    </w:p>
    <w:p w:rsidR="00EF2297" w:rsidRPr="00FD626D" w:rsidRDefault="00C92FB8">
      <w:pPr>
        <w:numPr>
          <w:ilvl w:val="0"/>
          <w:numId w:val="2"/>
        </w:numPr>
        <w:rPr>
          <w:rFonts w:ascii="仿宋" w:eastAsia="仿宋" w:hAnsi="仿宋" w:cs="宋体"/>
          <w:kern w:val="0"/>
          <w:sz w:val="28"/>
          <w:szCs w:val="28"/>
        </w:rPr>
      </w:pPr>
      <w:r w:rsidRPr="00FD626D">
        <w:rPr>
          <w:rFonts w:ascii="仿宋" w:eastAsia="仿宋" w:hAnsi="仿宋" w:cs="宋体" w:hint="eastAsia"/>
          <w:kern w:val="0"/>
          <w:sz w:val="28"/>
          <w:szCs w:val="28"/>
        </w:rPr>
        <w:t>国民经济（学硕）</w:t>
      </w:r>
      <w:r w:rsidR="0075154A" w:rsidRPr="00FD626D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Pr="00FD626D">
        <w:rPr>
          <w:rFonts w:ascii="仿宋" w:eastAsia="仿宋" w:hAnsi="仿宋" w:cs="宋体" w:hint="eastAsia"/>
          <w:kern w:val="0"/>
          <w:sz w:val="28"/>
          <w:szCs w:val="28"/>
        </w:rPr>
        <w:t xml:space="preserve"> 樊兰</w:t>
      </w:r>
    </w:p>
    <w:p w:rsidR="00FD626D" w:rsidRPr="00FD626D" w:rsidRDefault="00FD626D" w:rsidP="00FD626D">
      <w:pPr>
        <w:spacing w:line="52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FD626D">
        <w:rPr>
          <w:rFonts w:ascii="仿宋" w:eastAsia="仿宋" w:hAnsi="仿宋" w:hint="eastAsia"/>
          <w:b/>
          <w:sz w:val="28"/>
          <w:szCs w:val="28"/>
        </w:rPr>
        <w:t>四、复试原则和办法</w:t>
      </w:r>
    </w:p>
    <w:p w:rsidR="00FD626D" w:rsidRPr="00FD626D" w:rsidRDefault="00FD626D" w:rsidP="00875CE9">
      <w:pPr>
        <w:spacing w:line="520" w:lineRule="exact"/>
        <w:rPr>
          <w:rFonts w:ascii="仿宋" w:eastAsia="仿宋" w:hAnsi="仿宋"/>
          <w:sz w:val="28"/>
          <w:szCs w:val="28"/>
        </w:rPr>
      </w:pPr>
      <w:r w:rsidRPr="00FD626D">
        <w:rPr>
          <w:rFonts w:ascii="仿宋" w:eastAsia="仿宋" w:hAnsi="仿宋" w:hint="eastAsia"/>
          <w:sz w:val="28"/>
          <w:szCs w:val="28"/>
        </w:rPr>
        <w:t>（一）凡拟录取的考生均应经过复试。复试必须体现公平、公正、公开和科学选拔的原则，对考生的德、智、体全面衡量。</w:t>
      </w:r>
    </w:p>
    <w:p w:rsidR="00FD626D" w:rsidRPr="00FD626D" w:rsidRDefault="00FD626D" w:rsidP="00875CE9">
      <w:pPr>
        <w:spacing w:line="520" w:lineRule="exact"/>
        <w:rPr>
          <w:rFonts w:ascii="仿宋" w:eastAsia="仿宋" w:hAnsi="仿宋"/>
          <w:sz w:val="28"/>
          <w:szCs w:val="28"/>
        </w:rPr>
      </w:pPr>
      <w:r w:rsidRPr="00FD626D">
        <w:rPr>
          <w:rFonts w:ascii="仿宋" w:eastAsia="仿宋" w:hAnsi="仿宋" w:hint="eastAsia"/>
          <w:sz w:val="28"/>
          <w:szCs w:val="28"/>
        </w:rPr>
        <w:t>（二）复试由专业课笔试100分、综合能力面试200分（含公共外语口语与听力测试成绩50分）两个部分组成。复试成绩=综合能力面试成绩（含公共外语口语与听力测试）+专业课笔试成绩。考试总成绩=初试成绩+复试成绩</w:t>
      </w:r>
      <w:r w:rsidR="00875CE9">
        <w:rPr>
          <w:rFonts w:ascii="仿宋" w:eastAsia="仿宋" w:hAnsi="仿宋" w:hint="eastAsia"/>
          <w:sz w:val="28"/>
          <w:szCs w:val="28"/>
        </w:rPr>
        <w:t>。</w:t>
      </w:r>
      <w:r w:rsidRPr="00FD626D">
        <w:rPr>
          <w:rFonts w:ascii="仿宋" w:eastAsia="仿宋" w:hAnsi="仿宋" w:hint="eastAsia"/>
          <w:sz w:val="28"/>
          <w:szCs w:val="28"/>
        </w:rPr>
        <w:t>复试中各单科和总成绩均采取四舍五入，保留小数点后一位数字的方式计分。</w:t>
      </w:r>
    </w:p>
    <w:p w:rsidR="00FD626D" w:rsidRPr="00FD626D" w:rsidRDefault="00FD626D" w:rsidP="00875CE9">
      <w:pPr>
        <w:widowControl/>
        <w:adjustRightInd w:val="0"/>
        <w:snapToGrid w:val="0"/>
        <w:spacing w:line="520" w:lineRule="exact"/>
        <w:rPr>
          <w:rFonts w:ascii="仿宋" w:eastAsia="仿宋" w:hAnsi="仿宋"/>
          <w:sz w:val="28"/>
          <w:szCs w:val="28"/>
        </w:rPr>
      </w:pPr>
      <w:r w:rsidRPr="00FD626D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875CE9">
        <w:rPr>
          <w:rFonts w:ascii="仿宋" w:eastAsia="仿宋" w:hAnsi="仿宋" w:hint="eastAsia"/>
          <w:sz w:val="28"/>
          <w:szCs w:val="28"/>
        </w:rPr>
        <w:t>三</w:t>
      </w:r>
      <w:r w:rsidR="00875CE9">
        <w:rPr>
          <w:rFonts w:ascii="仿宋" w:eastAsia="仿宋" w:hAnsi="仿宋"/>
          <w:sz w:val="28"/>
          <w:szCs w:val="28"/>
        </w:rPr>
        <w:t>）</w:t>
      </w:r>
      <w:r w:rsidRPr="00FD626D">
        <w:rPr>
          <w:rFonts w:ascii="仿宋" w:eastAsia="仿宋" w:hAnsi="仿宋" w:hint="eastAsia"/>
          <w:sz w:val="28"/>
          <w:szCs w:val="28"/>
        </w:rPr>
        <w:t>考核一般采取由考生从试题中随机抽取题目，考核教师提问，考生当场回答的方式进行。必要时，考核教师可就相关问题进一步提问。考核情况要认真、详细记录。</w:t>
      </w:r>
    </w:p>
    <w:p w:rsidR="00FD626D" w:rsidRPr="00FD626D" w:rsidRDefault="00FD626D" w:rsidP="00875CE9">
      <w:pPr>
        <w:widowControl/>
        <w:adjustRightInd w:val="0"/>
        <w:snapToGrid w:val="0"/>
        <w:spacing w:line="520" w:lineRule="exact"/>
        <w:rPr>
          <w:rFonts w:ascii="仿宋" w:eastAsia="仿宋" w:hAnsi="仿宋"/>
          <w:sz w:val="28"/>
          <w:szCs w:val="28"/>
        </w:rPr>
      </w:pPr>
      <w:r w:rsidRPr="00FD626D">
        <w:rPr>
          <w:rFonts w:ascii="仿宋" w:eastAsia="仿宋" w:hAnsi="仿宋" w:hint="eastAsia"/>
          <w:sz w:val="28"/>
          <w:szCs w:val="28"/>
        </w:rPr>
        <w:t>（</w:t>
      </w:r>
      <w:r w:rsidR="00875CE9">
        <w:rPr>
          <w:rFonts w:ascii="仿宋" w:eastAsia="仿宋" w:hAnsi="仿宋" w:hint="eastAsia"/>
          <w:sz w:val="28"/>
          <w:szCs w:val="28"/>
        </w:rPr>
        <w:t>四</w:t>
      </w:r>
      <w:r w:rsidRPr="00FD626D">
        <w:rPr>
          <w:rFonts w:ascii="仿宋" w:eastAsia="仿宋" w:hAnsi="仿宋" w:hint="eastAsia"/>
          <w:sz w:val="28"/>
          <w:szCs w:val="28"/>
        </w:rPr>
        <w:t>）每位考生面试结束后，由考核教师现场独立为考生评分，任何人不得改动。考核教师各自评分的算术平均值为该考生的最终面试考核分数。</w:t>
      </w:r>
    </w:p>
    <w:p w:rsidR="00EF2297" w:rsidRPr="00FD626D" w:rsidRDefault="00FD626D" w:rsidP="00875CE9">
      <w:pPr>
        <w:rPr>
          <w:rFonts w:ascii="仿宋" w:eastAsia="仿宋" w:hAnsi="仿宋"/>
          <w:sz w:val="28"/>
          <w:szCs w:val="28"/>
        </w:rPr>
      </w:pPr>
      <w:r w:rsidRPr="00FD626D">
        <w:rPr>
          <w:rFonts w:ascii="仿宋" w:eastAsia="仿宋" w:hAnsi="仿宋" w:hint="eastAsia"/>
          <w:sz w:val="28"/>
          <w:szCs w:val="28"/>
        </w:rPr>
        <w:t>（</w:t>
      </w:r>
      <w:r w:rsidR="00875CE9">
        <w:rPr>
          <w:rFonts w:ascii="仿宋" w:eastAsia="仿宋" w:hAnsi="仿宋" w:hint="eastAsia"/>
          <w:sz w:val="28"/>
          <w:szCs w:val="28"/>
        </w:rPr>
        <w:t>五</w:t>
      </w:r>
      <w:r w:rsidR="00C92FB8" w:rsidRPr="00FD626D">
        <w:rPr>
          <w:rFonts w:ascii="仿宋" w:eastAsia="仿宋" w:hAnsi="仿宋" w:hint="eastAsia"/>
          <w:sz w:val="28"/>
          <w:szCs w:val="28"/>
        </w:rPr>
        <w:t>）面试考生分组名单及顺序</w:t>
      </w:r>
    </w:p>
    <w:p w:rsidR="00EF2297" w:rsidRDefault="00C92FB8" w:rsidP="0000390B">
      <w:pPr>
        <w:ind w:firstLineChars="150" w:firstLine="420"/>
        <w:rPr>
          <w:rFonts w:ascii="仿宋" w:eastAsia="仿宋" w:hAnsi="仿宋" w:hint="eastAsia"/>
          <w:sz w:val="28"/>
          <w:szCs w:val="28"/>
        </w:rPr>
      </w:pPr>
      <w:r w:rsidRPr="00FD626D">
        <w:rPr>
          <w:rFonts w:ascii="仿宋" w:eastAsia="仿宋" w:hAnsi="仿宋" w:hint="eastAsia"/>
          <w:sz w:val="28"/>
          <w:szCs w:val="28"/>
        </w:rPr>
        <w:t>3月</w:t>
      </w:r>
      <w:r w:rsidR="0075154A" w:rsidRPr="00FD626D">
        <w:rPr>
          <w:rFonts w:ascii="仿宋" w:eastAsia="仿宋" w:hAnsi="仿宋" w:hint="eastAsia"/>
          <w:sz w:val="28"/>
          <w:szCs w:val="28"/>
        </w:rPr>
        <w:t>30</w:t>
      </w:r>
      <w:r w:rsidRPr="00FD626D">
        <w:rPr>
          <w:rFonts w:ascii="仿宋" w:eastAsia="仿宋" w:hAnsi="仿宋" w:hint="eastAsia"/>
          <w:sz w:val="28"/>
          <w:szCs w:val="28"/>
        </w:rPr>
        <w:t>日报到结束后，学院将根据报到考生情况，按姓名音序确定分组及各组面试顺序，具体名单将于</w:t>
      </w:r>
      <w:r w:rsidR="0075154A" w:rsidRPr="00FD626D">
        <w:rPr>
          <w:rFonts w:ascii="仿宋" w:eastAsia="仿宋" w:hAnsi="仿宋" w:hint="eastAsia"/>
          <w:sz w:val="28"/>
          <w:szCs w:val="28"/>
        </w:rPr>
        <w:t>3</w:t>
      </w:r>
      <w:r w:rsidRPr="00FD626D">
        <w:rPr>
          <w:rFonts w:ascii="仿宋" w:eastAsia="仿宋" w:hAnsi="仿宋" w:hint="eastAsia"/>
          <w:sz w:val="28"/>
          <w:szCs w:val="28"/>
        </w:rPr>
        <w:t>月</w:t>
      </w:r>
      <w:r w:rsidR="0075154A" w:rsidRPr="00FD626D">
        <w:rPr>
          <w:rFonts w:ascii="仿宋" w:eastAsia="仿宋" w:hAnsi="仿宋" w:hint="eastAsia"/>
          <w:sz w:val="28"/>
          <w:szCs w:val="28"/>
        </w:rPr>
        <w:t>31</w:t>
      </w:r>
      <w:r w:rsidRPr="00FD626D">
        <w:rPr>
          <w:rFonts w:ascii="仿宋" w:eastAsia="仿宋" w:hAnsi="仿宋" w:hint="eastAsia"/>
          <w:sz w:val="28"/>
          <w:szCs w:val="28"/>
        </w:rPr>
        <w:t>上午8点前张贴于各面试场所。</w:t>
      </w:r>
    </w:p>
    <w:p w:rsidR="00F43CB5" w:rsidRPr="00FD626D" w:rsidRDefault="00F43CB5" w:rsidP="00F43CB5">
      <w:pPr>
        <w:ind w:firstLineChars="150" w:firstLine="420"/>
        <w:rPr>
          <w:rFonts w:ascii="仿宋" w:eastAsia="仿宋" w:hAnsi="仿宋"/>
          <w:sz w:val="28"/>
          <w:szCs w:val="28"/>
        </w:rPr>
      </w:pPr>
      <w:r w:rsidRPr="00F43CB5">
        <w:rPr>
          <w:rFonts w:ascii="仿宋" w:eastAsia="仿宋" w:hAnsi="仿宋" w:hint="eastAsia"/>
          <w:sz w:val="28"/>
          <w:szCs w:val="28"/>
        </w:rPr>
        <w:t>以上方案如有不明确之处，请以《广东财经大学2019年研究生招生复试录取工作方案》为准。</w:t>
      </w:r>
    </w:p>
    <w:p w:rsidR="00EF2297" w:rsidRPr="00FD626D" w:rsidRDefault="00EF2297">
      <w:pPr>
        <w:ind w:firstLineChars="1550" w:firstLine="4340"/>
        <w:rPr>
          <w:rFonts w:ascii="仿宋" w:eastAsia="仿宋" w:hAnsi="仿宋"/>
          <w:sz w:val="28"/>
          <w:szCs w:val="28"/>
        </w:rPr>
      </w:pPr>
    </w:p>
    <w:p w:rsidR="00EF2297" w:rsidRPr="00FD626D" w:rsidRDefault="00C92FB8" w:rsidP="00714D0E">
      <w:pPr>
        <w:ind w:firstLineChars="2350" w:firstLine="6580"/>
        <w:rPr>
          <w:rFonts w:ascii="仿宋" w:eastAsia="仿宋" w:hAnsi="仿宋"/>
          <w:sz w:val="28"/>
          <w:szCs w:val="28"/>
        </w:rPr>
      </w:pPr>
      <w:r w:rsidRPr="00FD626D">
        <w:rPr>
          <w:rFonts w:ascii="仿宋" w:eastAsia="仿宋" w:hAnsi="仿宋" w:hint="eastAsia"/>
          <w:sz w:val="28"/>
          <w:szCs w:val="28"/>
        </w:rPr>
        <w:t>经济学院</w:t>
      </w:r>
    </w:p>
    <w:p w:rsidR="00C92FB8" w:rsidRPr="00FD626D" w:rsidRDefault="006D2CE3" w:rsidP="00714D0E">
      <w:pPr>
        <w:ind w:firstLineChars="2200" w:firstLine="6160"/>
        <w:rPr>
          <w:rFonts w:ascii="仿宋" w:eastAsia="仿宋" w:hAnsi="仿宋"/>
          <w:sz w:val="28"/>
          <w:szCs w:val="28"/>
        </w:rPr>
      </w:pPr>
      <w:r w:rsidRPr="00FD626D">
        <w:rPr>
          <w:rFonts w:ascii="仿宋" w:eastAsia="仿宋" w:hAnsi="仿宋" w:hint="eastAsia"/>
          <w:sz w:val="28"/>
          <w:szCs w:val="28"/>
        </w:rPr>
        <w:t>2019</w:t>
      </w:r>
      <w:r w:rsidR="00C92FB8" w:rsidRPr="00FD626D">
        <w:rPr>
          <w:rFonts w:ascii="仿宋" w:eastAsia="仿宋" w:hAnsi="仿宋" w:hint="eastAsia"/>
          <w:sz w:val="28"/>
          <w:szCs w:val="28"/>
        </w:rPr>
        <w:t>年3月</w:t>
      </w:r>
      <w:r w:rsidR="00FD626D">
        <w:rPr>
          <w:rFonts w:ascii="仿宋" w:eastAsia="仿宋" w:hAnsi="仿宋" w:hint="eastAsia"/>
          <w:sz w:val="28"/>
          <w:szCs w:val="28"/>
        </w:rPr>
        <w:t>29</w:t>
      </w:r>
      <w:r w:rsidR="00C92FB8" w:rsidRPr="00FD626D">
        <w:rPr>
          <w:rFonts w:ascii="仿宋" w:eastAsia="仿宋" w:hAnsi="仿宋" w:hint="eastAsia"/>
          <w:sz w:val="28"/>
          <w:szCs w:val="28"/>
        </w:rPr>
        <w:t>日</w:t>
      </w:r>
    </w:p>
    <w:sectPr w:rsidR="00C92FB8" w:rsidRPr="00FD626D" w:rsidSect="00EF2297">
      <w:footerReference w:type="even" r:id="rId7"/>
      <w:footerReference w:type="default" r:id="rId8"/>
      <w:pgSz w:w="11906" w:h="16838"/>
      <w:pgMar w:top="1418" w:right="1701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201" w:rsidRDefault="00287201">
      <w:r>
        <w:separator/>
      </w:r>
    </w:p>
  </w:endnote>
  <w:endnote w:type="continuationSeparator" w:id="1">
    <w:p w:rsidR="00287201" w:rsidRDefault="00287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297" w:rsidRDefault="00D314B5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C92FB8">
      <w:rPr>
        <w:rStyle w:val="a3"/>
      </w:rPr>
      <w:instrText xml:space="preserve">PAGE  </w:instrText>
    </w:r>
    <w:r>
      <w:fldChar w:fldCharType="end"/>
    </w:r>
  </w:p>
  <w:p w:rsidR="00EF2297" w:rsidRDefault="00EF229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297" w:rsidRDefault="00D314B5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C92FB8">
      <w:rPr>
        <w:rStyle w:val="a3"/>
      </w:rPr>
      <w:instrText xml:space="preserve">PAGE  </w:instrText>
    </w:r>
    <w:r>
      <w:fldChar w:fldCharType="separate"/>
    </w:r>
    <w:r w:rsidR="00F43CB5">
      <w:rPr>
        <w:rStyle w:val="a3"/>
        <w:noProof/>
      </w:rPr>
      <w:t>2</w:t>
    </w:r>
    <w:r>
      <w:fldChar w:fldCharType="end"/>
    </w:r>
  </w:p>
  <w:p w:rsidR="00EF2297" w:rsidRDefault="00EF229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201" w:rsidRDefault="00287201">
      <w:r>
        <w:separator/>
      </w:r>
    </w:p>
  </w:footnote>
  <w:footnote w:type="continuationSeparator" w:id="1">
    <w:p w:rsidR="00287201" w:rsidRDefault="00287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8D1D300"/>
    <w:multiLevelType w:val="singleLevel"/>
    <w:tmpl w:val="58D1D30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90B"/>
    <w:rsid w:val="000521CE"/>
    <w:rsid w:val="00081E88"/>
    <w:rsid w:val="000A0BD5"/>
    <w:rsid w:val="000C58AF"/>
    <w:rsid w:val="000E05BD"/>
    <w:rsid w:val="000F160F"/>
    <w:rsid w:val="000F67BF"/>
    <w:rsid w:val="00131394"/>
    <w:rsid w:val="00137971"/>
    <w:rsid w:val="00140611"/>
    <w:rsid w:val="001660FD"/>
    <w:rsid w:val="00167F57"/>
    <w:rsid w:val="001724A0"/>
    <w:rsid w:val="00172A27"/>
    <w:rsid w:val="00173D52"/>
    <w:rsid w:val="00182CC4"/>
    <w:rsid w:val="001C1A0D"/>
    <w:rsid w:val="001C6FF7"/>
    <w:rsid w:val="00230C1C"/>
    <w:rsid w:val="00255CC4"/>
    <w:rsid w:val="00273927"/>
    <w:rsid w:val="002818FC"/>
    <w:rsid w:val="0028592C"/>
    <w:rsid w:val="002866B7"/>
    <w:rsid w:val="00287201"/>
    <w:rsid w:val="002C426B"/>
    <w:rsid w:val="002D2D7A"/>
    <w:rsid w:val="002E1EDF"/>
    <w:rsid w:val="002F7C3D"/>
    <w:rsid w:val="0030084E"/>
    <w:rsid w:val="00306ED4"/>
    <w:rsid w:val="00310D7D"/>
    <w:rsid w:val="003225AE"/>
    <w:rsid w:val="0033573F"/>
    <w:rsid w:val="00336C69"/>
    <w:rsid w:val="003722E0"/>
    <w:rsid w:val="00383995"/>
    <w:rsid w:val="00411AE7"/>
    <w:rsid w:val="0041697C"/>
    <w:rsid w:val="00427E2D"/>
    <w:rsid w:val="0043661F"/>
    <w:rsid w:val="00440BCD"/>
    <w:rsid w:val="0044438E"/>
    <w:rsid w:val="004504CF"/>
    <w:rsid w:val="0047674E"/>
    <w:rsid w:val="004767EE"/>
    <w:rsid w:val="00494745"/>
    <w:rsid w:val="004A299E"/>
    <w:rsid w:val="004A6516"/>
    <w:rsid w:val="004D05B8"/>
    <w:rsid w:val="004D48CF"/>
    <w:rsid w:val="004F23AC"/>
    <w:rsid w:val="004F40E8"/>
    <w:rsid w:val="00512BE0"/>
    <w:rsid w:val="00533B11"/>
    <w:rsid w:val="005365CE"/>
    <w:rsid w:val="0054263E"/>
    <w:rsid w:val="00543909"/>
    <w:rsid w:val="00553E24"/>
    <w:rsid w:val="0057427B"/>
    <w:rsid w:val="005A4094"/>
    <w:rsid w:val="0060415B"/>
    <w:rsid w:val="0060470E"/>
    <w:rsid w:val="006113A7"/>
    <w:rsid w:val="00644CF7"/>
    <w:rsid w:val="00653CF4"/>
    <w:rsid w:val="00673A1F"/>
    <w:rsid w:val="006B391A"/>
    <w:rsid w:val="006B778F"/>
    <w:rsid w:val="006C058F"/>
    <w:rsid w:val="006C6E5A"/>
    <w:rsid w:val="006D0E41"/>
    <w:rsid w:val="006D2CE3"/>
    <w:rsid w:val="006F0901"/>
    <w:rsid w:val="00714D0E"/>
    <w:rsid w:val="00715AAB"/>
    <w:rsid w:val="00722803"/>
    <w:rsid w:val="00724FF5"/>
    <w:rsid w:val="0073095C"/>
    <w:rsid w:val="00732D8C"/>
    <w:rsid w:val="00747998"/>
    <w:rsid w:val="0075154A"/>
    <w:rsid w:val="007870E0"/>
    <w:rsid w:val="00794AE1"/>
    <w:rsid w:val="007A1210"/>
    <w:rsid w:val="007A6D2A"/>
    <w:rsid w:val="00820558"/>
    <w:rsid w:val="008359BE"/>
    <w:rsid w:val="00875CE9"/>
    <w:rsid w:val="00880C8B"/>
    <w:rsid w:val="008B66D0"/>
    <w:rsid w:val="008C1841"/>
    <w:rsid w:val="008F5090"/>
    <w:rsid w:val="008F5A2B"/>
    <w:rsid w:val="0090603F"/>
    <w:rsid w:val="00920A91"/>
    <w:rsid w:val="00923099"/>
    <w:rsid w:val="0095623E"/>
    <w:rsid w:val="00960D39"/>
    <w:rsid w:val="00972A2F"/>
    <w:rsid w:val="00977B70"/>
    <w:rsid w:val="00995EB8"/>
    <w:rsid w:val="009A3846"/>
    <w:rsid w:val="009C2CBC"/>
    <w:rsid w:val="009F33A5"/>
    <w:rsid w:val="00A34E49"/>
    <w:rsid w:val="00A37C79"/>
    <w:rsid w:val="00A5077A"/>
    <w:rsid w:val="00A61D34"/>
    <w:rsid w:val="00A6260C"/>
    <w:rsid w:val="00A77679"/>
    <w:rsid w:val="00A7786B"/>
    <w:rsid w:val="00A8700D"/>
    <w:rsid w:val="00A8719A"/>
    <w:rsid w:val="00A92916"/>
    <w:rsid w:val="00AB1D2C"/>
    <w:rsid w:val="00AE2603"/>
    <w:rsid w:val="00AF24CF"/>
    <w:rsid w:val="00B02572"/>
    <w:rsid w:val="00B43DCE"/>
    <w:rsid w:val="00B54DC6"/>
    <w:rsid w:val="00C160CB"/>
    <w:rsid w:val="00C218EE"/>
    <w:rsid w:val="00C60051"/>
    <w:rsid w:val="00C62A27"/>
    <w:rsid w:val="00C63A18"/>
    <w:rsid w:val="00C76A44"/>
    <w:rsid w:val="00C92FB8"/>
    <w:rsid w:val="00C94146"/>
    <w:rsid w:val="00CB09E7"/>
    <w:rsid w:val="00CB2473"/>
    <w:rsid w:val="00D26FAD"/>
    <w:rsid w:val="00D314B5"/>
    <w:rsid w:val="00D42CE1"/>
    <w:rsid w:val="00D56D78"/>
    <w:rsid w:val="00DA670B"/>
    <w:rsid w:val="00DC08CC"/>
    <w:rsid w:val="00DC1632"/>
    <w:rsid w:val="00DD4DB2"/>
    <w:rsid w:val="00DD5F48"/>
    <w:rsid w:val="00DE0A35"/>
    <w:rsid w:val="00DF0AEF"/>
    <w:rsid w:val="00E170A0"/>
    <w:rsid w:val="00E35D49"/>
    <w:rsid w:val="00E3699A"/>
    <w:rsid w:val="00E734B7"/>
    <w:rsid w:val="00EA2F99"/>
    <w:rsid w:val="00EE634D"/>
    <w:rsid w:val="00EF2297"/>
    <w:rsid w:val="00F30DE1"/>
    <w:rsid w:val="00F334B0"/>
    <w:rsid w:val="00F43CB5"/>
    <w:rsid w:val="00F53E33"/>
    <w:rsid w:val="00F6251E"/>
    <w:rsid w:val="00FD626D"/>
    <w:rsid w:val="00FF0299"/>
    <w:rsid w:val="05D142F9"/>
    <w:rsid w:val="0E4413AC"/>
    <w:rsid w:val="12457FB0"/>
    <w:rsid w:val="135606FE"/>
    <w:rsid w:val="19390565"/>
    <w:rsid w:val="215F6854"/>
    <w:rsid w:val="26335C8A"/>
    <w:rsid w:val="27EE0790"/>
    <w:rsid w:val="2DD25B5A"/>
    <w:rsid w:val="35D2471C"/>
    <w:rsid w:val="46B625D3"/>
    <w:rsid w:val="4AFF139E"/>
    <w:rsid w:val="4CE62AFA"/>
    <w:rsid w:val="4F8E31FC"/>
    <w:rsid w:val="51F74A26"/>
    <w:rsid w:val="52FE43C6"/>
    <w:rsid w:val="59861F29"/>
    <w:rsid w:val="5A6504D3"/>
    <w:rsid w:val="60EC5883"/>
    <w:rsid w:val="64CC5571"/>
    <w:rsid w:val="6910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2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F2297"/>
  </w:style>
  <w:style w:type="character" w:customStyle="1" w:styleId="Char">
    <w:name w:val="页眉 Char"/>
    <w:basedOn w:val="a0"/>
    <w:link w:val="a4"/>
    <w:rsid w:val="00EF2297"/>
    <w:rPr>
      <w:kern w:val="2"/>
      <w:sz w:val="18"/>
      <w:szCs w:val="18"/>
    </w:rPr>
  </w:style>
  <w:style w:type="paragraph" w:styleId="a4">
    <w:name w:val="header"/>
    <w:basedOn w:val="a"/>
    <w:link w:val="Char"/>
    <w:rsid w:val="00EF2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F2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EF22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108</Words>
  <Characters>617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MC SYSTEM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会计学院2009年硕士研究生招生复试工作方案</dc:title>
  <dc:creator>cjl</dc:creator>
  <cp:lastModifiedBy>微软用户</cp:lastModifiedBy>
  <cp:revision>8</cp:revision>
  <cp:lastPrinted>2019-03-29T02:24:00Z</cp:lastPrinted>
  <dcterms:created xsi:type="dcterms:W3CDTF">2019-03-29T02:20:00Z</dcterms:created>
  <dcterms:modified xsi:type="dcterms:W3CDTF">2019-03-29T07:28:00Z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