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2940"/>
        <w:spacing w:after="0" w:line="340" w:lineRule="exact"/>
        <w:rPr>
          <w:sz w:val="20"/>
          <w:szCs w:val="20"/>
          <w:color w:val="auto"/>
        </w:rPr>
      </w:pPr>
      <w:r>
        <w:rPr>
          <w:rFonts w:ascii="新宋体" w:cs="新宋体" w:eastAsia="新宋体" w:hAnsi="新宋体"/>
          <w:sz w:val="28"/>
          <w:szCs w:val="28"/>
          <w:b w:val="1"/>
          <w:bCs w:val="1"/>
          <w:color w:val="auto"/>
        </w:rPr>
        <w:t>西南财经大学</w:t>
      </w: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2019</w:t>
      </w:r>
      <w:r>
        <w:rPr>
          <w:rFonts w:ascii="新宋体" w:cs="新宋体" w:eastAsia="新宋体" w:hAnsi="新宋体"/>
          <w:sz w:val="28"/>
          <w:szCs w:val="28"/>
          <w:b w:val="1"/>
          <w:bCs w:val="1"/>
          <w:color w:val="auto"/>
        </w:rPr>
        <w:t>年硕士研究生入学考试拟录取名单（分学院）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200660</wp:posOffset>
                </wp:positionV>
                <wp:extent cx="9657080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70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58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999pt,15.8pt" to="759.9pt,15.8pt" o:allowincell="f" strokecolor="#000000" strokeweight="2.8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180975</wp:posOffset>
                </wp:positionV>
                <wp:extent cx="9657080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70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999pt,14.25pt" to="759.9pt,14.25pt" o:allowincell="f" strokecolor="#000000" strokeweight="0.1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180340</wp:posOffset>
                </wp:positionV>
                <wp:extent cx="0" cy="3810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8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3999pt,14.2pt" to="-0.3999pt,17.2pt" o:allowincell="f" strokecolor="#000000" strokeweight="0.1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9650095</wp:posOffset>
                </wp:positionH>
                <wp:positionV relativeFrom="paragraph">
                  <wp:posOffset>180340</wp:posOffset>
                </wp:positionV>
                <wp:extent cx="0" cy="3810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8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9.85pt,14.2pt" to="759.85pt,17.2pt" o:allowincell="f" strokecolor="#000000" strokeweight="0.12pt"/>
            </w:pict>
          </mc:Fallback>
        </mc:AlternateContent>
      </w:r>
    </w:p>
    <w:p>
      <w:pPr>
        <w:spacing w:after="0" w:line="343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7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20" w:type="dxa"/>
            <w:vAlign w:val="bottom"/>
            <w:vMerge w:val="restart"/>
          </w:tcPr>
          <w:p>
            <w:pPr>
              <w:ind w:left="22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复试学院名称</w:t>
            </w:r>
          </w:p>
        </w:tc>
        <w:tc>
          <w:tcPr>
            <w:tcW w:w="2020" w:type="dxa"/>
            <w:vAlign w:val="bottom"/>
            <w:vMerge w:val="restart"/>
          </w:tcPr>
          <w:p>
            <w:pPr>
              <w:ind w:left="42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复试专业名称</w:t>
            </w:r>
          </w:p>
        </w:tc>
        <w:tc>
          <w:tcPr>
            <w:tcW w:w="2360" w:type="dxa"/>
            <w:vAlign w:val="bottom"/>
            <w:vMerge w:val="restart"/>
          </w:tcPr>
          <w:p>
            <w:pPr>
              <w:ind w:left="42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复试研究方向名称</w:t>
            </w:r>
          </w:p>
        </w:tc>
        <w:tc>
          <w:tcPr>
            <w:tcW w:w="960" w:type="dxa"/>
            <w:vAlign w:val="bottom"/>
            <w:vMerge w:val="restart"/>
          </w:tcPr>
          <w:p>
            <w:pPr>
              <w:ind w:left="16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学习方式</w:t>
            </w:r>
          </w:p>
        </w:tc>
        <w:tc>
          <w:tcPr>
            <w:tcW w:w="1800" w:type="dxa"/>
            <w:vAlign w:val="bottom"/>
            <w:vMerge w:val="restart"/>
          </w:tcPr>
          <w:p>
            <w:pPr>
              <w:jc w:val="right"/>
              <w:ind w:right="659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考生编号</w:t>
            </w:r>
          </w:p>
        </w:tc>
        <w:tc>
          <w:tcPr>
            <w:tcW w:w="760" w:type="dxa"/>
            <w:vAlign w:val="bottom"/>
            <w:vMerge w:val="restart"/>
          </w:tcPr>
          <w:p>
            <w:pPr>
              <w:ind w:left="12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姓名</w:t>
            </w:r>
          </w:p>
        </w:tc>
        <w:tc>
          <w:tcPr>
            <w:tcW w:w="880" w:type="dxa"/>
            <w:vAlign w:val="bottom"/>
            <w:gridSpan w:val="2"/>
          </w:tcPr>
          <w:p>
            <w:pPr>
              <w:jc w:val="right"/>
              <w:ind w:right="31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初试</w:t>
            </w:r>
          </w:p>
        </w:tc>
        <w:tc>
          <w:tcPr>
            <w:tcW w:w="680" w:type="dxa"/>
            <w:vAlign w:val="bottom"/>
          </w:tcPr>
          <w:p>
            <w:pPr>
              <w:ind w:left="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复试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7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综合</w:t>
            </w:r>
          </w:p>
        </w:tc>
        <w:tc>
          <w:tcPr>
            <w:tcW w:w="620" w:type="dxa"/>
            <w:vAlign w:val="bottom"/>
          </w:tcPr>
          <w:p>
            <w:pPr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综合成</w:t>
            </w:r>
          </w:p>
        </w:tc>
        <w:tc>
          <w:tcPr>
            <w:tcW w:w="2980" w:type="dxa"/>
            <w:vAlign w:val="bottom"/>
            <w:vMerge w:val="restart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备用信息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2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2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36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6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gridSpan w:val="2"/>
            <w:vMerge w:val="restart"/>
          </w:tcPr>
          <w:p>
            <w:pPr>
              <w:jc w:val="right"/>
              <w:ind w:right="31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成绩</w:t>
            </w:r>
          </w:p>
        </w:tc>
        <w:tc>
          <w:tcPr>
            <w:tcW w:w="680" w:type="dxa"/>
            <w:vAlign w:val="bottom"/>
            <w:vMerge w:val="restart"/>
          </w:tcPr>
          <w:p>
            <w:pPr>
              <w:ind w:left="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成绩</w:t>
            </w:r>
          </w:p>
        </w:tc>
        <w:tc>
          <w:tcPr>
            <w:tcW w:w="660" w:type="dxa"/>
            <w:vAlign w:val="bottom"/>
            <w:vMerge w:val="restart"/>
          </w:tcPr>
          <w:p>
            <w:pPr>
              <w:jc w:val="right"/>
              <w:ind w:right="17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成绩</w:t>
            </w:r>
          </w:p>
        </w:tc>
        <w:tc>
          <w:tcPr>
            <w:tcW w:w="620" w:type="dxa"/>
            <w:vAlign w:val="bottom"/>
            <w:vMerge w:val="restart"/>
          </w:tcPr>
          <w:p>
            <w:pPr>
              <w:spacing w:after="0" w:line="19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绩排名</w:t>
            </w:r>
          </w:p>
        </w:tc>
        <w:tc>
          <w:tcPr>
            <w:tcW w:w="298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1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3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9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9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1"/>
        </w:trPr>
        <w:tc>
          <w:tcPr>
            <w:tcW w:w="6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9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106519125100423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王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218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81.30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75.26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1</w:t>
            </w:r>
          </w:p>
        </w:tc>
        <w:tc>
          <w:tcPr>
            <w:tcW w:w="2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106519125100386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刘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217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81.06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74.95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2</w:t>
            </w:r>
          </w:p>
        </w:tc>
        <w:tc>
          <w:tcPr>
            <w:tcW w:w="2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106519125100866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钟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209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76.20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71.63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3</w:t>
            </w:r>
          </w:p>
        </w:tc>
        <w:tc>
          <w:tcPr>
            <w:tcW w:w="2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106519125100428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葛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207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73.66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70.40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4</w:t>
            </w:r>
          </w:p>
        </w:tc>
        <w:tc>
          <w:tcPr>
            <w:tcW w:w="2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106519125190086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林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202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76.10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69.96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5</w:t>
            </w:r>
          </w:p>
        </w:tc>
        <w:tc>
          <w:tcPr>
            <w:tcW w:w="2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106519125100422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刘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193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81.97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69.62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6</w:t>
            </w:r>
          </w:p>
        </w:tc>
        <w:tc>
          <w:tcPr>
            <w:tcW w:w="2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106519125100402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宋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188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80.44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68.00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7</w:t>
            </w:r>
          </w:p>
        </w:tc>
        <w:tc>
          <w:tcPr>
            <w:tcW w:w="2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106519125100405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张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189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78.30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67.59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8</w:t>
            </w:r>
          </w:p>
        </w:tc>
        <w:tc>
          <w:tcPr>
            <w:tcW w:w="2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106519125190041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冯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186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77.07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66.52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9</w:t>
            </w:r>
          </w:p>
        </w:tc>
        <w:tc>
          <w:tcPr>
            <w:tcW w:w="2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106519125100394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梁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182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78.34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65.97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10</w:t>
            </w:r>
          </w:p>
        </w:tc>
        <w:tc>
          <w:tcPr>
            <w:tcW w:w="2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106519125100546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陈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184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75.13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65.47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11</w:t>
            </w:r>
          </w:p>
        </w:tc>
        <w:tc>
          <w:tcPr>
            <w:tcW w:w="2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106519125190032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杨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183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75.03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65.21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12</w:t>
            </w:r>
          </w:p>
        </w:tc>
        <w:tc>
          <w:tcPr>
            <w:tcW w:w="2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106519125100705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何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223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79.94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76.01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1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106149125109557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邓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218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80.17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74.92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2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106149125101291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蒲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207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86.86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74.36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4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106149125113191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罗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216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73.04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72.31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6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106149125101222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刘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206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79.80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72.01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7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106109125131171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刘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211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71.70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70.74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11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106519125300125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刘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208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73.97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70.72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12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106149125112453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邓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197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82.40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70.69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13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106109125130773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岳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205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75.54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70.49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15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106109125130744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唐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193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84.80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70.47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16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106109125132012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田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193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84.50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70.38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17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106149125101605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黄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194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83.33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70.27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18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16840" w:h="11900" w:orient="landscape"/>
          <w:cols w:equalWidth="0" w:num="1">
            <w:col w:w="15240"/>
          </w:cols>
          <w:pgMar w:left="1120" w:top="734" w:right="480" w:bottom="0" w:gutter="0" w:footer="0" w:header="0"/>
        </w:sectPr>
      </w:pPr>
    </w:p>
    <w:p>
      <w:pPr>
        <w:spacing w:after="0" w:line="8" w:lineRule="exact"/>
        <w:rPr>
          <w:sz w:val="24"/>
          <w:szCs w:val="24"/>
          <w:color w:val="auto"/>
        </w:rPr>
      </w:pPr>
    </w:p>
    <w:p>
      <w:pPr>
        <w:ind w:left="280" w:hanging="214"/>
        <w:spacing w:after="0"/>
        <w:tabs>
          <w:tab w:leader="none" w:pos="280" w:val="left"/>
        </w:tabs>
        <w:numPr>
          <w:ilvl w:val="0"/>
          <w:numId w:val="1"/>
        </w:numPr>
        <w:rPr>
          <w:rFonts w:ascii="新宋体" w:cs="新宋体" w:eastAsia="新宋体" w:hAnsi="新宋体"/>
          <w:sz w:val="14"/>
          <w:szCs w:val="14"/>
          <w:b w:val="1"/>
          <w:bCs w:val="1"/>
          <w:i w:val="1"/>
          <w:iCs w:val="1"/>
          <w:color w:val="auto"/>
        </w:rPr>
      </w:pPr>
      <w:r>
        <w:rPr>
          <w:rFonts w:ascii="Arial" w:cs="Arial" w:eastAsia="Arial" w:hAnsi="Arial"/>
          <w:sz w:val="14"/>
          <w:szCs w:val="14"/>
          <w:i w:val="1"/>
          <w:iCs w:val="1"/>
          <w:color w:val="auto"/>
        </w:rPr>
        <w:t>1</w:t>
      </w:r>
    </w:p>
    <w:p>
      <w:pPr>
        <w:sectPr>
          <w:pgSz w:w="16840" w:h="11900" w:orient="landscape"/>
          <w:cols w:equalWidth="0" w:num="1">
            <w:col w:w="15240"/>
          </w:cols>
          <w:pgMar w:left="1120" w:top="734" w:right="480" w:bottom="0" w:gutter="0" w:footer="0" w:header="0"/>
          <w:type w:val="continuous"/>
        </w:sectPr>
      </w:pPr>
    </w:p>
    <w:bookmarkStart w:id="1" w:name="page2"/>
    <w:bookmarkEnd w:id="1"/>
    <w:p>
      <w:pPr>
        <w:ind w:left="2940"/>
        <w:spacing w:after="0" w:line="340" w:lineRule="exact"/>
        <w:rPr>
          <w:sz w:val="20"/>
          <w:szCs w:val="20"/>
          <w:color w:val="auto"/>
        </w:rPr>
      </w:pPr>
      <w:r>
        <w:rPr>
          <w:rFonts w:ascii="新宋体" w:cs="新宋体" w:eastAsia="新宋体" w:hAnsi="新宋体"/>
          <w:sz w:val="28"/>
          <w:szCs w:val="28"/>
          <w:b w:val="1"/>
          <w:bCs w:val="1"/>
          <w:color w:val="auto"/>
        </w:rPr>
        <w:t>西南财经大学</w:t>
      </w: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2019</w:t>
      </w:r>
      <w:r>
        <w:rPr>
          <w:rFonts w:ascii="新宋体" w:cs="新宋体" w:eastAsia="新宋体" w:hAnsi="新宋体"/>
          <w:sz w:val="28"/>
          <w:szCs w:val="28"/>
          <w:b w:val="1"/>
          <w:bCs w:val="1"/>
          <w:color w:val="auto"/>
        </w:rPr>
        <w:t>年硕士研究生入学考试拟录取名单（分学院）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200660</wp:posOffset>
                </wp:positionV>
                <wp:extent cx="9657080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70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58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999pt,15.8pt" to="759.9pt,15.8pt" o:allowincell="f" strokecolor="#000000" strokeweight="2.8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180975</wp:posOffset>
                </wp:positionV>
                <wp:extent cx="9657080" cy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70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999pt,14.25pt" to="759.9pt,14.25pt" o:allowincell="f" strokecolor="#000000" strokeweight="0.1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180340</wp:posOffset>
                </wp:positionV>
                <wp:extent cx="0" cy="3810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8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3999pt,14.2pt" to="-0.3999pt,17.2pt" o:allowincell="f" strokecolor="#000000" strokeweight="0.1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9650095</wp:posOffset>
                </wp:positionH>
                <wp:positionV relativeFrom="paragraph">
                  <wp:posOffset>180340</wp:posOffset>
                </wp:positionV>
                <wp:extent cx="0" cy="3810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8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9.85pt,14.2pt" to="759.85pt,17.2pt" o:allowincell="f" strokecolor="#000000" strokeweight="0.12pt"/>
            </w:pict>
          </mc:Fallback>
        </mc:AlternateContent>
      </w:r>
    </w:p>
    <w:p>
      <w:pPr>
        <w:spacing w:after="0" w:line="343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7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20" w:type="dxa"/>
            <w:vAlign w:val="bottom"/>
            <w:vMerge w:val="restart"/>
          </w:tcPr>
          <w:p>
            <w:pPr>
              <w:ind w:left="22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复试学院名称</w:t>
            </w:r>
          </w:p>
        </w:tc>
        <w:tc>
          <w:tcPr>
            <w:tcW w:w="2020" w:type="dxa"/>
            <w:vAlign w:val="bottom"/>
            <w:vMerge w:val="restart"/>
          </w:tcPr>
          <w:p>
            <w:pPr>
              <w:ind w:left="42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复试专业名称</w:t>
            </w:r>
          </w:p>
        </w:tc>
        <w:tc>
          <w:tcPr>
            <w:tcW w:w="2360" w:type="dxa"/>
            <w:vAlign w:val="bottom"/>
            <w:vMerge w:val="restart"/>
          </w:tcPr>
          <w:p>
            <w:pPr>
              <w:ind w:left="42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复试研究方向名称</w:t>
            </w:r>
          </w:p>
        </w:tc>
        <w:tc>
          <w:tcPr>
            <w:tcW w:w="960" w:type="dxa"/>
            <w:vAlign w:val="bottom"/>
            <w:vMerge w:val="restart"/>
          </w:tcPr>
          <w:p>
            <w:pPr>
              <w:ind w:left="16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学习方式</w:t>
            </w:r>
          </w:p>
        </w:tc>
        <w:tc>
          <w:tcPr>
            <w:tcW w:w="1800" w:type="dxa"/>
            <w:vAlign w:val="bottom"/>
            <w:vMerge w:val="restart"/>
          </w:tcPr>
          <w:p>
            <w:pPr>
              <w:jc w:val="right"/>
              <w:ind w:right="659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考生编号</w:t>
            </w:r>
          </w:p>
        </w:tc>
        <w:tc>
          <w:tcPr>
            <w:tcW w:w="760" w:type="dxa"/>
            <w:vAlign w:val="bottom"/>
            <w:vMerge w:val="restart"/>
          </w:tcPr>
          <w:p>
            <w:pPr>
              <w:ind w:left="12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姓名</w:t>
            </w:r>
          </w:p>
        </w:tc>
        <w:tc>
          <w:tcPr>
            <w:tcW w:w="880" w:type="dxa"/>
            <w:vAlign w:val="bottom"/>
            <w:gridSpan w:val="2"/>
          </w:tcPr>
          <w:p>
            <w:pPr>
              <w:jc w:val="right"/>
              <w:ind w:right="31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初试</w:t>
            </w:r>
          </w:p>
        </w:tc>
        <w:tc>
          <w:tcPr>
            <w:tcW w:w="680" w:type="dxa"/>
            <w:vAlign w:val="bottom"/>
          </w:tcPr>
          <w:p>
            <w:pPr>
              <w:ind w:left="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复试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7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综合</w:t>
            </w:r>
          </w:p>
        </w:tc>
        <w:tc>
          <w:tcPr>
            <w:tcW w:w="620" w:type="dxa"/>
            <w:vAlign w:val="bottom"/>
          </w:tcPr>
          <w:p>
            <w:pPr>
              <w:jc w:val="center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  <w:w w:val="99"/>
              </w:rPr>
              <w:t>综合成</w:t>
            </w:r>
          </w:p>
        </w:tc>
        <w:tc>
          <w:tcPr>
            <w:tcW w:w="2980" w:type="dxa"/>
            <w:vAlign w:val="bottom"/>
            <w:vMerge w:val="restart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备用信息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2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2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36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6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gridSpan w:val="2"/>
            <w:vMerge w:val="restart"/>
          </w:tcPr>
          <w:p>
            <w:pPr>
              <w:jc w:val="right"/>
              <w:ind w:right="31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成绩</w:t>
            </w:r>
          </w:p>
        </w:tc>
        <w:tc>
          <w:tcPr>
            <w:tcW w:w="680" w:type="dxa"/>
            <w:vAlign w:val="bottom"/>
            <w:vMerge w:val="restart"/>
          </w:tcPr>
          <w:p>
            <w:pPr>
              <w:ind w:left="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成绩</w:t>
            </w:r>
          </w:p>
        </w:tc>
        <w:tc>
          <w:tcPr>
            <w:tcW w:w="660" w:type="dxa"/>
            <w:vAlign w:val="bottom"/>
            <w:vMerge w:val="restart"/>
          </w:tcPr>
          <w:p>
            <w:pPr>
              <w:jc w:val="right"/>
              <w:ind w:right="17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成绩</w:t>
            </w:r>
          </w:p>
        </w:tc>
        <w:tc>
          <w:tcPr>
            <w:tcW w:w="620" w:type="dxa"/>
            <w:vAlign w:val="bottom"/>
            <w:vMerge w:val="restart"/>
          </w:tcPr>
          <w:p>
            <w:pPr>
              <w:jc w:val="center"/>
              <w:spacing w:after="0" w:line="19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  <w:w w:val="99"/>
              </w:rPr>
              <w:t>绩排名</w:t>
            </w:r>
          </w:p>
        </w:tc>
        <w:tc>
          <w:tcPr>
            <w:tcW w:w="298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1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3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9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9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1"/>
        </w:trPr>
        <w:tc>
          <w:tcPr>
            <w:tcW w:w="6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9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106519125100603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罗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196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81.37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70.14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19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106519125190112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唐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205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74.10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70.06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20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106109125132699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刘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193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82.36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69.74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21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106109125131381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谭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194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81.20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69.63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22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106109125131803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向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193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81.86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69.59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23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106519125100143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武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195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79.90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69.47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24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106519125100928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罗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198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77.40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69.42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25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106109125131188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哈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192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81.97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69.39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26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106109125132041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范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190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82.20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68.99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28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106109125130695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陈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193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79.77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68.96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29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106109125130377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范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190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81.67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68.83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30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106109125130557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吴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190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81.64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68.82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31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106109125130190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曹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190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81.47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68.77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32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106109125132177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刘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190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80.80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68.57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33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106109125132078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蒋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191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79.86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68.53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34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106109125130173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吴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187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82.93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68.51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35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106109125131513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徐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185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84.40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68.49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36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106109125132381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张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186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82.74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68.22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37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106109125131567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唐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188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81.13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68.21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38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106149125113658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王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188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81.10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68.20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39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106149125111886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薛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185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83.36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68.18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40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106109125130474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甯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190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79.47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68.17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41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106519125390550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向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196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74.56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68.10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42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106109125130601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饶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192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77.33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68.00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43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6840" w:h="11900" w:orient="landscape"/>
          <w:cols w:equalWidth="0" w:num="1">
            <w:col w:w="15240"/>
          </w:cols>
          <w:pgMar w:left="1120" w:top="734" w:right="480" w:bottom="0" w:gutter="0" w:footer="0" w:header="0"/>
        </w:sectPr>
      </w:pP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280" w:hanging="214"/>
        <w:spacing w:after="0"/>
        <w:tabs>
          <w:tab w:leader="none" w:pos="280" w:val="left"/>
        </w:tabs>
        <w:numPr>
          <w:ilvl w:val="0"/>
          <w:numId w:val="2"/>
        </w:numPr>
        <w:rPr>
          <w:rFonts w:ascii="新宋体" w:cs="新宋体" w:eastAsia="新宋体" w:hAnsi="新宋体"/>
          <w:sz w:val="14"/>
          <w:szCs w:val="14"/>
          <w:b w:val="1"/>
          <w:bCs w:val="1"/>
          <w:i w:val="1"/>
          <w:iCs w:val="1"/>
          <w:color w:val="auto"/>
        </w:rPr>
      </w:pPr>
      <w:r>
        <w:rPr>
          <w:rFonts w:ascii="Arial" w:cs="Arial" w:eastAsia="Arial" w:hAnsi="Arial"/>
          <w:sz w:val="14"/>
          <w:szCs w:val="14"/>
          <w:i w:val="1"/>
          <w:iCs w:val="1"/>
          <w:color w:val="auto"/>
        </w:rPr>
        <w:t>2</w:t>
      </w:r>
    </w:p>
    <w:p>
      <w:pPr>
        <w:sectPr>
          <w:pgSz w:w="16840" w:h="11900" w:orient="landscape"/>
          <w:cols w:equalWidth="0" w:num="1">
            <w:col w:w="15240"/>
          </w:cols>
          <w:pgMar w:left="1120" w:top="734" w:right="480" w:bottom="0" w:gutter="0" w:footer="0" w:header="0"/>
          <w:type w:val="continuous"/>
        </w:sectPr>
      </w:pPr>
    </w:p>
    <w:bookmarkStart w:id="2" w:name="page3"/>
    <w:bookmarkEnd w:id="2"/>
    <w:p>
      <w:pPr>
        <w:ind w:left="2940"/>
        <w:spacing w:after="0" w:line="340" w:lineRule="exact"/>
        <w:rPr>
          <w:sz w:val="20"/>
          <w:szCs w:val="20"/>
          <w:color w:val="auto"/>
        </w:rPr>
      </w:pPr>
      <w:r>
        <w:rPr>
          <w:rFonts w:ascii="新宋体" w:cs="新宋体" w:eastAsia="新宋体" w:hAnsi="新宋体"/>
          <w:sz w:val="28"/>
          <w:szCs w:val="28"/>
          <w:b w:val="1"/>
          <w:bCs w:val="1"/>
          <w:color w:val="auto"/>
        </w:rPr>
        <w:t>西南财经大学</w:t>
      </w: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2019</w:t>
      </w:r>
      <w:r>
        <w:rPr>
          <w:rFonts w:ascii="新宋体" w:cs="新宋体" w:eastAsia="新宋体" w:hAnsi="新宋体"/>
          <w:sz w:val="28"/>
          <w:szCs w:val="28"/>
          <w:b w:val="1"/>
          <w:bCs w:val="1"/>
          <w:color w:val="auto"/>
        </w:rPr>
        <w:t>年硕士研究生入学考试拟录取名单（分学院）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200660</wp:posOffset>
                </wp:positionV>
                <wp:extent cx="9657080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70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58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999pt,15.8pt" to="759.9pt,15.8pt" o:allowincell="f" strokecolor="#000000" strokeweight="2.8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180975</wp:posOffset>
                </wp:positionV>
                <wp:extent cx="9657080" cy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70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4999pt,14.25pt" to="759.9pt,14.25pt" o:allowincell="f" strokecolor="#000000" strokeweight="0.1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180340</wp:posOffset>
                </wp:positionV>
                <wp:extent cx="0" cy="3810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8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3999pt,14.2pt" to="-0.3999pt,17.2pt" o:allowincell="f" strokecolor="#000000" strokeweight="0.1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9650095</wp:posOffset>
                </wp:positionH>
                <wp:positionV relativeFrom="paragraph">
                  <wp:posOffset>180340</wp:posOffset>
                </wp:positionV>
                <wp:extent cx="0" cy="3810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8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9.85pt,14.2pt" to="759.85pt,17.2pt" o:allowincell="f" strokecolor="#000000" strokeweight="0.12pt"/>
            </w:pict>
          </mc:Fallback>
        </mc:AlternateContent>
      </w:r>
    </w:p>
    <w:p>
      <w:pPr>
        <w:spacing w:after="0" w:line="343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7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20" w:type="dxa"/>
            <w:vAlign w:val="bottom"/>
            <w:vMerge w:val="restart"/>
          </w:tcPr>
          <w:p>
            <w:pPr>
              <w:ind w:left="22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复试学院名称</w:t>
            </w:r>
          </w:p>
        </w:tc>
        <w:tc>
          <w:tcPr>
            <w:tcW w:w="2020" w:type="dxa"/>
            <w:vAlign w:val="bottom"/>
            <w:vMerge w:val="restart"/>
          </w:tcPr>
          <w:p>
            <w:pPr>
              <w:ind w:left="42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复试专业名称</w:t>
            </w:r>
          </w:p>
        </w:tc>
        <w:tc>
          <w:tcPr>
            <w:tcW w:w="2360" w:type="dxa"/>
            <w:vAlign w:val="bottom"/>
            <w:vMerge w:val="restart"/>
          </w:tcPr>
          <w:p>
            <w:pPr>
              <w:ind w:left="42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复试研究方向名称</w:t>
            </w:r>
          </w:p>
        </w:tc>
        <w:tc>
          <w:tcPr>
            <w:tcW w:w="960" w:type="dxa"/>
            <w:vAlign w:val="bottom"/>
            <w:vMerge w:val="restart"/>
          </w:tcPr>
          <w:p>
            <w:pPr>
              <w:ind w:left="16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学习方式</w:t>
            </w:r>
          </w:p>
        </w:tc>
        <w:tc>
          <w:tcPr>
            <w:tcW w:w="1800" w:type="dxa"/>
            <w:vAlign w:val="bottom"/>
            <w:vMerge w:val="restart"/>
          </w:tcPr>
          <w:p>
            <w:pPr>
              <w:jc w:val="right"/>
              <w:ind w:right="659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考生编号</w:t>
            </w:r>
          </w:p>
        </w:tc>
        <w:tc>
          <w:tcPr>
            <w:tcW w:w="760" w:type="dxa"/>
            <w:vAlign w:val="bottom"/>
            <w:vMerge w:val="restart"/>
          </w:tcPr>
          <w:p>
            <w:pPr>
              <w:ind w:left="12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姓名</w:t>
            </w:r>
          </w:p>
        </w:tc>
        <w:tc>
          <w:tcPr>
            <w:tcW w:w="880" w:type="dxa"/>
            <w:vAlign w:val="bottom"/>
            <w:gridSpan w:val="2"/>
          </w:tcPr>
          <w:p>
            <w:pPr>
              <w:jc w:val="right"/>
              <w:ind w:right="31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初试</w:t>
            </w:r>
          </w:p>
        </w:tc>
        <w:tc>
          <w:tcPr>
            <w:tcW w:w="680" w:type="dxa"/>
            <w:vAlign w:val="bottom"/>
          </w:tcPr>
          <w:p>
            <w:pPr>
              <w:ind w:left="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复试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7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综合</w:t>
            </w:r>
          </w:p>
        </w:tc>
        <w:tc>
          <w:tcPr>
            <w:tcW w:w="620" w:type="dxa"/>
            <w:vAlign w:val="bottom"/>
          </w:tcPr>
          <w:p>
            <w:pPr>
              <w:jc w:val="center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  <w:w w:val="99"/>
              </w:rPr>
              <w:t>综合成</w:t>
            </w:r>
          </w:p>
        </w:tc>
        <w:tc>
          <w:tcPr>
            <w:tcW w:w="2980" w:type="dxa"/>
            <w:vAlign w:val="bottom"/>
            <w:vMerge w:val="restart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备用信息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2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2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36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6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80" w:type="dxa"/>
            <w:vAlign w:val="bottom"/>
            <w:gridSpan w:val="2"/>
            <w:vMerge w:val="restart"/>
          </w:tcPr>
          <w:p>
            <w:pPr>
              <w:jc w:val="right"/>
              <w:ind w:right="31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成绩</w:t>
            </w:r>
          </w:p>
        </w:tc>
        <w:tc>
          <w:tcPr>
            <w:tcW w:w="680" w:type="dxa"/>
            <w:vAlign w:val="bottom"/>
            <w:vMerge w:val="restart"/>
          </w:tcPr>
          <w:p>
            <w:pPr>
              <w:ind w:left="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成绩</w:t>
            </w:r>
          </w:p>
        </w:tc>
        <w:tc>
          <w:tcPr>
            <w:tcW w:w="660" w:type="dxa"/>
            <w:vAlign w:val="bottom"/>
            <w:vMerge w:val="restart"/>
          </w:tcPr>
          <w:p>
            <w:pPr>
              <w:jc w:val="right"/>
              <w:ind w:right="17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成绩</w:t>
            </w:r>
          </w:p>
        </w:tc>
        <w:tc>
          <w:tcPr>
            <w:tcW w:w="620" w:type="dxa"/>
            <w:vAlign w:val="bottom"/>
            <w:vMerge w:val="restart"/>
          </w:tcPr>
          <w:p>
            <w:pPr>
              <w:jc w:val="center"/>
              <w:spacing w:after="0" w:line="195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  <w:w w:val="99"/>
              </w:rPr>
              <w:t>绩排名</w:t>
            </w:r>
          </w:p>
        </w:tc>
        <w:tc>
          <w:tcPr>
            <w:tcW w:w="298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1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3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6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2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9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9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1"/>
        </w:trPr>
        <w:tc>
          <w:tcPr>
            <w:tcW w:w="6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9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106109125130881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卢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189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79.60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67.98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44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106109125132689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胡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192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77.23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67.97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45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106109125131199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郑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190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78.70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67.94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46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106109125131930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熊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190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78.53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67.89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48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106149125101453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肖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188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79.74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67.79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49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106109125130750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陈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186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81.16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67.75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50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106109125131347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杨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186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81.14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67.74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51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106109125131176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邱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188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79.13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67.61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52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106109125130825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张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185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81.20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67.53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53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106109125132050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李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191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76.40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67.49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54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106519125300481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马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194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73.63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67.36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55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106109125132725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周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188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78.23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67.34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56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106109125131648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王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185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80.20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67.23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58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106109125131674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钟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195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72.43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67.23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57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106109125130578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候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187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78.53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67.19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60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106109125630104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杨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186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78.70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67.01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62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106109125130692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代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186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78.37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66.91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64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106149125112936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苏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188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75.30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66.46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67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106109125130600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孙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187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75.73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66.35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68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106109125130890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袁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191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70.80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65.81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69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106109125131617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张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186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74.64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65.79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70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(029)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西部商学院</w:t>
            </w: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(125100)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工商管理</w:t>
            </w:r>
          </w:p>
        </w:tc>
        <w:tc>
          <w:tcPr>
            <w:tcW w:w="2360" w:type="dxa"/>
            <w:vAlign w:val="bottom"/>
            <w:tcBorders>
              <w:right w:val="single" w:sz="8" w:color="auto"/>
            </w:tcBorders>
          </w:tcPr>
          <w:p>
            <w:pPr>
              <w:ind w:left="160"/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(01)</w:t>
            </w:r>
            <w:r>
              <w:rPr>
                <w:rFonts w:ascii="新宋体" w:cs="新宋体" w:eastAsia="新宋体" w:hAnsi="新宋体"/>
                <w:sz w:val="16"/>
                <w:szCs w:val="16"/>
                <w:b w:val="1"/>
                <w:bCs w:val="1"/>
                <w:color w:val="auto"/>
              </w:rPr>
              <w:t>高级工商管理</w:t>
            </w: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非全日制</w:t>
            </w:r>
          </w:p>
        </w:tc>
        <w:tc>
          <w:tcPr>
            <w:tcW w:w="180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106519125200178</w:t>
            </w:r>
          </w:p>
        </w:tc>
        <w:tc>
          <w:tcPr>
            <w:tcW w:w="760" w:type="dxa"/>
            <w:vAlign w:val="bottom"/>
          </w:tcPr>
          <w:p>
            <w:pPr>
              <w:ind w:left="180"/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苗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</w:rPr>
              <w:t>****</w:t>
            </w: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186</w:t>
            </w: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71.96</w:t>
            </w: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64.99</w:t>
            </w:r>
          </w:p>
        </w:tc>
        <w:tc>
          <w:tcPr>
            <w:tcW w:w="62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71</w:t>
            </w:r>
          </w:p>
        </w:tc>
        <w:tc>
          <w:tcPr>
            <w:tcW w:w="2980" w:type="dxa"/>
            <w:vAlign w:val="bottom"/>
          </w:tcPr>
          <w:p>
            <w:pPr>
              <w:ind w:left="1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新宋体" w:cs="新宋体" w:eastAsia="新宋体" w:hAnsi="新宋体"/>
                <w:sz w:val="18"/>
                <w:szCs w:val="18"/>
                <w:b w:val="1"/>
                <w:bCs w:val="1"/>
                <w:color w:val="auto"/>
              </w:rPr>
              <w:t>调剂复试</w:t>
            </w: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6840" w:h="11900" w:orient="landscape"/>
          <w:cols w:equalWidth="0" w:num="1">
            <w:col w:w="15240"/>
          </w:cols>
          <w:pgMar w:left="1120" w:top="734" w:right="48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6" w:lineRule="exact"/>
        <w:rPr>
          <w:sz w:val="20"/>
          <w:szCs w:val="20"/>
          <w:color w:val="auto"/>
        </w:rPr>
      </w:pPr>
    </w:p>
    <w:p>
      <w:pPr>
        <w:ind w:left="280" w:hanging="214"/>
        <w:spacing w:after="0"/>
        <w:tabs>
          <w:tab w:leader="none" w:pos="280" w:val="left"/>
        </w:tabs>
        <w:numPr>
          <w:ilvl w:val="0"/>
          <w:numId w:val="3"/>
        </w:numPr>
        <w:rPr>
          <w:rFonts w:ascii="新宋体" w:cs="新宋体" w:eastAsia="新宋体" w:hAnsi="新宋体"/>
          <w:sz w:val="14"/>
          <w:szCs w:val="14"/>
          <w:b w:val="1"/>
          <w:bCs w:val="1"/>
          <w:i w:val="1"/>
          <w:iCs w:val="1"/>
          <w:color w:val="auto"/>
        </w:rPr>
      </w:pPr>
      <w:r>
        <w:rPr>
          <w:rFonts w:ascii="Arial" w:cs="Arial" w:eastAsia="Arial" w:hAnsi="Arial"/>
          <w:sz w:val="14"/>
          <w:szCs w:val="14"/>
          <w:i w:val="1"/>
          <w:iCs w:val="1"/>
          <w:color w:val="auto"/>
        </w:rPr>
        <w:t>3</w:t>
      </w:r>
    </w:p>
    <w:sectPr>
      <w:pgSz w:w="16840" w:h="11900" w:orient="landscape"/>
      <w:cols w:equalWidth="0" w:num="1">
        <w:col w:w="15240"/>
      </w:cols>
      <w:pgMar w:left="1120" w:top="734" w:right="480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5F90"/>
    <w:multiLevelType w:val="hybridMultilevel"/>
    <w:lvl w:ilvl="0">
      <w:lvlJc w:val="left"/>
      <w:lvlText w:val="页"/>
      <w:numFmt w:val="bullet"/>
      <w:start w:val="1"/>
    </w:lvl>
  </w:abstractNum>
  <w:abstractNum w:abstractNumId="1">
    <w:nsid w:val="1649"/>
    <w:multiLevelType w:val="hybridMultilevel"/>
    <w:lvl w:ilvl="0">
      <w:lvlJc w:val="left"/>
      <w:lvlText w:val="页"/>
      <w:numFmt w:val="bullet"/>
      <w:start w:val="1"/>
    </w:lvl>
  </w:abstractNum>
  <w:abstractNum w:abstractNumId="2">
    <w:nsid w:val="6DF1"/>
    <w:multiLevelType w:val="hybridMultilevel"/>
    <w:lvl w:ilvl="0">
      <w:lvlJc w:val="left"/>
      <w:lvlText w:val="页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2019-04-03T09:07:08Z</dcterms:created>
  <dcterms:modified xsi:type="dcterms:W3CDTF">2019-04-03T09:07:08Z</dcterms:modified>
</cp:coreProperties>
</file>