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rPr>
          <w:rFonts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sz w:val="24"/>
          <w:szCs w:val="24"/>
          <w:shd w:val="clear" w:fill="FFFFFF"/>
        </w:rPr>
        <w:t>一、招生人数</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我校</w:t>
      </w:r>
      <w:r>
        <w:rPr>
          <w:rFonts w:hint="eastAsia" w:ascii="微软雅黑" w:hAnsi="微软雅黑" w:eastAsia="微软雅黑" w:cs="微软雅黑"/>
          <w:b w:val="0"/>
          <w:i w:val="0"/>
          <w:caps w:val="0"/>
          <w:color w:val="262626"/>
          <w:spacing w:val="0"/>
          <w:kern w:val="0"/>
          <w:sz w:val="21"/>
          <w:szCs w:val="21"/>
          <w:shd w:val="clear" w:fill="FFFFFF"/>
          <w:lang w:val="en-US" w:eastAsia="zh-CN" w:bidi="ar"/>
        </w:rPr>
        <w:t>2019</w:t>
      </w:r>
      <w:r>
        <w:rPr>
          <w:rFonts w:hint="eastAsia" w:ascii="宋体" w:hAnsi="宋体" w:eastAsia="宋体" w:cs="宋体"/>
          <w:b w:val="0"/>
          <w:i w:val="0"/>
          <w:caps w:val="0"/>
          <w:color w:val="262626"/>
          <w:spacing w:val="0"/>
          <w:kern w:val="0"/>
          <w:sz w:val="21"/>
          <w:szCs w:val="21"/>
          <w:shd w:val="clear" w:fill="FFFFFF"/>
          <w:lang w:val="en-US" w:eastAsia="zh-CN" w:bidi="ar"/>
        </w:rPr>
        <w:t>年拟招收攻读硕士研究生</w:t>
      </w:r>
      <w:r>
        <w:rPr>
          <w:rFonts w:hint="eastAsia" w:ascii="微软雅黑" w:hAnsi="微软雅黑" w:eastAsia="微软雅黑" w:cs="微软雅黑"/>
          <w:b w:val="0"/>
          <w:i w:val="0"/>
          <w:caps w:val="0"/>
          <w:color w:val="262626"/>
          <w:spacing w:val="0"/>
          <w:kern w:val="0"/>
          <w:sz w:val="21"/>
          <w:szCs w:val="21"/>
          <w:shd w:val="clear" w:fill="FFFFFF"/>
          <w:lang w:val="en-US" w:eastAsia="zh-CN" w:bidi="ar"/>
        </w:rPr>
        <w:t>2100</w:t>
      </w:r>
      <w:r>
        <w:rPr>
          <w:rFonts w:hint="eastAsia" w:ascii="宋体" w:hAnsi="宋体" w:eastAsia="宋体" w:cs="宋体"/>
          <w:b w:val="0"/>
          <w:i w:val="0"/>
          <w:caps w:val="0"/>
          <w:color w:val="262626"/>
          <w:spacing w:val="0"/>
          <w:kern w:val="0"/>
          <w:sz w:val="21"/>
          <w:szCs w:val="21"/>
          <w:shd w:val="clear" w:fill="FFFFFF"/>
          <w:lang w:val="en-US" w:eastAsia="zh-CN" w:bidi="ar"/>
        </w:rPr>
        <w:t>名左右，其中将接收200名左右的推免生（招收推免生人数以最后确认接收推免生录取人数为准）,拟招收学术型硕士研究生</w:t>
      </w:r>
      <w:r>
        <w:rPr>
          <w:rFonts w:hint="eastAsia" w:ascii="微软雅黑" w:hAnsi="微软雅黑" w:eastAsia="微软雅黑" w:cs="微软雅黑"/>
          <w:b w:val="0"/>
          <w:i w:val="0"/>
          <w:caps w:val="0"/>
          <w:color w:val="262626"/>
          <w:spacing w:val="0"/>
          <w:kern w:val="0"/>
          <w:sz w:val="21"/>
          <w:szCs w:val="21"/>
          <w:shd w:val="clear" w:fill="FFFFFF"/>
          <w:lang w:val="en-US" w:eastAsia="zh-CN" w:bidi="ar"/>
        </w:rPr>
        <w:t>1050</w:t>
      </w:r>
      <w:r>
        <w:rPr>
          <w:rFonts w:hint="eastAsia" w:ascii="宋体" w:hAnsi="宋体" w:eastAsia="宋体" w:cs="宋体"/>
          <w:b w:val="0"/>
          <w:i w:val="0"/>
          <w:caps w:val="0"/>
          <w:color w:val="262626"/>
          <w:spacing w:val="0"/>
          <w:kern w:val="0"/>
          <w:sz w:val="21"/>
          <w:szCs w:val="21"/>
          <w:shd w:val="clear" w:fill="FFFFFF"/>
          <w:lang w:val="en-US" w:eastAsia="zh-CN" w:bidi="ar"/>
        </w:rPr>
        <w:t>名，专业学位硕士研究生</w:t>
      </w:r>
      <w:r>
        <w:rPr>
          <w:rFonts w:hint="eastAsia" w:ascii="微软雅黑" w:hAnsi="微软雅黑" w:eastAsia="微软雅黑" w:cs="微软雅黑"/>
          <w:b w:val="0"/>
          <w:i w:val="0"/>
          <w:caps w:val="0"/>
          <w:color w:val="262626"/>
          <w:spacing w:val="0"/>
          <w:kern w:val="0"/>
          <w:sz w:val="21"/>
          <w:szCs w:val="21"/>
          <w:shd w:val="clear" w:fill="FFFFFF"/>
          <w:lang w:val="en-US" w:eastAsia="zh-CN" w:bidi="ar"/>
        </w:rPr>
        <w:t>1050</w:t>
      </w:r>
      <w:r>
        <w:rPr>
          <w:rFonts w:hint="eastAsia" w:ascii="宋体" w:hAnsi="宋体" w:eastAsia="宋体" w:cs="宋体"/>
          <w:b w:val="0"/>
          <w:i w:val="0"/>
          <w:caps w:val="0"/>
          <w:color w:val="262626"/>
          <w:spacing w:val="0"/>
          <w:kern w:val="0"/>
          <w:sz w:val="21"/>
          <w:szCs w:val="21"/>
          <w:shd w:val="clear" w:fill="FFFFFF"/>
          <w:lang w:val="en-US" w:eastAsia="zh-CN" w:bidi="ar"/>
        </w:rPr>
        <w:t>名（</w:t>
      </w:r>
      <w:r>
        <w:rPr>
          <w:rStyle w:val="6"/>
          <w:rFonts w:hint="eastAsia" w:ascii="宋体" w:hAnsi="宋体" w:eastAsia="宋体" w:cs="宋体"/>
          <w:i w:val="0"/>
          <w:caps w:val="0"/>
          <w:color w:val="FF0000"/>
          <w:spacing w:val="0"/>
          <w:kern w:val="0"/>
          <w:sz w:val="21"/>
          <w:szCs w:val="21"/>
          <w:shd w:val="clear" w:fill="FFFFFF"/>
          <w:lang w:val="en-US" w:eastAsia="zh-CN" w:bidi="ar"/>
        </w:rPr>
        <w:t>均含推免生</w:t>
      </w:r>
      <w:r>
        <w:rPr>
          <w:rFonts w:hint="eastAsia" w:ascii="宋体" w:hAnsi="宋体" w:eastAsia="宋体" w:cs="宋体"/>
          <w:b w:val="0"/>
          <w:i w:val="0"/>
          <w:caps w:val="0"/>
          <w:color w:val="262626"/>
          <w:spacing w:val="0"/>
          <w:kern w:val="0"/>
          <w:sz w:val="21"/>
          <w:szCs w:val="21"/>
          <w:shd w:val="clear" w:fill="FFFFFF"/>
          <w:lang w:val="en-US" w:eastAsia="zh-CN" w:bidi="ar"/>
        </w:rPr>
        <w:t>），专业学位中非全日制约300名左右。实际招生人数以国家下达数为准，各专业最终录取指标将根据国家正式下达的招生计划以及实际报考情况做相应调整。</w:t>
      </w:r>
      <w:r>
        <w:rPr>
          <w:rStyle w:val="6"/>
          <w:rFonts w:hint="eastAsia" w:ascii="宋体" w:hAnsi="宋体" w:eastAsia="宋体" w:cs="宋体"/>
          <w:i w:val="0"/>
          <w:caps w:val="0"/>
          <w:color w:val="FF0000"/>
          <w:spacing w:val="0"/>
          <w:kern w:val="0"/>
          <w:sz w:val="21"/>
          <w:szCs w:val="21"/>
          <w:shd w:val="clear" w:fill="FFFFFF"/>
          <w:lang w:val="en-US" w:eastAsia="zh-CN" w:bidi="ar"/>
        </w:rPr>
        <w:t>其中中国研招网填报系统中的招生人数为我校2018年各学院录取人数，仅供参考。</w:t>
      </w:r>
      <w:r>
        <w:rPr>
          <w:rFonts w:hint="eastAsia" w:ascii="宋体" w:hAnsi="宋体" w:eastAsia="宋体" w:cs="宋体"/>
          <w:b w:val="0"/>
          <w:i w:val="0"/>
          <w:caps w:val="0"/>
          <w:color w:val="262626"/>
          <w:spacing w:val="0"/>
          <w:kern w:val="0"/>
          <w:sz w:val="21"/>
          <w:szCs w:val="21"/>
          <w:shd w:val="clear" w:fill="FFFFFF"/>
          <w:lang w:val="en-US" w:eastAsia="zh-CN" w:bidi="ar"/>
        </w:rPr>
        <w:t>近三年各专业录取人数可见江西师范大学研究生招生信息网站拟录取公示名单。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二、奖助政策</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（一）奖学金设置一览表</w:t>
      </w:r>
    </w:p>
    <w:p>
      <w:pPr>
        <w:pStyle w:val="3"/>
        <w:keepNext w:val="0"/>
        <w:keepLines w:val="0"/>
        <w:widowControl/>
        <w:suppressLineNumbers w:val="0"/>
        <w:shd w:val="clear" w:fill="FFFFFF"/>
        <w:ind w:left="0" w:firstLine="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 </w:t>
      </w:r>
    </w:p>
    <w:tbl>
      <w:tblPr>
        <w:tblW w:w="852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93"/>
        <w:gridCol w:w="2688"/>
        <w:gridCol w:w="662"/>
        <w:gridCol w:w="1445"/>
        <w:gridCol w:w="21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2" w:hRule="atLeast"/>
        </w:trPr>
        <w:tc>
          <w:tcPr>
            <w:tcW w:w="1593"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奖项名称</w:t>
            </w:r>
          </w:p>
        </w:tc>
        <w:tc>
          <w:tcPr>
            <w:tcW w:w="2688"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设置对象</w:t>
            </w:r>
          </w:p>
        </w:tc>
        <w:tc>
          <w:tcPr>
            <w:tcW w:w="2107"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金额标准</w:t>
            </w:r>
          </w:p>
        </w:tc>
        <w:tc>
          <w:tcPr>
            <w:tcW w:w="2134"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获奖比例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651" w:hRule="atLeast"/>
        </w:trPr>
        <w:tc>
          <w:tcPr>
            <w:tcW w:w="1593"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新生奖学金</w:t>
            </w:r>
          </w:p>
        </w:tc>
        <w:tc>
          <w:tcPr>
            <w:tcW w:w="2688"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全日制非定向硕士研究生及少数民族高层次骨干人才计划、退役大学生士兵计划全日制硕士研究生新生（不含破格录取考生）</w:t>
            </w:r>
          </w:p>
        </w:tc>
        <w:tc>
          <w:tcPr>
            <w:tcW w:w="6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特等</w:t>
            </w:r>
          </w:p>
        </w:tc>
        <w:tc>
          <w:tcPr>
            <w:tcW w:w="14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20000元</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1．本科毕业于“985”院校的推荐免试攻读硕士研究生；2．一志愿报考我校的“985”院校普通全日制本科生。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323" w:hRule="atLeast"/>
        </w:trPr>
        <w:tc>
          <w:tcPr>
            <w:tcW w:w="15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19"/>
                <w:szCs w:val="19"/>
              </w:rPr>
            </w:pPr>
          </w:p>
        </w:tc>
        <w:tc>
          <w:tcPr>
            <w:tcW w:w="268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19"/>
                <w:szCs w:val="19"/>
              </w:rPr>
            </w:pPr>
          </w:p>
        </w:tc>
        <w:tc>
          <w:tcPr>
            <w:tcW w:w="6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一等</w:t>
            </w:r>
          </w:p>
        </w:tc>
        <w:tc>
          <w:tcPr>
            <w:tcW w:w="14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10000元</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1．本科毕业于非“985”院校的推荐免试攻读硕士研究生；2．一志愿报考我校的“211”院校普通全日制本科生；3. 一志愿报考我校的本校普通全日制应届本科生。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660" w:hRule="atLeast"/>
        </w:trPr>
        <w:tc>
          <w:tcPr>
            <w:tcW w:w="15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19"/>
                <w:szCs w:val="19"/>
              </w:rPr>
            </w:pPr>
          </w:p>
        </w:tc>
        <w:tc>
          <w:tcPr>
            <w:tcW w:w="268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19"/>
                <w:szCs w:val="19"/>
              </w:rPr>
            </w:pPr>
          </w:p>
        </w:tc>
        <w:tc>
          <w:tcPr>
            <w:tcW w:w="6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二等</w:t>
            </w:r>
          </w:p>
        </w:tc>
        <w:tc>
          <w:tcPr>
            <w:tcW w:w="14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6000元</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1．一志愿报考我校的普通全日制应届本科生；</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2．被调剂录取的“985”、“211”院校普通全日制本科生。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660" w:hRule="atLeast"/>
        </w:trPr>
        <w:tc>
          <w:tcPr>
            <w:tcW w:w="1593"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19"/>
                <w:szCs w:val="19"/>
              </w:rPr>
            </w:pPr>
          </w:p>
        </w:tc>
        <w:tc>
          <w:tcPr>
            <w:tcW w:w="2688"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caps w:val="0"/>
                <w:spacing w:val="0"/>
                <w:sz w:val="19"/>
                <w:szCs w:val="19"/>
              </w:rPr>
            </w:pPr>
          </w:p>
        </w:tc>
        <w:tc>
          <w:tcPr>
            <w:tcW w:w="66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三等</w:t>
            </w:r>
          </w:p>
        </w:tc>
        <w:tc>
          <w:tcPr>
            <w:tcW w:w="144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3000元</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1．被调剂录取的本校普通全日制应届本科生；</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2．被调剂到我校理工类专业的普通全日制应届本科生。</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19" w:hRule="atLeast"/>
        </w:trPr>
        <w:tc>
          <w:tcPr>
            <w:tcW w:w="15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国家奖学金</w:t>
            </w:r>
          </w:p>
        </w:tc>
        <w:tc>
          <w:tcPr>
            <w:tcW w:w="26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学业优异、科研突出的全日制研究生(定向以及带薪或相关机构支付资金的研究生不纳入评选范围)</w:t>
            </w:r>
          </w:p>
        </w:tc>
        <w:tc>
          <w:tcPr>
            <w:tcW w:w="210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博士:30000元/年/生</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硕士：20000元/年/生</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省教育厅下达指标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328" w:hRule="atLeast"/>
        </w:trPr>
        <w:tc>
          <w:tcPr>
            <w:tcW w:w="15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江西省政府奖学金</w:t>
            </w:r>
          </w:p>
        </w:tc>
        <w:tc>
          <w:tcPr>
            <w:tcW w:w="26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学业优异、科研突出的全日制研究生(定向以及带薪或相关机构支付资金的研究生不纳入评选范围)</w:t>
            </w:r>
          </w:p>
        </w:tc>
        <w:tc>
          <w:tcPr>
            <w:tcW w:w="210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博士:20000元/年/生</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硕士：10000元/年/生</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省教育厅下达指标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63" w:hRule="atLeast"/>
        </w:trPr>
        <w:tc>
          <w:tcPr>
            <w:tcW w:w="15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江西省高校学业</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奖学金</w:t>
            </w:r>
          </w:p>
        </w:tc>
        <w:tc>
          <w:tcPr>
            <w:tcW w:w="26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纳入全国研究生招生计划的全日制（全脱产）研究生</w:t>
            </w:r>
          </w:p>
        </w:tc>
        <w:tc>
          <w:tcPr>
            <w:tcW w:w="210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博士:10000元/年/生</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硕士：8000元/年/生</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博士:70%</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5" w:hRule="atLeast"/>
        </w:trPr>
        <w:tc>
          <w:tcPr>
            <w:tcW w:w="15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校级学业奖学金</w:t>
            </w:r>
          </w:p>
        </w:tc>
        <w:tc>
          <w:tcPr>
            <w:tcW w:w="26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纳入全国研究生招生计划的全日制（全脱产）研究生</w:t>
            </w:r>
          </w:p>
        </w:tc>
        <w:tc>
          <w:tcPr>
            <w:tcW w:w="210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博士:8000元/年/生</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硕士：4000元/年/生</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博士:30%</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73" w:hRule="atLeast"/>
        </w:trPr>
        <w:tc>
          <w:tcPr>
            <w:tcW w:w="159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熊智明奖学金</w:t>
            </w:r>
          </w:p>
        </w:tc>
        <w:tc>
          <w:tcPr>
            <w:tcW w:w="2688"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纳入全国研究生招生计划的全日制（全脱产）研究生</w:t>
            </w:r>
          </w:p>
        </w:tc>
        <w:tc>
          <w:tcPr>
            <w:tcW w:w="210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1500元/生</w:t>
            </w:r>
          </w:p>
        </w:tc>
        <w:tc>
          <w:tcPr>
            <w:tcW w:w="21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15人</w:t>
            </w:r>
          </w:p>
        </w:tc>
      </w:tr>
    </w:tbl>
    <w:p>
      <w:pPr>
        <w:pStyle w:val="3"/>
        <w:keepNext w:val="0"/>
        <w:keepLines w:val="0"/>
        <w:widowControl/>
        <w:suppressLineNumbers w:val="0"/>
        <w:shd w:val="clear" w:fill="FFFFFF"/>
        <w:ind w:left="0" w:firstLine="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 </w:t>
      </w:r>
    </w:p>
    <w:p>
      <w:pPr>
        <w:keepNext w:val="0"/>
        <w:keepLines w:val="0"/>
        <w:widowControl/>
        <w:suppressLineNumbers w:val="0"/>
        <w:shd w:val="clear" w:fill="FFFFFF"/>
        <w:spacing w:before="0" w:beforeAutospacing="1" w:after="0" w:afterAutospacing="1"/>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1"/>
          <w:szCs w:val="21"/>
          <w:shd w:val="clear" w:fill="FFFFFF"/>
          <w:lang w:val="en-US" w:eastAsia="zh-CN" w:bidi="ar"/>
        </w:rPr>
        <w:t>注：奖学金实际发放以学校有关奖助文件为准，非全日制研究生不享受各类研究生奖助政策。</w:t>
      </w:r>
    </w:p>
    <w:p>
      <w:pPr>
        <w:keepNext w:val="0"/>
        <w:keepLines w:val="0"/>
        <w:widowControl/>
        <w:suppressLineNumbers w:val="0"/>
        <w:shd w:val="clear" w:fill="FFFFFF"/>
        <w:spacing w:before="0" w:beforeAutospacing="1" w:after="0" w:afterAutospacing="1"/>
        <w:ind w:left="0" w:right="0" w:firstLine="21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（二）助学金设置一览表</w:t>
      </w:r>
    </w:p>
    <w:p>
      <w:pPr>
        <w:pStyle w:val="3"/>
        <w:keepNext w:val="0"/>
        <w:keepLines w:val="0"/>
        <w:widowControl/>
        <w:suppressLineNumbers w:val="0"/>
        <w:shd w:val="clear" w:fill="FFFFFF"/>
        <w:ind w:left="0" w:firstLine="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 </w:t>
      </w:r>
    </w:p>
    <w:tbl>
      <w:tblPr>
        <w:tblW w:w="8526" w:type="dxa"/>
        <w:tblInd w:w="-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536"/>
        <w:gridCol w:w="3843"/>
        <w:gridCol w:w="1982"/>
        <w:gridCol w:w="116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536"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奖项名称</w:t>
            </w:r>
          </w:p>
        </w:tc>
        <w:tc>
          <w:tcPr>
            <w:tcW w:w="3843"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设置对象</w:t>
            </w:r>
          </w:p>
        </w:tc>
        <w:tc>
          <w:tcPr>
            <w:tcW w:w="198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金额标准</w:t>
            </w:r>
          </w:p>
        </w:tc>
        <w:tc>
          <w:tcPr>
            <w:tcW w:w="116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aps w:val="0"/>
                <w:spacing w:val="0"/>
                <w:kern w:val="0"/>
                <w:sz w:val="24"/>
                <w:szCs w:val="24"/>
                <w:lang w:val="en-US" w:eastAsia="zh-CN" w:bidi="ar"/>
              </w:rPr>
              <w:t>获奖比例</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500" w:hRule="atLeast"/>
        </w:trPr>
        <w:tc>
          <w:tcPr>
            <w:tcW w:w="15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211" w:lineRule="atLeast"/>
              <w:ind w:left="0" w:right="0"/>
            </w:pPr>
            <w:r>
              <w:rPr>
                <w:rFonts w:hint="eastAsia" w:ascii="微软雅黑" w:hAnsi="微软雅黑" w:eastAsia="微软雅黑" w:cs="微软雅黑"/>
                <w:caps w:val="0"/>
                <w:spacing w:val="0"/>
                <w:sz w:val="21"/>
                <w:szCs w:val="21"/>
              </w:rPr>
              <w:t>国家助学金</w:t>
            </w:r>
          </w:p>
        </w:tc>
        <w:tc>
          <w:tcPr>
            <w:tcW w:w="38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在校学籍正常的全日制（全脱产）研究生(定向以及带薪或相关机构支付资金的研究生不具备受助资格)</w:t>
            </w:r>
          </w:p>
        </w:tc>
        <w:tc>
          <w:tcPr>
            <w:tcW w:w="19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博士:13000元/年/生</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硕士：6000元/年/生</w:t>
            </w:r>
          </w:p>
        </w:tc>
        <w:tc>
          <w:tcPr>
            <w:tcW w:w="11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c>
          <w:tcPr>
            <w:tcW w:w="15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研究生“三助”</w:t>
            </w:r>
          </w:p>
        </w:tc>
        <w:tc>
          <w:tcPr>
            <w:tcW w:w="38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助管:在校学籍正常的全日制（全脱产）研究生(一年级学生为主)</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助研:研究生导师根据科研实际需要自愿申请设置岗位,聘用全日制学术型研究生，一年级及三年级下学期的研究生原则上不能申请</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助教:在校学籍正常的全日制（全脱产）研究生</w:t>
            </w:r>
          </w:p>
        </w:tc>
        <w:tc>
          <w:tcPr>
            <w:tcW w:w="198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助管:4000元/年/生</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助研:博士生导师至少支付每月800元，学校1:0.5配套补贴</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硕士生导师至少支付每月300元，学校1:0.5配套补贴</w:t>
            </w:r>
          </w:p>
          <w:p>
            <w:pPr>
              <w:keepNext w:val="0"/>
              <w:keepLines w:val="0"/>
              <w:widowControl/>
              <w:suppressLineNumbers w:val="0"/>
              <w:spacing w:before="0" w:beforeAutospacing="1" w:after="0" w:afterAutospacing="1"/>
              <w:ind w:left="0" w:right="0"/>
              <w:jc w:val="left"/>
            </w:pPr>
            <w:r>
              <w:rPr>
                <w:rFonts w:hint="eastAsia" w:ascii="宋体" w:hAnsi="宋体" w:eastAsia="宋体" w:cs="宋体"/>
                <w:caps w:val="0"/>
                <w:spacing w:val="0"/>
                <w:kern w:val="0"/>
                <w:sz w:val="24"/>
                <w:szCs w:val="24"/>
                <w:lang w:val="en-US" w:eastAsia="zh-CN" w:bidi="ar"/>
              </w:rPr>
              <w:t>助教:根据实际工作量计算</w:t>
            </w:r>
          </w:p>
        </w:tc>
        <w:tc>
          <w:tcPr>
            <w:tcW w:w="116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动态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c>
          <w:tcPr>
            <w:tcW w:w="1536"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贫困生补助及特殊困难补助</w:t>
            </w:r>
          </w:p>
        </w:tc>
        <w:tc>
          <w:tcPr>
            <w:tcW w:w="384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aps w:val="0"/>
                <w:spacing w:val="0"/>
                <w:kern w:val="0"/>
                <w:sz w:val="24"/>
                <w:szCs w:val="24"/>
                <w:lang w:val="en-US" w:eastAsia="zh-CN" w:bidi="ar"/>
              </w:rPr>
              <w:t>在校正常学籍，已进行贫困生建档的对象以及家庭或个人遭受重大变故的全日制研究生</w:t>
            </w:r>
          </w:p>
        </w:tc>
        <w:tc>
          <w:tcPr>
            <w:tcW w:w="198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211" w:lineRule="atLeast"/>
              <w:ind w:left="0" w:right="0"/>
            </w:pPr>
            <w:r>
              <w:rPr>
                <w:rFonts w:hint="eastAsia" w:ascii="微软雅黑" w:hAnsi="微软雅黑" w:eastAsia="微软雅黑" w:cs="微软雅黑"/>
                <w:caps w:val="0"/>
                <w:spacing w:val="0"/>
                <w:sz w:val="21"/>
                <w:szCs w:val="21"/>
                <w:lang w:val="en-US"/>
              </w:rPr>
              <w:t>1000-5000</w:t>
            </w:r>
            <w:r>
              <w:rPr>
                <w:rFonts w:hint="eastAsia" w:ascii="微软雅黑" w:hAnsi="微软雅黑" w:eastAsia="微软雅黑" w:cs="微软雅黑"/>
                <w:caps w:val="0"/>
                <w:spacing w:val="0"/>
                <w:sz w:val="21"/>
                <w:szCs w:val="21"/>
              </w:rPr>
              <w:t>元不等</w:t>
            </w:r>
          </w:p>
        </w:tc>
        <w:tc>
          <w:tcPr>
            <w:tcW w:w="116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3"/>
              <w:keepNext w:val="0"/>
              <w:keepLines w:val="0"/>
              <w:widowControl/>
              <w:suppressLineNumbers w:val="0"/>
              <w:spacing w:before="0" w:beforeAutospacing="0" w:after="0" w:afterAutospacing="0" w:line="211" w:lineRule="atLeast"/>
              <w:ind w:left="0" w:right="0"/>
            </w:pPr>
            <w:r>
              <w:rPr>
                <w:rFonts w:hint="eastAsia" w:ascii="微软雅黑" w:hAnsi="微软雅黑" w:eastAsia="微软雅黑" w:cs="微软雅黑"/>
                <w:caps w:val="0"/>
                <w:spacing w:val="0"/>
                <w:sz w:val="21"/>
                <w:szCs w:val="21"/>
              </w:rPr>
              <w:t>名额和金额视申请情况而定</w:t>
            </w:r>
          </w:p>
        </w:tc>
      </w:tr>
    </w:tbl>
    <w:p>
      <w:pPr>
        <w:pStyle w:val="3"/>
        <w:keepNext w:val="0"/>
        <w:keepLines w:val="0"/>
        <w:widowControl/>
        <w:suppressLineNumbers w:val="0"/>
        <w:shd w:val="clear" w:fill="FFFFFF"/>
        <w:ind w:left="0" w:firstLine="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1"/>
          <w:szCs w:val="21"/>
          <w:shd w:val="clear" w:fill="FFFFFF"/>
          <w:lang w:val="en-US" w:eastAsia="zh-CN" w:bidi="ar"/>
        </w:rPr>
        <w:t>注：奖学金实际发放以学校有关奖助文件为准，非全日制研究生不享受各类研究生奖助政策。</w:t>
      </w:r>
    </w:p>
    <w:p>
      <w:pPr>
        <w:keepNext w:val="0"/>
        <w:keepLines w:val="0"/>
        <w:widowControl/>
        <w:suppressLineNumbers w:val="0"/>
        <w:shd w:val="clear" w:fill="FFFFFF"/>
        <w:spacing w:before="0" w:beforeAutospacing="1" w:after="0" w:afterAutospacing="1"/>
        <w:ind w:left="0" w:right="0" w:firstLine="105"/>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12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三、报考条件（</w:t>
      </w:r>
      <w:r>
        <w:rPr>
          <w:rStyle w:val="6"/>
          <w:rFonts w:ascii="微软雅黑" w:hAnsi="微软雅黑" w:eastAsia="微软雅黑" w:cs="微软雅黑"/>
          <w:i w:val="0"/>
          <w:caps w:val="0"/>
          <w:color w:val="FF0000"/>
          <w:spacing w:val="0"/>
          <w:kern w:val="0"/>
          <w:sz w:val="21"/>
          <w:szCs w:val="21"/>
          <w:shd w:val="clear" w:fill="FFFFFF"/>
          <w:lang w:val="en-US" w:eastAsia="zh-CN" w:bidi="ar"/>
        </w:rPr>
        <w:t>注：我校有部分专业不招收同等学力考生，请注意报考</w:t>
      </w:r>
      <w:r>
        <w:rPr>
          <w:rStyle w:val="6"/>
          <w:rFonts w:hint="eastAsia" w:ascii="宋体" w:hAnsi="宋体" w:eastAsia="宋体" w:cs="宋体"/>
          <w:i w:val="0"/>
          <w:caps w:val="0"/>
          <w:color w:val="FF0000"/>
          <w:spacing w:val="0"/>
          <w:kern w:val="0"/>
          <w:sz w:val="24"/>
          <w:szCs w:val="24"/>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（一）报名参加全国硕士研究生招生考试的人员，须符合下列条件：</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1.中华人民共和国公民。</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2.拥护中国共产党的领导，品德良好，遵纪守法。</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3.身体健康状况符合国家和招生单位规定的体检要求。</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4.考生学业水平必须符合下列条件之一：</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（1）国家承认学历的应届本科毕业生（含普通高校、成人高校、普通高校举办的成人高等学历教育应届本科毕业生）及自学考试和网络教育届时可毕业本科生，录取当年9月1日前须取得国家承认的本科毕业证书，</w:t>
      </w:r>
      <w:r>
        <w:rPr>
          <w:rFonts w:hint="eastAsia" w:ascii="宋体" w:hAnsi="宋体" w:eastAsia="宋体" w:cs="宋体"/>
          <w:b w:val="0"/>
          <w:i w:val="0"/>
          <w:caps w:val="0"/>
          <w:color w:val="FF0000"/>
          <w:spacing w:val="0"/>
          <w:kern w:val="0"/>
          <w:sz w:val="21"/>
          <w:szCs w:val="21"/>
          <w:shd w:val="clear" w:fill="FFFFFF"/>
          <w:lang w:val="en-US" w:eastAsia="zh-CN" w:bidi="ar"/>
        </w:rPr>
        <w:t>否则录取资格无效</w:t>
      </w:r>
      <w:r>
        <w:rPr>
          <w:rFonts w:hint="eastAsia" w:ascii="宋体" w:hAnsi="宋体" w:eastAsia="宋体" w:cs="宋体"/>
          <w:b w:val="0"/>
          <w:i w:val="0"/>
          <w:caps w:val="0"/>
          <w:color w:val="262626"/>
          <w:spacing w:val="0"/>
          <w:kern w:val="0"/>
          <w:sz w:val="21"/>
          <w:szCs w:val="21"/>
          <w:shd w:val="clear" w:fill="FFFFFF"/>
          <w:lang w:val="en-US" w:eastAsia="zh-CN" w:bidi="ar"/>
        </w:rPr>
        <w:t>。</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（2）具有国家承认的大学本科毕业学历的人员。</w:t>
      </w:r>
    </w:p>
    <w:p>
      <w:pPr>
        <w:pStyle w:val="3"/>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auto"/>
          <w:spacing w:val="0"/>
          <w:sz w:val="21"/>
          <w:szCs w:val="21"/>
          <w:shd w:val="clear" w:fill="FFFFFF"/>
          <w:lang w:val="en-US"/>
        </w:rPr>
        <w:t>    </w:t>
      </w:r>
      <w:r>
        <w:rPr>
          <w:rFonts w:hint="eastAsia" w:ascii="宋体" w:hAnsi="宋体" w:eastAsia="宋体" w:cs="宋体"/>
          <w:b w:val="0"/>
          <w:i w:val="0"/>
          <w:caps w:val="0"/>
          <w:color w:val="auto"/>
          <w:spacing w:val="0"/>
          <w:sz w:val="21"/>
          <w:szCs w:val="21"/>
          <w:shd w:val="clear" w:fill="FFFFFF"/>
        </w:rPr>
        <w:t>（</w:t>
      </w:r>
      <w:r>
        <w:rPr>
          <w:rFonts w:hint="eastAsia" w:ascii="宋体" w:hAnsi="宋体" w:eastAsia="宋体" w:cs="宋体"/>
          <w:b w:val="0"/>
          <w:i w:val="0"/>
          <w:caps w:val="0"/>
          <w:color w:val="auto"/>
          <w:spacing w:val="0"/>
          <w:sz w:val="21"/>
          <w:szCs w:val="21"/>
          <w:shd w:val="clear" w:fill="FFFFFF"/>
          <w:lang w:val="en-US"/>
        </w:rPr>
        <w:t>3</w:t>
      </w:r>
      <w:r>
        <w:rPr>
          <w:rFonts w:hint="eastAsia" w:ascii="宋体" w:hAnsi="宋体" w:eastAsia="宋体" w:cs="宋体"/>
          <w:b w:val="0"/>
          <w:i w:val="0"/>
          <w:caps w:val="0"/>
          <w:color w:val="auto"/>
          <w:spacing w:val="0"/>
          <w:sz w:val="21"/>
          <w:szCs w:val="21"/>
          <w:shd w:val="clear" w:fill="FFFFFF"/>
        </w:rPr>
        <w:t>）获得国家承认的高职高专毕业学历后满</w:t>
      </w:r>
      <w:r>
        <w:rPr>
          <w:rFonts w:hint="eastAsia" w:ascii="宋体" w:hAnsi="宋体" w:eastAsia="宋体" w:cs="宋体"/>
          <w:b w:val="0"/>
          <w:i w:val="0"/>
          <w:caps w:val="0"/>
          <w:color w:val="auto"/>
          <w:spacing w:val="0"/>
          <w:sz w:val="21"/>
          <w:szCs w:val="21"/>
          <w:shd w:val="clear" w:fill="FFFFFF"/>
          <w:lang w:val="en-US"/>
        </w:rPr>
        <w:t>2</w:t>
      </w:r>
      <w:r>
        <w:rPr>
          <w:rFonts w:hint="eastAsia" w:ascii="宋体" w:hAnsi="宋体" w:eastAsia="宋体" w:cs="宋体"/>
          <w:b w:val="0"/>
          <w:i w:val="0"/>
          <w:caps w:val="0"/>
          <w:color w:val="auto"/>
          <w:spacing w:val="0"/>
          <w:sz w:val="21"/>
          <w:szCs w:val="21"/>
          <w:shd w:val="clear" w:fill="FFFFFF"/>
        </w:rPr>
        <w:t>年（从毕业后到录取当年</w:t>
      </w:r>
      <w:r>
        <w:rPr>
          <w:rFonts w:hint="eastAsia" w:ascii="宋体" w:hAnsi="宋体" w:eastAsia="宋体" w:cs="宋体"/>
          <w:b w:val="0"/>
          <w:i w:val="0"/>
          <w:caps w:val="0"/>
          <w:color w:val="auto"/>
          <w:spacing w:val="0"/>
          <w:sz w:val="21"/>
          <w:szCs w:val="21"/>
          <w:shd w:val="clear" w:fill="FFFFFF"/>
          <w:lang w:val="en-US"/>
        </w:rPr>
        <w:t>9</w:t>
      </w:r>
      <w:r>
        <w:rPr>
          <w:rFonts w:hint="eastAsia" w:ascii="宋体" w:hAnsi="宋体" w:eastAsia="宋体" w:cs="宋体"/>
          <w:b w:val="0"/>
          <w:i w:val="0"/>
          <w:caps w:val="0"/>
          <w:color w:val="auto"/>
          <w:spacing w:val="0"/>
          <w:sz w:val="21"/>
          <w:szCs w:val="21"/>
          <w:shd w:val="clear" w:fill="FFFFFF"/>
        </w:rPr>
        <w:t>月</w:t>
      </w:r>
      <w:r>
        <w:rPr>
          <w:rFonts w:hint="eastAsia" w:ascii="宋体" w:hAnsi="宋体" w:eastAsia="宋体" w:cs="宋体"/>
          <w:b w:val="0"/>
          <w:i w:val="0"/>
          <w:caps w:val="0"/>
          <w:color w:val="auto"/>
          <w:spacing w:val="0"/>
          <w:sz w:val="21"/>
          <w:szCs w:val="21"/>
          <w:shd w:val="clear" w:fill="FFFFFF"/>
          <w:lang w:val="en-US"/>
        </w:rPr>
        <w:t>1</w:t>
      </w:r>
      <w:r>
        <w:rPr>
          <w:rFonts w:hint="eastAsia" w:ascii="宋体" w:hAnsi="宋体" w:eastAsia="宋体" w:cs="宋体"/>
          <w:b w:val="0"/>
          <w:i w:val="0"/>
          <w:caps w:val="0"/>
          <w:color w:val="auto"/>
          <w:spacing w:val="0"/>
          <w:sz w:val="21"/>
          <w:szCs w:val="21"/>
          <w:shd w:val="clear" w:fill="FFFFFF"/>
        </w:rPr>
        <w:t>日，下同）或</w:t>
      </w:r>
      <w:r>
        <w:rPr>
          <w:rFonts w:hint="eastAsia" w:ascii="宋体" w:hAnsi="宋体" w:eastAsia="宋体" w:cs="宋体"/>
          <w:b w:val="0"/>
          <w:i w:val="0"/>
          <w:caps w:val="0"/>
          <w:color w:val="auto"/>
          <w:spacing w:val="0"/>
          <w:sz w:val="21"/>
          <w:szCs w:val="21"/>
          <w:shd w:val="clear" w:fill="FFFFFF"/>
          <w:lang w:val="en-US"/>
        </w:rPr>
        <w:t>2</w:t>
      </w:r>
      <w:r>
        <w:rPr>
          <w:rFonts w:hint="eastAsia" w:ascii="宋体" w:hAnsi="宋体" w:eastAsia="宋体" w:cs="宋体"/>
          <w:b w:val="0"/>
          <w:i w:val="0"/>
          <w:caps w:val="0"/>
          <w:color w:val="auto"/>
          <w:spacing w:val="0"/>
          <w:sz w:val="21"/>
          <w:szCs w:val="21"/>
          <w:shd w:val="clear" w:fill="FFFFFF"/>
        </w:rPr>
        <w:t>年以上的，以及国家承认学历的本科结业生，符合招生单位根据本单位的培养目标对考生提出的具体学业要求的人员，按本科毕业生同等学力身份报考。</w:t>
      </w:r>
    </w:p>
    <w:p>
      <w:pPr>
        <w:pStyle w:val="3"/>
        <w:keepNext w:val="0"/>
        <w:keepLines w:val="0"/>
        <w:widowControl/>
        <w:suppressLineNumbers w:val="0"/>
        <w:shd w:val="clear" w:fill="FFFFFF"/>
        <w:spacing w:before="0" w:beforeAutospacing="1" w:after="0" w:afterAutospacing="1"/>
        <w:ind w:left="0" w:right="0" w:firstLine="0"/>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auto"/>
          <w:spacing w:val="0"/>
          <w:sz w:val="21"/>
          <w:szCs w:val="21"/>
          <w:shd w:val="clear" w:fill="FFFFFF"/>
          <w:lang w:val="en-US"/>
        </w:rPr>
        <w:t>    </w:t>
      </w:r>
      <w:r>
        <w:rPr>
          <w:rFonts w:hint="eastAsia" w:ascii="宋体" w:hAnsi="宋体" w:eastAsia="宋体" w:cs="宋体"/>
          <w:b w:val="0"/>
          <w:i w:val="0"/>
          <w:caps w:val="0"/>
          <w:color w:val="auto"/>
          <w:spacing w:val="0"/>
          <w:sz w:val="21"/>
          <w:szCs w:val="21"/>
          <w:shd w:val="clear" w:fill="FFFFFF"/>
        </w:rPr>
        <w:t>（</w:t>
      </w:r>
      <w:r>
        <w:rPr>
          <w:rFonts w:hint="eastAsia" w:ascii="宋体" w:hAnsi="宋体" w:eastAsia="宋体" w:cs="宋体"/>
          <w:b w:val="0"/>
          <w:i w:val="0"/>
          <w:caps w:val="0"/>
          <w:color w:val="auto"/>
          <w:spacing w:val="0"/>
          <w:sz w:val="21"/>
          <w:szCs w:val="21"/>
          <w:shd w:val="clear" w:fill="FFFFFF"/>
          <w:lang w:val="en-US"/>
        </w:rPr>
        <w:t>4</w:t>
      </w:r>
      <w:r>
        <w:rPr>
          <w:rFonts w:hint="eastAsia" w:ascii="宋体" w:hAnsi="宋体" w:eastAsia="宋体" w:cs="宋体"/>
          <w:b w:val="0"/>
          <w:i w:val="0"/>
          <w:caps w:val="0"/>
          <w:color w:val="auto"/>
          <w:spacing w:val="0"/>
          <w:sz w:val="21"/>
          <w:szCs w:val="21"/>
          <w:shd w:val="clear" w:fill="FFFFFF"/>
        </w:rPr>
        <w:t>）已获硕士、博士学位的人员。</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在校研究生报考须在报名前征得所在培养单位同意。</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（二）报名参加全国专业学位硕士研究生招生考试的，按下列规定执行。</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1.报名参加法律（非法学）专业学位硕士研究生招生考试的人员，须符合下列条件：</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（1）符合（一）中的各项要求。</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（2）报考前所学专业为非法学专业（普通高等学校本科专业目录法学门类中的法学类专业[代码为0301]毕业生、专科层次法学类毕业生和自学考试形式的法学类毕业生等不得报考）。</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2.报名参加法律（法学）专业学位硕士研究生招生考试的人员，须符合下列条件：</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（1）符合（一）中的各项要求。</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（2）报考前所学专业为法学专业（仅普通高等学校本科专业目录法学门类中的法学类专业[代码为0301]毕业生、专科层次法学类毕业生和自学考试形式的法学类毕业生等可以报考）。</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3.报名参加工商管理、公共管理、旅游管理、教育硕士中的教育管理、体育硕士中的竞赛组织专业学位硕士研究生招生考试的人员，须符合下列条件：</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（1）符合（一）中第1、2、3各项的要求。</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2）大学本科毕业后有3年以上工作经验的人员;或获得国家承认的高职高专毕业学历或大学本科结业后，符合招生单位相关学业要求，达到大学本科毕业同等学力并有5年以上工作经验的人员;或获得硕士学位或博士学位后有2年以上工作经验的人员。</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工商管理硕士专业学位研究生相关考试招生政策同时按照《教育部关于进一步规范工商管理硕士专业学位研究生教育的意见》（教研〔2016〕2号）有关规定执行。</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4.报名参加</w:t>
      </w:r>
      <w:r>
        <w:rPr>
          <w:rFonts w:hint="eastAsia" w:ascii="宋体" w:hAnsi="宋体" w:eastAsia="宋体" w:cs="宋体"/>
          <w:b w:val="0"/>
          <w:i w:val="0"/>
          <w:caps w:val="0"/>
          <w:color w:val="FF0000"/>
          <w:spacing w:val="0"/>
          <w:kern w:val="0"/>
          <w:sz w:val="21"/>
          <w:szCs w:val="21"/>
          <w:shd w:val="clear" w:fill="FFFFFF"/>
          <w:lang w:val="en-US" w:eastAsia="zh-CN" w:bidi="ar"/>
        </w:rPr>
        <w:t>除</w:t>
      </w:r>
      <w:r>
        <w:rPr>
          <w:rFonts w:hint="eastAsia" w:ascii="宋体" w:hAnsi="宋体" w:eastAsia="宋体" w:cs="宋体"/>
          <w:b w:val="0"/>
          <w:i w:val="0"/>
          <w:caps w:val="0"/>
          <w:color w:val="262626"/>
          <w:spacing w:val="0"/>
          <w:kern w:val="0"/>
          <w:sz w:val="21"/>
          <w:szCs w:val="21"/>
          <w:shd w:val="clear" w:fill="FFFFFF"/>
          <w:lang w:val="en-US" w:eastAsia="zh-CN" w:bidi="ar"/>
        </w:rPr>
        <w:t>法律（非法学）、法律（法学）、工商管理、公共管理、工程管理、旅游管理、工程硕士中的项目管理、教育硕士中的教育管理、体育硕士中的竞赛组织外的其他专业学位硕士研究生招生考试的人员，须符合（一）中的各项要求。</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（三）</w:t>
      </w:r>
      <w:r>
        <w:rPr>
          <w:rFonts w:hint="eastAsia" w:ascii="宋体" w:hAnsi="宋体" w:eastAsia="宋体" w:cs="宋体"/>
          <w:b w:val="0"/>
          <w:i w:val="0"/>
          <w:caps w:val="0"/>
          <w:color w:val="FF0000"/>
          <w:spacing w:val="0"/>
          <w:kern w:val="0"/>
          <w:sz w:val="21"/>
          <w:szCs w:val="21"/>
          <w:shd w:val="clear" w:fill="FFFFFF"/>
          <w:lang w:val="en-US" w:eastAsia="zh-CN" w:bidi="ar"/>
        </w:rPr>
        <w:t>2019年我校“退役大学生士兵专项硕士研究生招生计划”为20人。</w:t>
      </w:r>
      <w:r>
        <w:rPr>
          <w:rFonts w:hint="eastAsia" w:ascii="宋体" w:hAnsi="宋体" w:eastAsia="宋体" w:cs="宋体"/>
          <w:b w:val="0"/>
          <w:i w:val="0"/>
          <w:caps w:val="0"/>
          <w:color w:val="262626"/>
          <w:spacing w:val="0"/>
          <w:kern w:val="0"/>
          <w:sz w:val="21"/>
          <w:szCs w:val="21"/>
          <w:shd w:val="clear" w:fill="FFFFFF"/>
          <w:lang w:val="en-US" w:eastAsia="zh-CN" w:bidi="ar"/>
        </w:rPr>
        <w:t>报考“退役大学生士兵计划”的考生，应为高等学校学生应征入伍退出现役，且符合硕士研究生报考条件者。高等学校是指根据国家有关规定批准设立、实施高等学历教育的全日制公办普通高等学校、民办普通高等学校和独立学院（以下简称高校）。高等学校学生是指高校全日制普通本专科（含高职）、研究生、第二学士学位的应（往）届毕业生、在校生和入学新生，以及成人高校招收的普通本专科（高职）应（往）届毕业生、在校生和入学新生。</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（四）少数民族高层次骨干人才培养计划报考条件、生源范围及招生对象</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1.报考条件：（1）拥护中国共产党的领导，拥护社会主义制度，维护国家统一和民族团结，政审合格，立志为西部大开发和民族地区经济社会发展服务。（2）承诺毕业后回定向地区（单位）就业。其中，在职考生回原单位就业；非在职考生(含应届本科毕业生)回定向省（区、市、兵团）就业。（3）考生的学历必须符合相关专业的报考条件。（4）身体状况符合国家和我校的体检要求。</w:t>
      </w:r>
    </w:p>
    <w:p>
      <w:pPr>
        <w:pStyle w:val="3"/>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生源范围及招生对象：（</w:t>
      </w: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）西部</w:t>
      </w:r>
      <w:r>
        <w:rPr>
          <w:rFonts w:hint="eastAsia" w:ascii="微软雅黑" w:hAnsi="微软雅黑" w:eastAsia="微软雅黑" w:cs="微软雅黑"/>
          <w:b w:val="0"/>
          <w:i w:val="0"/>
          <w:caps w:val="0"/>
          <w:color w:val="262626"/>
          <w:spacing w:val="0"/>
          <w:sz w:val="21"/>
          <w:szCs w:val="21"/>
          <w:shd w:val="clear" w:fill="FFFFFF"/>
          <w:lang w:val="en-US"/>
        </w:rPr>
        <w:t>12</w:t>
      </w:r>
      <w:r>
        <w:rPr>
          <w:rFonts w:hint="eastAsia" w:ascii="微软雅黑" w:hAnsi="微软雅黑" w:eastAsia="微软雅黑" w:cs="微软雅黑"/>
          <w:b w:val="0"/>
          <w:i w:val="0"/>
          <w:caps w:val="0"/>
          <w:color w:val="262626"/>
          <w:spacing w:val="0"/>
          <w:sz w:val="21"/>
          <w:szCs w:val="21"/>
          <w:shd w:val="clear" w:fill="FFFFFF"/>
        </w:rPr>
        <w:t>省</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区、市</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、海南省、新疆生产建设兵团</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河北、辽宁、吉林、黑龙江、福建、湖北、湖南</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含张家界市享受西部政策的一县两区</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等</w:t>
      </w:r>
      <w:r>
        <w:rPr>
          <w:rFonts w:hint="eastAsia" w:ascii="微软雅黑" w:hAnsi="微软雅黑" w:eastAsia="微软雅黑" w:cs="微软雅黑"/>
          <w:b w:val="0"/>
          <w:i w:val="0"/>
          <w:caps w:val="0"/>
          <w:color w:val="262626"/>
          <w:spacing w:val="0"/>
          <w:sz w:val="21"/>
          <w:szCs w:val="21"/>
          <w:shd w:val="clear" w:fill="FFFFFF"/>
          <w:lang w:val="en-US"/>
        </w:rPr>
        <w:t>7</w:t>
      </w:r>
      <w:r>
        <w:rPr>
          <w:rFonts w:hint="eastAsia" w:ascii="微软雅黑" w:hAnsi="微软雅黑" w:eastAsia="微软雅黑" w:cs="微软雅黑"/>
          <w:b w:val="0"/>
          <w:i w:val="0"/>
          <w:caps w:val="0"/>
          <w:color w:val="262626"/>
          <w:spacing w:val="0"/>
          <w:sz w:val="21"/>
          <w:szCs w:val="21"/>
          <w:shd w:val="clear" w:fill="FFFFFF"/>
        </w:rPr>
        <w:t>个省的民族自治地方和边境县</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市</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。上述地区汉族考生应在国务院公布的民族自治地方工作</w:t>
      </w:r>
      <w:r>
        <w:rPr>
          <w:rFonts w:hint="eastAsia" w:ascii="微软雅黑" w:hAnsi="微软雅黑" w:eastAsia="微软雅黑" w:cs="微软雅黑"/>
          <w:b w:val="0"/>
          <w:i w:val="0"/>
          <w:caps w:val="0"/>
          <w:color w:val="262626"/>
          <w:spacing w:val="0"/>
          <w:sz w:val="21"/>
          <w:szCs w:val="21"/>
          <w:shd w:val="clear" w:fill="FFFFFF"/>
          <w:lang w:val="en-US"/>
        </w:rPr>
        <w:t>3</w:t>
      </w:r>
      <w:r>
        <w:rPr>
          <w:rFonts w:hint="eastAsia" w:ascii="微软雅黑" w:hAnsi="微软雅黑" w:eastAsia="微软雅黑" w:cs="微软雅黑"/>
          <w:b w:val="0"/>
          <w:i w:val="0"/>
          <w:caps w:val="0"/>
          <w:color w:val="262626"/>
          <w:spacing w:val="0"/>
          <w:sz w:val="21"/>
          <w:szCs w:val="21"/>
          <w:shd w:val="clear" w:fill="FFFFFF"/>
        </w:rPr>
        <w:t>年以上，且报名时仍在民族自治地方工作。（</w:t>
      </w: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）内地西藏班、内地新疆班、民族院校、高校少数民族预科培养学校和少数民族硕士基础培训学校的教师、管理人员，招生计划单列为“其他”类。</w:t>
      </w:r>
    </w:p>
    <w:p>
      <w:pPr>
        <w:pStyle w:val="3"/>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FF0000"/>
          <w:spacing w:val="0"/>
          <w:sz w:val="21"/>
          <w:szCs w:val="21"/>
          <w:shd w:val="clear" w:fill="FFFF00"/>
        </w:rPr>
        <w:t>根据教育部文件精神：招生计划数在</w:t>
      </w:r>
      <w:r>
        <w:rPr>
          <w:rFonts w:hint="eastAsia" w:ascii="微软雅黑" w:hAnsi="微软雅黑" w:eastAsia="微软雅黑" w:cs="微软雅黑"/>
          <w:b w:val="0"/>
          <w:i w:val="0"/>
          <w:caps w:val="0"/>
          <w:color w:val="FF0000"/>
          <w:spacing w:val="0"/>
          <w:sz w:val="21"/>
          <w:szCs w:val="21"/>
          <w:shd w:val="clear" w:fill="FFFF00"/>
          <w:lang w:val="en-US"/>
        </w:rPr>
        <w:t>10</w:t>
      </w:r>
      <w:r>
        <w:rPr>
          <w:rFonts w:hint="eastAsia" w:ascii="微软雅黑" w:hAnsi="微软雅黑" w:eastAsia="微软雅黑" w:cs="微软雅黑"/>
          <w:b w:val="0"/>
          <w:i w:val="0"/>
          <w:caps w:val="0"/>
          <w:color w:val="FF0000"/>
          <w:spacing w:val="0"/>
          <w:sz w:val="21"/>
          <w:szCs w:val="21"/>
          <w:shd w:val="clear" w:fill="FFFF00"/>
        </w:rPr>
        <w:t>人以上的招生单位可招收不超过</w:t>
      </w:r>
      <w:r>
        <w:rPr>
          <w:rFonts w:hint="eastAsia" w:ascii="微软雅黑" w:hAnsi="微软雅黑" w:eastAsia="微软雅黑" w:cs="微软雅黑"/>
          <w:b w:val="0"/>
          <w:i w:val="0"/>
          <w:caps w:val="0"/>
          <w:color w:val="FF0000"/>
          <w:spacing w:val="0"/>
          <w:sz w:val="21"/>
          <w:szCs w:val="21"/>
          <w:shd w:val="clear" w:fill="FFFF00"/>
          <w:lang w:val="en-US"/>
        </w:rPr>
        <w:t>10%</w:t>
      </w:r>
      <w:r>
        <w:rPr>
          <w:rFonts w:hint="eastAsia" w:ascii="微软雅黑" w:hAnsi="微软雅黑" w:eastAsia="微软雅黑" w:cs="微软雅黑"/>
          <w:b w:val="0"/>
          <w:i w:val="0"/>
          <w:caps w:val="0"/>
          <w:color w:val="FF0000"/>
          <w:spacing w:val="0"/>
          <w:sz w:val="21"/>
          <w:szCs w:val="21"/>
          <w:shd w:val="clear" w:fill="FFFF00"/>
        </w:rPr>
        <w:t>的汉族在职考生，招生计划数不足</w:t>
      </w:r>
      <w:r>
        <w:rPr>
          <w:rFonts w:hint="eastAsia" w:ascii="微软雅黑" w:hAnsi="微软雅黑" w:eastAsia="微软雅黑" w:cs="微软雅黑"/>
          <w:b w:val="0"/>
          <w:i w:val="0"/>
          <w:caps w:val="0"/>
          <w:color w:val="FF0000"/>
          <w:spacing w:val="0"/>
          <w:sz w:val="21"/>
          <w:szCs w:val="21"/>
          <w:shd w:val="clear" w:fill="FFFF00"/>
          <w:lang w:val="en-US"/>
        </w:rPr>
        <w:t>10</w:t>
      </w:r>
      <w:r>
        <w:rPr>
          <w:rFonts w:hint="eastAsia" w:ascii="微软雅黑" w:hAnsi="微软雅黑" w:eastAsia="微软雅黑" w:cs="微软雅黑"/>
          <w:b w:val="0"/>
          <w:i w:val="0"/>
          <w:caps w:val="0"/>
          <w:color w:val="FF0000"/>
          <w:spacing w:val="0"/>
          <w:sz w:val="21"/>
          <w:szCs w:val="21"/>
          <w:shd w:val="clear" w:fill="FFFF00"/>
        </w:rPr>
        <w:t>人的招生单位应全部招收少数民族考生。汉族考生务必注意确认我校的少数民族高层次骨干人才计划名额数后再行报考；</w:t>
      </w:r>
    </w:p>
    <w:p>
      <w:pPr>
        <w:keepNext w:val="0"/>
        <w:keepLines w:val="0"/>
        <w:widowControl/>
        <w:suppressLineNumbers w:val="0"/>
        <w:shd w:val="clear" w:fill="FFFFFF"/>
        <w:spacing w:before="0" w:beforeAutospacing="1" w:after="0" w:afterAutospacing="1"/>
        <w:ind w:left="0" w:right="0" w:firstLine="413"/>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1"/>
          <w:szCs w:val="21"/>
          <w:u w:val="single"/>
          <w:shd w:val="clear" w:fill="FFFFFF"/>
          <w:lang w:val="en-US" w:eastAsia="zh-CN" w:bidi="ar"/>
        </w:rPr>
        <w:t>根据教育部有关规定，招生单位对考生的资格审查在复试时进行。请考生务必在报名前详细阅读我校的报考条件，自审合格后再进行网上报名，否则，造成不予复试、不予录取等后果完全由考生自己承担。</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四、报名</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硕士研究生招生考试报名包括网上报名和现场确认两个阶段。所有参加硕士研究生招生考试的考生均须进行网上报名，并到报考点现场确认网报信息、缴费和采集本人图像等相关电子信息。</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应届本科毕业生原则上应选择就读学校所在省（区、市）的报考点办理网上报名和现场确认手续；工商管理、公共管理、旅游管理和工程管理等专业学位考生和其他考生应选择工作或户口所在地省级教育招生考试机构指定的报考点办理网上报名和现场确认手续。</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网上报名技术服务工作由全国高等学校学生信息咨询与就业指导中心负责。现场确认由省级教育招生考试机构负责组织相关报考点进行。</w:t>
      </w:r>
    </w:p>
    <w:p>
      <w:pPr>
        <w:pStyle w:val="3"/>
        <w:keepNext w:val="0"/>
        <w:keepLines w:val="0"/>
        <w:widowControl/>
        <w:suppressLineNumbers w:val="0"/>
        <w:shd w:val="clear" w:fill="FFFFFF"/>
        <w:spacing w:before="0" w:beforeAutospacing="1" w:after="0" w:afterAutospacing="1"/>
        <w:ind w:left="0" w:right="0" w:firstLine="422"/>
        <w:rPr>
          <w:rFonts w:hint="eastAsia" w:ascii="微软雅黑" w:hAnsi="微软雅黑" w:eastAsia="微软雅黑" w:cs="微软雅黑"/>
          <w:b w:val="0"/>
          <w:i w:val="0"/>
          <w:caps w:val="0"/>
          <w:color w:val="262626"/>
          <w:spacing w:val="0"/>
          <w:sz w:val="21"/>
          <w:szCs w:val="21"/>
        </w:rPr>
      </w:pPr>
      <w:r>
        <w:rPr>
          <w:rStyle w:val="6"/>
          <w:rFonts w:hint="eastAsia" w:ascii="微软雅黑" w:hAnsi="微软雅黑" w:eastAsia="微软雅黑" w:cs="微软雅黑"/>
          <w:i w:val="0"/>
          <w:caps w:val="0"/>
          <w:color w:val="262626"/>
          <w:spacing w:val="0"/>
          <w:sz w:val="21"/>
          <w:szCs w:val="21"/>
          <w:shd w:val="clear" w:fill="FFFFFF"/>
        </w:rPr>
        <w:t>（一）网上报名</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网上报名时间</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2018</w:t>
      </w:r>
      <w:r>
        <w:rPr>
          <w:rFonts w:hint="eastAsia" w:ascii="微软雅黑" w:hAnsi="微软雅黑" w:eastAsia="微软雅黑" w:cs="微软雅黑"/>
          <w:b w:val="0"/>
          <w:i w:val="0"/>
          <w:caps w:val="0"/>
          <w:color w:val="262626"/>
          <w:spacing w:val="0"/>
          <w:sz w:val="21"/>
          <w:szCs w:val="21"/>
          <w:shd w:val="clear" w:fill="FFFFFF"/>
        </w:rPr>
        <w:t>年</w:t>
      </w:r>
      <w:r>
        <w:rPr>
          <w:rFonts w:hint="eastAsia" w:ascii="微软雅黑" w:hAnsi="微软雅黑" w:eastAsia="微软雅黑" w:cs="微软雅黑"/>
          <w:b w:val="0"/>
          <w:i w:val="0"/>
          <w:caps w:val="0"/>
          <w:color w:val="262626"/>
          <w:spacing w:val="0"/>
          <w:sz w:val="21"/>
          <w:szCs w:val="21"/>
          <w:shd w:val="clear" w:fill="FFFFFF"/>
          <w:lang w:val="en-US"/>
        </w:rPr>
        <w:t>10</w:t>
      </w:r>
      <w:r>
        <w:rPr>
          <w:rFonts w:hint="eastAsia" w:ascii="微软雅黑" w:hAnsi="微软雅黑" w:eastAsia="微软雅黑" w:cs="微软雅黑"/>
          <w:b w:val="0"/>
          <w:i w:val="0"/>
          <w:caps w:val="0"/>
          <w:color w:val="262626"/>
          <w:spacing w:val="0"/>
          <w:sz w:val="21"/>
          <w:szCs w:val="21"/>
          <w:shd w:val="clear" w:fill="FFFFFF"/>
        </w:rPr>
        <w:t>月</w:t>
      </w:r>
      <w:r>
        <w:rPr>
          <w:rFonts w:hint="eastAsia" w:ascii="微软雅黑" w:hAnsi="微软雅黑" w:eastAsia="微软雅黑" w:cs="微软雅黑"/>
          <w:b w:val="0"/>
          <w:i w:val="0"/>
          <w:caps w:val="0"/>
          <w:color w:val="262626"/>
          <w:spacing w:val="0"/>
          <w:sz w:val="21"/>
          <w:szCs w:val="21"/>
          <w:shd w:val="clear" w:fill="FFFFFF"/>
          <w:lang w:val="en-US"/>
        </w:rPr>
        <w:t>10</w:t>
      </w:r>
      <w:r>
        <w:rPr>
          <w:rFonts w:hint="eastAsia" w:ascii="微软雅黑" w:hAnsi="微软雅黑" w:eastAsia="微软雅黑" w:cs="微软雅黑"/>
          <w:b w:val="0"/>
          <w:i w:val="0"/>
          <w:caps w:val="0"/>
          <w:color w:val="262626"/>
          <w:spacing w:val="0"/>
          <w:sz w:val="21"/>
          <w:szCs w:val="21"/>
          <w:shd w:val="clear" w:fill="FFFFFF"/>
        </w:rPr>
        <w:t>日至</w:t>
      </w:r>
      <w:r>
        <w:rPr>
          <w:rFonts w:hint="eastAsia" w:ascii="微软雅黑" w:hAnsi="微软雅黑" w:eastAsia="微软雅黑" w:cs="微软雅黑"/>
          <w:b w:val="0"/>
          <w:i w:val="0"/>
          <w:caps w:val="0"/>
          <w:color w:val="262626"/>
          <w:spacing w:val="0"/>
          <w:sz w:val="21"/>
          <w:szCs w:val="21"/>
          <w:shd w:val="clear" w:fill="FFFFFF"/>
          <w:lang w:val="en-US"/>
        </w:rPr>
        <w:t>10</w:t>
      </w:r>
      <w:r>
        <w:rPr>
          <w:rFonts w:hint="eastAsia" w:ascii="微软雅黑" w:hAnsi="微软雅黑" w:eastAsia="微软雅黑" w:cs="微软雅黑"/>
          <w:b w:val="0"/>
          <w:i w:val="0"/>
          <w:caps w:val="0"/>
          <w:color w:val="262626"/>
          <w:spacing w:val="0"/>
          <w:sz w:val="21"/>
          <w:szCs w:val="21"/>
          <w:shd w:val="clear" w:fill="FFFFFF"/>
        </w:rPr>
        <w:t>月</w:t>
      </w:r>
      <w:r>
        <w:rPr>
          <w:rFonts w:hint="eastAsia" w:ascii="微软雅黑" w:hAnsi="微软雅黑" w:eastAsia="微软雅黑" w:cs="微软雅黑"/>
          <w:b w:val="0"/>
          <w:i w:val="0"/>
          <w:caps w:val="0"/>
          <w:color w:val="262626"/>
          <w:spacing w:val="0"/>
          <w:sz w:val="21"/>
          <w:szCs w:val="21"/>
          <w:shd w:val="clear" w:fill="FFFFFF"/>
          <w:lang w:val="en-US"/>
        </w:rPr>
        <w:t>31</w:t>
      </w:r>
      <w:r>
        <w:rPr>
          <w:rFonts w:hint="eastAsia" w:ascii="微软雅黑" w:hAnsi="微软雅黑" w:eastAsia="微软雅黑" w:cs="微软雅黑"/>
          <w:b w:val="0"/>
          <w:i w:val="0"/>
          <w:caps w:val="0"/>
          <w:color w:val="262626"/>
          <w:spacing w:val="0"/>
          <w:sz w:val="21"/>
          <w:szCs w:val="21"/>
          <w:shd w:val="clear" w:fill="FFFFFF"/>
        </w:rPr>
        <w:t>日，每天</w:t>
      </w:r>
      <w:r>
        <w:rPr>
          <w:rFonts w:hint="eastAsia" w:ascii="微软雅黑" w:hAnsi="微软雅黑" w:eastAsia="微软雅黑" w:cs="微软雅黑"/>
          <w:b w:val="0"/>
          <w:i w:val="0"/>
          <w:caps w:val="0"/>
          <w:color w:val="262626"/>
          <w:spacing w:val="0"/>
          <w:sz w:val="21"/>
          <w:szCs w:val="21"/>
          <w:shd w:val="clear" w:fill="FFFFFF"/>
          <w:lang w:val="en-US"/>
        </w:rPr>
        <w:t>9:00-22:00</w:t>
      </w:r>
      <w:r>
        <w:rPr>
          <w:rFonts w:hint="eastAsia" w:ascii="微软雅黑" w:hAnsi="微软雅黑" w:eastAsia="微软雅黑" w:cs="微软雅黑"/>
          <w:b w:val="0"/>
          <w:i w:val="0"/>
          <w:caps w:val="0"/>
          <w:color w:val="262626"/>
          <w:spacing w:val="0"/>
          <w:sz w:val="21"/>
          <w:szCs w:val="21"/>
          <w:shd w:val="clear" w:fill="FFFFFF"/>
        </w:rPr>
        <w:t>。</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网上预报名时间（仅限应届本科毕业生）</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2018</w:t>
      </w:r>
      <w:r>
        <w:rPr>
          <w:rFonts w:hint="eastAsia" w:ascii="微软雅黑" w:hAnsi="微软雅黑" w:eastAsia="微软雅黑" w:cs="微软雅黑"/>
          <w:b w:val="0"/>
          <w:i w:val="0"/>
          <w:caps w:val="0"/>
          <w:color w:val="262626"/>
          <w:spacing w:val="0"/>
          <w:sz w:val="21"/>
          <w:szCs w:val="21"/>
          <w:shd w:val="clear" w:fill="FFFFFF"/>
        </w:rPr>
        <w:t>年</w:t>
      </w:r>
      <w:r>
        <w:rPr>
          <w:rFonts w:hint="eastAsia" w:ascii="微软雅黑" w:hAnsi="微软雅黑" w:eastAsia="微软雅黑" w:cs="微软雅黑"/>
          <w:b w:val="0"/>
          <w:i w:val="0"/>
          <w:caps w:val="0"/>
          <w:color w:val="262626"/>
          <w:spacing w:val="0"/>
          <w:sz w:val="21"/>
          <w:szCs w:val="21"/>
          <w:shd w:val="clear" w:fill="FFFFFF"/>
          <w:lang w:val="en-US"/>
        </w:rPr>
        <w:t>9</w:t>
      </w:r>
      <w:r>
        <w:rPr>
          <w:rFonts w:hint="eastAsia" w:ascii="微软雅黑" w:hAnsi="微软雅黑" w:eastAsia="微软雅黑" w:cs="微软雅黑"/>
          <w:b w:val="0"/>
          <w:i w:val="0"/>
          <w:caps w:val="0"/>
          <w:color w:val="262626"/>
          <w:spacing w:val="0"/>
          <w:sz w:val="21"/>
          <w:szCs w:val="21"/>
          <w:shd w:val="clear" w:fill="FFFFFF"/>
        </w:rPr>
        <w:t>月</w:t>
      </w:r>
      <w:r>
        <w:rPr>
          <w:rFonts w:hint="eastAsia" w:ascii="微软雅黑" w:hAnsi="微软雅黑" w:eastAsia="微软雅黑" w:cs="微软雅黑"/>
          <w:b w:val="0"/>
          <w:i w:val="0"/>
          <w:caps w:val="0"/>
          <w:color w:val="262626"/>
          <w:spacing w:val="0"/>
          <w:sz w:val="21"/>
          <w:szCs w:val="21"/>
          <w:shd w:val="clear" w:fill="FFFFFF"/>
          <w:lang w:val="en-US"/>
        </w:rPr>
        <w:t>24</w:t>
      </w:r>
      <w:r>
        <w:rPr>
          <w:rFonts w:hint="eastAsia" w:ascii="微软雅黑" w:hAnsi="微软雅黑" w:eastAsia="微软雅黑" w:cs="微软雅黑"/>
          <w:b w:val="0"/>
          <w:i w:val="0"/>
          <w:caps w:val="0"/>
          <w:color w:val="262626"/>
          <w:spacing w:val="0"/>
          <w:sz w:val="21"/>
          <w:szCs w:val="21"/>
          <w:shd w:val="clear" w:fill="FFFFFF"/>
        </w:rPr>
        <w:t>日至</w:t>
      </w:r>
      <w:r>
        <w:rPr>
          <w:rFonts w:hint="eastAsia" w:ascii="微软雅黑" w:hAnsi="微软雅黑" w:eastAsia="微软雅黑" w:cs="微软雅黑"/>
          <w:b w:val="0"/>
          <w:i w:val="0"/>
          <w:caps w:val="0"/>
          <w:color w:val="262626"/>
          <w:spacing w:val="0"/>
          <w:sz w:val="21"/>
          <w:szCs w:val="21"/>
          <w:shd w:val="clear" w:fill="FFFFFF"/>
          <w:lang w:val="en-US"/>
        </w:rPr>
        <w:t>9</w:t>
      </w:r>
      <w:r>
        <w:rPr>
          <w:rFonts w:hint="eastAsia" w:ascii="微软雅黑" w:hAnsi="微软雅黑" w:eastAsia="微软雅黑" w:cs="微软雅黑"/>
          <w:b w:val="0"/>
          <w:i w:val="0"/>
          <w:caps w:val="0"/>
          <w:color w:val="262626"/>
          <w:spacing w:val="0"/>
          <w:sz w:val="21"/>
          <w:szCs w:val="21"/>
          <w:shd w:val="clear" w:fill="FFFFFF"/>
        </w:rPr>
        <w:t>月</w:t>
      </w:r>
      <w:r>
        <w:rPr>
          <w:rFonts w:hint="eastAsia" w:ascii="微软雅黑" w:hAnsi="微软雅黑" w:eastAsia="微软雅黑" w:cs="微软雅黑"/>
          <w:b w:val="0"/>
          <w:i w:val="0"/>
          <w:caps w:val="0"/>
          <w:color w:val="262626"/>
          <w:spacing w:val="0"/>
          <w:sz w:val="21"/>
          <w:szCs w:val="21"/>
          <w:shd w:val="clear" w:fill="FFFFFF"/>
          <w:lang w:val="en-US"/>
        </w:rPr>
        <w:t>27</w:t>
      </w:r>
      <w:r>
        <w:rPr>
          <w:rFonts w:hint="eastAsia" w:ascii="微软雅黑" w:hAnsi="微软雅黑" w:eastAsia="微软雅黑" w:cs="微软雅黑"/>
          <w:b w:val="0"/>
          <w:i w:val="0"/>
          <w:caps w:val="0"/>
          <w:color w:val="262626"/>
          <w:spacing w:val="0"/>
          <w:sz w:val="21"/>
          <w:szCs w:val="21"/>
          <w:shd w:val="clear" w:fill="FFFFFF"/>
        </w:rPr>
        <w:t>日，每天</w:t>
      </w:r>
      <w:r>
        <w:rPr>
          <w:rFonts w:hint="eastAsia" w:ascii="微软雅黑" w:hAnsi="微软雅黑" w:eastAsia="微软雅黑" w:cs="微软雅黑"/>
          <w:b w:val="0"/>
          <w:i w:val="0"/>
          <w:caps w:val="0"/>
          <w:color w:val="262626"/>
          <w:spacing w:val="0"/>
          <w:sz w:val="21"/>
          <w:szCs w:val="21"/>
          <w:shd w:val="clear" w:fill="FFFFFF"/>
          <w:lang w:val="en-US"/>
        </w:rPr>
        <w:t>9:00-22:00</w:t>
      </w:r>
      <w:r>
        <w:rPr>
          <w:rFonts w:hint="eastAsia" w:ascii="微软雅黑" w:hAnsi="微软雅黑" w:eastAsia="微软雅黑" w:cs="微软雅黑"/>
          <w:b w:val="0"/>
          <w:i w:val="0"/>
          <w:caps w:val="0"/>
          <w:color w:val="262626"/>
          <w:spacing w:val="0"/>
          <w:sz w:val="21"/>
          <w:szCs w:val="21"/>
          <w:shd w:val="clear" w:fill="FFFFFF"/>
        </w:rPr>
        <w:t>。</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3.</w:t>
      </w:r>
      <w:r>
        <w:rPr>
          <w:rFonts w:hint="eastAsia" w:ascii="微软雅黑" w:hAnsi="微软雅黑" w:eastAsia="微软雅黑" w:cs="微软雅黑"/>
          <w:b w:val="0"/>
          <w:i w:val="0"/>
          <w:caps w:val="0"/>
          <w:color w:val="262626"/>
          <w:spacing w:val="0"/>
          <w:sz w:val="21"/>
          <w:szCs w:val="21"/>
          <w:shd w:val="clear" w:fill="FFFFFF"/>
        </w:rPr>
        <w:t>报名流程</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考生在规定时间内登录</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中国研究生招生信息网</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（公网网址：</w:t>
      </w:r>
      <w:r>
        <w:rPr>
          <w:rFonts w:hint="eastAsia" w:ascii="微软雅黑" w:hAnsi="微软雅黑" w:eastAsia="微软雅黑" w:cs="微软雅黑"/>
          <w:b w:val="0"/>
          <w:i w:val="0"/>
          <w:caps w:val="0"/>
          <w:color w:val="262626"/>
          <w:spacing w:val="0"/>
          <w:sz w:val="21"/>
          <w:szCs w:val="21"/>
          <w:shd w:val="clear" w:fill="FFFFFF"/>
          <w:lang w:val="en-US"/>
        </w:rPr>
        <w:t>http</w:t>
      </w: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//yz.chsi.com.cn</w:t>
      </w:r>
      <w:r>
        <w:rPr>
          <w:rFonts w:hint="eastAsia" w:ascii="微软雅黑" w:hAnsi="微软雅黑" w:eastAsia="微软雅黑" w:cs="微软雅黑"/>
          <w:b w:val="0"/>
          <w:i w:val="0"/>
          <w:caps w:val="0"/>
          <w:color w:val="262626"/>
          <w:spacing w:val="0"/>
          <w:sz w:val="21"/>
          <w:szCs w:val="21"/>
          <w:shd w:val="clear" w:fill="FFFFFF"/>
        </w:rPr>
        <w:t>，教育网址：</w:t>
      </w:r>
      <w:r>
        <w:rPr>
          <w:rFonts w:hint="eastAsia" w:ascii="微软雅黑" w:hAnsi="微软雅黑" w:eastAsia="微软雅黑" w:cs="微软雅黑"/>
          <w:b w:val="0"/>
          <w:i w:val="0"/>
          <w:caps w:val="0"/>
          <w:color w:val="262626"/>
          <w:spacing w:val="0"/>
          <w:sz w:val="21"/>
          <w:szCs w:val="21"/>
          <w:shd w:val="clear" w:fill="FFFFFF"/>
          <w:lang w:val="en-US"/>
        </w:rPr>
        <w:t>http://yz.chsi.cn</w:t>
      </w:r>
      <w:r>
        <w:rPr>
          <w:rFonts w:hint="eastAsia" w:ascii="微软雅黑" w:hAnsi="微软雅黑" w:eastAsia="微软雅黑" w:cs="微软雅黑"/>
          <w:b w:val="0"/>
          <w:i w:val="0"/>
          <w:caps w:val="0"/>
          <w:color w:val="262626"/>
          <w:spacing w:val="0"/>
          <w:sz w:val="21"/>
          <w:szCs w:val="21"/>
          <w:shd w:val="clear" w:fill="FFFFFF"/>
        </w:rPr>
        <w:t>，以下简称</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研招网</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）浏览报考须知，按教育部、省级教育招生考试机构、报考点以及报考招生单位的网上公告要求报名。</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报名期间，考生可自行修改网上报名信息或重新填报报名信息，但为避免多占考位，影响其他考生报考，一位考生只能保留一条有效报名信息。</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考生报名时只填报一个招生单位的一个专业。待考试结束，教育部公布考生进入复试的初试成绩基本要求后，考生可通过</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研招网</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调剂服务系统了解招生单位的计划余额信息，并按相关规定自主多次平行填报多个调剂志愿。</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报名期间将对考生学历（学籍）信息进行网上校验，考生可随时上网查看学历（学籍）校验结果。考生也可在报名前或报名期间自行登录</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中国高等教育学生信息网</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（网址：</w:t>
      </w:r>
      <w:r>
        <w:rPr>
          <w:rFonts w:hint="eastAsia" w:ascii="微软雅黑" w:hAnsi="微软雅黑" w:eastAsia="微软雅黑" w:cs="微软雅黑"/>
          <w:b w:val="0"/>
          <w:i w:val="0"/>
          <w:caps w:val="0"/>
          <w:color w:val="262626"/>
          <w:spacing w:val="0"/>
          <w:sz w:val="21"/>
          <w:szCs w:val="21"/>
          <w:shd w:val="clear" w:fill="FFFFFF"/>
          <w:lang w:val="en-US"/>
        </w:rPr>
        <w:t>http://www.chsi.com.cn</w:t>
      </w:r>
      <w:r>
        <w:rPr>
          <w:rFonts w:hint="eastAsia" w:ascii="微软雅黑" w:hAnsi="微软雅黑" w:eastAsia="微软雅黑" w:cs="微软雅黑"/>
          <w:b w:val="0"/>
          <w:i w:val="0"/>
          <w:caps w:val="0"/>
          <w:color w:val="262626"/>
          <w:spacing w:val="0"/>
          <w:sz w:val="21"/>
          <w:szCs w:val="21"/>
          <w:shd w:val="clear" w:fill="FFFFFF"/>
        </w:rPr>
        <w:t>）查询本人学历（学籍）信息。未通过学历（学籍）校验的考生应在规定时间内完成学历（学籍）核验。</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考生应按要求准确填写个人网上报名信息并提供真实材料。凡因网报信息填写错误或填报虚假信息而造成不能考试、复试或录取的，后果由考生本人承担。</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网上报名有关具体要求和注意事项，详见《</w:t>
      </w:r>
      <w:r>
        <w:rPr>
          <w:rFonts w:hint="eastAsia" w:ascii="微软雅黑" w:hAnsi="微软雅黑" w:eastAsia="微软雅黑" w:cs="微软雅黑"/>
          <w:b w:val="0"/>
          <w:i w:val="0"/>
          <w:caps w:val="0"/>
          <w:color w:val="262626"/>
          <w:spacing w:val="0"/>
          <w:sz w:val="21"/>
          <w:szCs w:val="21"/>
          <w:shd w:val="clear" w:fill="FFFFFF"/>
          <w:lang w:val="en-US"/>
        </w:rPr>
        <w:t>2019</w:t>
      </w:r>
      <w:r>
        <w:rPr>
          <w:rFonts w:hint="eastAsia" w:ascii="微软雅黑" w:hAnsi="微软雅黑" w:eastAsia="微软雅黑" w:cs="微软雅黑"/>
          <w:b w:val="0"/>
          <w:i w:val="0"/>
          <w:caps w:val="0"/>
          <w:color w:val="262626"/>
          <w:spacing w:val="0"/>
          <w:sz w:val="21"/>
          <w:szCs w:val="21"/>
          <w:shd w:val="clear" w:fill="FFFFFF"/>
        </w:rPr>
        <w:t>年全国硕士研究生招生工作管理规定》（已在教育部官网</w:t>
      </w:r>
      <w:r>
        <w:rPr>
          <w:rFonts w:hint="eastAsia" w:ascii="微软雅黑" w:hAnsi="微软雅黑" w:eastAsia="微软雅黑" w:cs="微软雅黑"/>
          <w:b w:val="0"/>
          <w:i w:val="0"/>
          <w:caps w:val="0"/>
          <w:color w:val="262626"/>
          <w:spacing w:val="0"/>
          <w:sz w:val="21"/>
          <w:szCs w:val="21"/>
          <w:shd w:val="clear" w:fill="FFFFFF"/>
          <w:lang w:val="en-US"/>
        </w:rPr>
        <w:t>www.moe.edu.cn</w:t>
      </w:r>
      <w:r>
        <w:rPr>
          <w:rFonts w:hint="eastAsia" w:ascii="微软雅黑" w:hAnsi="微软雅黑" w:eastAsia="微软雅黑" w:cs="微软雅黑"/>
          <w:b w:val="0"/>
          <w:i w:val="0"/>
          <w:caps w:val="0"/>
          <w:color w:val="262626"/>
          <w:spacing w:val="0"/>
          <w:sz w:val="21"/>
          <w:szCs w:val="21"/>
          <w:shd w:val="clear" w:fill="FFFFFF"/>
        </w:rPr>
        <w:t>公开）及</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研招网</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报考须知。建议广大考生合理安排报名时间，避开报名初期、末期高峰，避免网络拥堵。逾期不再补报，也不得再修改报名信息。</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（二）现场确认</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现场确认时间</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具体时间由各省级教育招生考试机构根据本地区报考情况自行确定和公布。请考生及时关注各省级教育招生考试机构发布的公告，在规定时间内到指定地点现场核对并确认个人网上报名信息。逾期不再补办。</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现场确认程序</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）考生到报考点指定的地方进行现场确认。</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）考生提交本人居民身份证、学历学位证书（普通高校、成人高校、普通高校举办的成人高校学历教育应届本科毕业生持学生证）和网上报名编号，由报考点工作人员进行核对。报考</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退役大学生士兵</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专项硕士研究生招生计划的考生还应提交本人《入伍批准书》和《退出现役证》。</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考生应认真了解并严格按照报考条件及相关政策要求选择填报志愿。现场确认时要对本人网上报名信息进行认真核对并确认，报名信息经考生确认后一律不作修改。</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3</w:t>
      </w:r>
      <w:r>
        <w:rPr>
          <w:rFonts w:hint="eastAsia" w:ascii="微软雅黑" w:hAnsi="微软雅黑" w:eastAsia="微软雅黑" w:cs="微软雅黑"/>
          <w:b w:val="0"/>
          <w:i w:val="0"/>
          <w:caps w:val="0"/>
          <w:color w:val="262626"/>
          <w:spacing w:val="0"/>
          <w:sz w:val="21"/>
          <w:szCs w:val="21"/>
          <w:shd w:val="clear" w:fill="FFFFFF"/>
        </w:rPr>
        <w:t>）考生应按规定缴纳报考费。</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4</w:t>
      </w:r>
      <w:r>
        <w:rPr>
          <w:rFonts w:hint="eastAsia" w:ascii="微软雅黑" w:hAnsi="微软雅黑" w:eastAsia="微软雅黑" w:cs="微软雅黑"/>
          <w:b w:val="0"/>
          <w:i w:val="0"/>
          <w:caps w:val="0"/>
          <w:color w:val="262626"/>
          <w:spacing w:val="0"/>
          <w:sz w:val="21"/>
          <w:szCs w:val="21"/>
          <w:shd w:val="clear" w:fill="FFFFFF"/>
        </w:rPr>
        <w:t>）考生应按报考点规定配合采集本人图像等相关电子信息。</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（三）其他</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报考“退役大学生士兵计划”考生要求</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网上报名时应按要求如实填报本人入学、入伍、退役等相关信息，现场确认时应提供本人《入伍批准书》和《退出现役证》。</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2. </w:t>
      </w:r>
      <w:r>
        <w:rPr>
          <w:rFonts w:hint="eastAsia" w:ascii="微软雅黑" w:hAnsi="微软雅黑" w:eastAsia="微软雅黑" w:cs="微软雅黑"/>
          <w:b w:val="0"/>
          <w:i w:val="0"/>
          <w:caps w:val="0"/>
          <w:color w:val="262626"/>
          <w:spacing w:val="0"/>
          <w:sz w:val="21"/>
          <w:szCs w:val="21"/>
          <w:shd w:val="clear" w:fill="FFFFFF"/>
        </w:rPr>
        <w:t>报考“少数民族高层次骨干人才培养计划”考生要求</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1</w:t>
      </w:r>
      <w:r>
        <w:rPr>
          <w:rFonts w:hint="eastAsia" w:ascii="微软雅黑" w:hAnsi="微软雅黑" w:eastAsia="微软雅黑" w:cs="微软雅黑"/>
          <w:b w:val="0"/>
          <w:i w:val="0"/>
          <w:caps w:val="0"/>
          <w:color w:val="262626"/>
          <w:spacing w:val="0"/>
          <w:sz w:val="21"/>
          <w:szCs w:val="21"/>
          <w:shd w:val="clear" w:fill="FFFFFF"/>
        </w:rPr>
        <w:t>）报考资格审批：考生下载并填写《报考少数民族高层次骨干人才计划硕士研究生考生登记表》，经考生生源所在省（自治区、直辖市）教育厅民教处（或高教处）审批同意后方可报考，并凭生源所在省审批同意的《登记表》到报考点所在省级招办领取网上报名校验码。</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w:t>
      </w:r>
      <w:r>
        <w:rPr>
          <w:rFonts w:hint="eastAsia" w:ascii="微软雅黑" w:hAnsi="微软雅黑" w:eastAsia="微软雅黑" w:cs="微软雅黑"/>
          <w:b w:val="0"/>
          <w:i w:val="0"/>
          <w:caps w:val="0"/>
          <w:color w:val="262626"/>
          <w:spacing w:val="0"/>
          <w:sz w:val="21"/>
          <w:szCs w:val="21"/>
          <w:shd w:val="clear" w:fill="FFFFFF"/>
          <w:lang w:val="en-US"/>
        </w:rPr>
        <w:t>2</w:t>
      </w:r>
      <w:r>
        <w:rPr>
          <w:rFonts w:hint="eastAsia" w:ascii="微软雅黑" w:hAnsi="微软雅黑" w:eastAsia="微软雅黑" w:cs="微软雅黑"/>
          <w:b w:val="0"/>
          <w:i w:val="0"/>
          <w:caps w:val="0"/>
          <w:color w:val="262626"/>
          <w:spacing w:val="0"/>
          <w:sz w:val="21"/>
          <w:szCs w:val="21"/>
          <w:shd w:val="clear" w:fill="FFFFFF"/>
        </w:rPr>
        <w:t>）报名要求</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网上报名时专项计划应选择“少数民族骨干计划”。现场确认后，将省级教育厅审批签字盖章后的《报考少数民族高层次骨干人才计划硕士研究生考生登记表》寄（或送）至江西师范大学研究生招生办公室。逾期未寄到者，视为自动放弃报考资格。“少数民族高层次骨干人才培养计划”考生只能报考全日制专业。</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FF0000"/>
          <w:spacing w:val="0"/>
          <w:sz w:val="21"/>
          <w:szCs w:val="21"/>
          <w:shd w:val="clear" w:fill="FFFFFF"/>
        </w:rPr>
        <w:t>具体要求以当年教育部文件为准。</w:t>
      </w:r>
    </w:p>
    <w:p>
      <w:pPr>
        <w:pStyle w:val="3"/>
        <w:keepNext w:val="0"/>
        <w:keepLines w:val="0"/>
        <w:widowControl/>
        <w:suppressLineNumbers w:val="0"/>
        <w:shd w:val="clear" w:fill="FFFFFF"/>
        <w:spacing w:before="0" w:beforeAutospacing="1" w:after="0" w:afterAutospacing="1"/>
        <w:ind w:left="0" w:right="0" w:firstLine="422"/>
        <w:rPr>
          <w:rFonts w:hint="eastAsia" w:ascii="微软雅黑" w:hAnsi="微软雅黑" w:eastAsia="微软雅黑" w:cs="微软雅黑"/>
          <w:b w:val="0"/>
          <w:i w:val="0"/>
          <w:caps w:val="0"/>
          <w:color w:val="262626"/>
          <w:spacing w:val="0"/>
          <w:sz w:val="21"/>
          <w:szCs w:val="21"/>
        </w:rPr>
      </w:pPr>
      <w:r>
        <w:rPr>
          <w:rStyle w:val="6"/>
          <w:rFonts w:hint="eastAsia" w:ascii="微软雅黑" w:hAnsi="微软雅黑" w:eastAsia="微软雅黑" w:cs="微软雅黑"/>
          <w:i w:val="0"/>
          <w:caps w:val="0"/>
          <w:color w:val="262626"/>
          <w:spacing w:val="0"/>
          <w:sz w:val="21"/>
          <w:szCs w:val="21"/>
          <w:shd w:val="clear" w:fill="FFFFFF"/>
        </w:rPr>
        <w:t>（三）打印准考证</w:t>
      </w:r>
    </w:p>
    <w:p>
      <w:pPr>
        <w:pStyle w:val="3"/>
        <w:keepNext w:val="0"/>
        <w:keepLines w:val="0"/>
        <w:widowControl/>
        <w:suppressLineNumbers w:val="0"/>
        <w:shd w:val="clear" w:fill="FFFFFF"/>
        <w:spacing w:before="0" w:beforeAutospacing="1" w:after="0" w:afterAutospacing="1"/>
        <w:ind w:left="0" w:right="0" w:firstLine="42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lang w:val="en-US"/>
        </w:rPr>
        <w:t>2018</w:t>
      </w:r>
      <w:r>
        <w:rPr>
          <w:rFonts w:hint="eastAsia" w:ascii="微软雅黑" w:hAnsi="微软雅黑" w:eastAsia="微软雅黑" w:cs="微软雅黑"/>
          <w:b w:val="0"/>
          <w:i w:val="0"/>
          <w:caps w:val="0"/>
          <w:color w:val="262626"/>
          <w:spacing w:val="0"/>
          <w:sz w:val="21"/>
          <w:szCs w:val="21"/>
          <w:shd w:val="clear" w:fill="FFFFFF"/>
        </w:rPr>
        <w:t>年</w:t>
      </w:r>
      <w:r>
        <w:rPr>
          <w:rFonts w:hint="eastAsia" w:ascii="微软雅黑" w:hAnsi="微软雅黑" w:eastAsia="微软雅黑" w:cs="微软雅黑"/>
          <w:b w:val="0"/>
          <w:i w:val="0"/>
          <w:caps w:val="0"/>
          <w:color w:val="262626"/>
          <w:spacing w:val="0"/>
          <w:sz w:val="21"/>
          <w:szCs w:val="21"/>
          <w:shd w:val="clear" w:fill="FFFFFF"/>
          <w:lang w:val="en-US"/>
        </w:rPr>
        <w:t>12</w:t>
      </w:r>
      <w:r>
        <w:rPr>
          <w:rFonts w:hint="eastAsia" w:ascii="微软雅黑" w:hAnsi="微软雅黑" w:eastAsia="微软雅黑" w:cs="微软雅黑"/>
          <w:b w:val="0"/>
          <w:i w:val="0"/>
          <w:caps w:val="0"/>
          <w:color w:val="262626"/>
          <w:spacing w:val="0"/>
          <w:sz w:val="21"/>
          <w:szCs w:val="21"/>
          <w:shd w:val="clear" w:fill="FFFFFF"/>
        </w:rPr>
        <w:t>月</w:t>
      </w:r>
      <w:r>
        <w:rPr>
          <w:rFonts w:hint="eastAsia" w:ascii="微软雅黑" w:hAnsi="微软雅黑" w:eastAsia="微软雅黑" w:cs="微软雅黑"/>
          <w:b w:val="0"/>
          <w:i w:val="0"/>
          <w:caps w:val="0"/>
          <w:color w:val="262626"/>
          <w:spacing w:val="0"/>
          <w:sz w:val="21"/>
          <w:szCs w:val="21"/>
          <w:shd w:val="clear" w:fill="FFFFFF"/>
          <w:lang w:val="en-US"/>
        </w:rPr>
        <w:t>14</w:t>
      </w:r>
      <w:r>
        <w:rPr>
          <w:rFonts w:hint="eastAsia" w:ascii="微软雅黑" w:hAnsi="微软雅黑" w:eastAsia="微软雅黑" w:cs="微软雅黑"/>
          <w:b w:val="0"/>
          <w:i w:val="0"/>
          <w:caps w:val="0"/>
          <w:color w:val="262626"/>
          <w:spacing w:val="0"/>
          <w:sz w:val="21"/>
          <w:szCs w:val="21"/>
          <w:shd w:val="clear" w:fill="FFFFFF"/>
        </w:rPr>
        <w:t>日至</w:t>
      </w:r>
      <w:r>
        <w:rPr>
          <w:rFonts w:hint="eastAsia" w:ascii="微软雅黑" w:hAnsi="微软雅黑" w:eastAsia="微软雅黑" w:cs="微软雅黑"/>
          <w:b w:val="0"/>
          <w:i w:val="0"/>
          <w:caps w:val="0"/>
          <w:color w:val="262626"/>
          <w:spacing w:val="0"/>
          <w:sz w:val="21"/>
          <w:szCs w:val="21"/>
          <w:shd w:val="clear" w:fill="FFFFFF"/>
          <w:lang w:val="en-US"/>
        </w:rPr>
        <w:t>12</w:t>
      </w:r>
      <w:r>
        <w:rPr>
          <w:rFonts w:hint="eastAsia" w:ascii="微软雅黑" w:hAnsi="微软雅黑" w:eastAsia="微软雅黑" w:cs="微软雅黑"/>
          <w:b w:val="0"/>
          <w:i w:val="0"/>
          <w:caps w:val="0"/>
          <w:color w:val="262626"/>
          <w:spacing w:val="0"/>
          <w:sz w:val="21"/>
          <w:szCs w:val="21"/>
          <w:shd w:val="clear" w:fill="FFFFFF"/>
        </w:rPr>
        <w:t>月</w:t>
      </w:r>
      <w:r>
        <w:rPr>
          <w:rFonts w:hint="eastAsia" w:ascii="微软雅黑" w:hAnsi="微软雅黑" w:eastAsia="微软雅黑" w:cs="微软雅黑"/>
          <w:b w:val="0"/>
          <w:i w:val="0"/>
          <w:caps w:val="0"/>
          <w:color w:val="262626"/>
          <w:spacing w:val="0"/>
          <w:sz w:val="21"/>
          <w:szCs w:val="21"/>
          <w:shd w:val="clear" w:fill="FFFFFF"/>
          <w:lang w:val="en-US"/>
        </w:rPr>
        <w:t>24</w:t>
      </w:r>
      <w:r>
        <w:rPr>
          <w:rFonts w:hint="eastAsia" w:ascii="微软雅黑" w:hAnsi="微软雅黑" w:eastAsia="微软雅黑" w:cs="微软雅黑"/>
          <w:b w:val="0"/>
          <w:i w:val="0"/>
          <w:caps w:val="0"/>
          <w:color w:val="262626"/>
          <w:spacing w:val="0"/>
          <w:sz w:val="21"/>
          <w:szCs w:val="21"/>
          <w:shd w:val="clear" w:fill="FFFFFF"/>
        </w:rPr>
        <w:t>日期间，考生可凭网报用户名和密码登录</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研招网</w:t>
      </w:r>
      <w:r>
        <w:rPr>
          <w:rFonts w:hint="default" w:ascii="Times New Roman" w:hAnsi="Times New Roman" w:eastAsia="微软雅黑" w:cs="Times New Roman"/>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下载打印《准考证》。《准考证》使用</w:t>
      </w:r>
      <w:r>
        <w:rPr>
          <w:rFonts w:hint="eastAsia" w:ascii="微软雅黑" w:hAnsi="微软雅黑" w:eastAsia="微软雅黑" w:cs="微软雅黑"/>
          <w:b w:val="0"/>
          <w:i w:val="0"/>
          <w:caps w:val="0"/>
          <w:color w:val="262626"/>
          <w:spacing w:val="0"/>
          <w:sz w:val="21"/>
          <w:szCs w:val="21"/>
          <w:shd w:val="clear" w:fill="FFFFFF"/>
          <w:lang w:val="en-US"/>
        </w:rPr>
        <w:t>A4</w:t>
      </w:r>
      <w:r>
        <w:rPr>
          <w:rFonts w:hint="eastAsia" w:ascii="微软雅黑" w:hAnsi="微软雅黑" w:eastAsia="微软雅黑" w:cs="微软雅黑"/>
          <w:b w:val="0"/>
          <w:i w:val="0"/>
          <w:caps w:val="0"/>
          <w:color w:val="262626"/>
          <w:spacing w:val="0"/>
          <w:sz w:val="21"/>
          <w:szCs w:val="21"/>
          <w:shd w:val="clear" w:fill="FFFFFF"/>
        </w:rPr>
        <w:t>幅面白纸打印，正、反两面在使用期间不得涂改或书写。考生凭下载打印的《准考证》及居民身份证参加初试和复试。请考生务必妥善保管个人网报用户名、密码及《准考证》、居民身份证等证件，避免泄露丢失造成损失。</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五、初试</w:t>
      </w:r>
    </w:p>
    <w:p>
      <w:pPr>
        <w:pStyle w:val="3"/>
        <w:keepNext w:val="0"/>
        <w:keepLines w:val="0"/>
        <w:widowControl/>
        <w:suppressLineNumbers w:val="0"/>
        <w:shd w:val="clear" w:fill="FFFFFF"/>
        <w:spacing w:before="0" w:beforeAutospacing="1" w:after="0" w:afterAutospacing="1"/>
        <w:ind w:left="0" w:right="0" w:firstLine="609"/>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时间：</w:t>
      </w:r>
      <w:r>
        <w:rPr>
          <w:rStyle w:val="6"/>
          <w:rFonts w:hint="eastAsia" w:ascii="微软雅黑" w:hAnsi="微软雅黑" w:eastAsia="微软雅黑" w:cs="微软雅黑"/>
          <w:i w:val="0"/>
          <w:caps w:val="0"/>
          <w:color w:val="FF0000"/>
          <w:spacing w:val="0"/>
          <w:sz w:val="21"/>
          <w:szCs w:val="21"/>
          <w:u w:val="single"/>
          <w:shd w:val="clear" w:fill="FFFFFF"/>
          <w:lang w:val="en-US"/>
        </w:rPr>
        <w:t>2018</w:t>
      </w:r>
      <w:r>
        <w:rPr>
          <w:rStyle w:val="6"/>
          <w:rFonts w:hint="eastAsia" w:ascii="微软雅黑" w:hAnsi="微软雅黑" w:eastAsia="微软雅黑" w:cs="微软雅黑"/>
          <w:i w:val="0"/>
          <w:caps w:val="0"/>
          <w:color w:val="FF0000"/>
          <w:spacing w:val="0"/>
          <w:sz w:val="21"/>
          <w:szCs w:val="21"/>
          <w:u w:val="single"/>
          <w:shd w:val="clear" w:fill="FFFFFF"/>
        </w:rPr>
        <w:t>年</w:t>
      </w:r>
      <w:r>
        <w:rPr>
          <w:rStyle w:val="6"/>
          <w:rFonts w:hint="eastAsia" w:ascii="微软雅黑" w:hAnsi="微软雅黑" w:eastAsia="微软雅黑" w:cs="微软雅黑"/>
          <w:i w:val="0"/>
          <w:caps w:val="0"/>
          <w:color w:val="FF0000"/>
          <w:spacing w:val="0"/>
          <w:sz w:val="21"/>
          <w:szCs w:val="21"/>
          <w:u w:val="single"/>
          <w:shd w:val="clear" w:fill="FFFFFF"/>
          <w:lang w:val="en-US"/>
        </w:rPr>
        <w:t>12</w:t>
      </w:r>
      <w:r>
        <w:rPr>
          <w:rStyle w:val="6"/>
          <w:rFonts w:hint="eastAsia" w:ascii="微软雅黑" w:hAnsi="微软雅黑" w:eastAsia="微软雅黑" w:cs="微软雅黑"/>
          <w:i w:val="0"/>
          <w:caps w:val="0"/>
          <w:color w:val="FF0000"/>
          <w:spacing w:val="0"/>
          <w:sz w:val="21"/>
          <w:szCs w:val="21"/>
          <w:u w:val="single"/>
          <w:shd w:val="clear" w:fill="FFFFFF"/>
        </w:rPr>
        <w:t>月</w:t>
      </w:r>
      <w:r>
        <w:rPr>
          <w:rStyle w:val="6"/>
          <w:rFonts w:hint="eastAsia" w:ascii="微软雅黑" w:hAnsi="微软雅黑" w:eastAsia="微软雅黑" w:cs="微软雅黑"/>
          <w:i w:val="0"/>
          <w:caps w:val="0"/>
          <w:color w:val="FF0000"/>
          <w:spacing w:val="0"/>
          <w:sz w:val="21"/>
          <w:szCs w:val="21"/>
          <w:u w:val="single"/>
          <w:shd w:val="clear" w:fill="FFFFFF"/>
          <w:lang w:val="en-US"/>
        </w:rPr>
        <w:t>22</w:t>
      </w:r>
      <w:r>
        <w:rPr>
          <w:rStyle w:val="6"/>
          <w:rFonts w:hint="eastAsia" w:ascii="微软雅黑" w:hAnsi="微软雅黑" w:eastAsia="微软雅黑" w:cs="微软雅黑"/>
          <w:i w:val="0"/>
          <w:caps w:val="0"/>
          <w:color w:val="FF0000"/>
          <w:spacing w:val="0"/>
          <w:sz w:val="21"/>
          <w:szCs w:val="21"/>
          <w:u w:val="single"/>
          <w:shd w:val="clear" w:fill="FFFFFF"/>
        </w:rPr>
        <w:t>日—</w:t>
      </w:r>
      <w:r>
        <w:rPr>
          <w:rStyle w:val="6"/>
          <w:rFonts w:hint="eastAsia" w:ascii="微软雅黑" w:hAnsi="微软雅黑" w:eastAsia="微软雅黑" w:cs="微软雅黑"/>
          <w:i w:val="0"/>
          <w:caps w:val="0"/>
          <w:color w:val="FF0000"/>
          <w:spacing w:val="0"/>
          <w:sz w:val="21"/>
          <w:szCs w:val="21"/>
          <w:u w:val="single"/>
          <w:shd w:val="clear" w:fill="FFFFFF"/>
          <w:lang w:val="en-US"/>
        </w:rPr>
        <w:t>12</w:t>
      </w:r>
      <w:r>
        <w:rPr>
          <w:rStyle w:val="6"/>
          <w:rFonts w:hint="eastAsia" w:ascii="微软雅黑" w:hAnsi="微软雅黑" w:eastAsia="微软雅黑" w:cs="微软雅黑"/>
          <w:i w:val="0"/>
          <w:caps w:val="0"/>
          <w:color w:val="FF0000"/>
          <w:spacing w:val="0"/>
          <w:sz w:val="21"/>
          <w:szCs w:val="21"/>
          <w:u w:val="single"/>
          <w:shd w:val="clear" w:fill="FFFFFF"/>
        </w:rPr>
        <w:t>月</w:t>
      </w:r>
      <w:r>
        <w:rPr>
          <w:rStyle w:val="6"/>
          <w:rFonts w:hint="eastAsia" w:ascii="微软雅黑" w:hAnsi="微软雅黑" w:eastAsia="微软雅黑" w:cs="微软雅黑"/>
          <w:i w:val="0"/>
          <w:caps w:val="0"/>
          <w:color w:val="FF0000"/>
          <w:spacing w:val="0"/>
          <w:sz w:val="21"/>
          <w:szCs w:val="21"/>
          <w:u w:val="single"/>
          <w:shd w:val="clear" w:fill="FFFFFF"/>
          <w:lang w:val="en-US"/>
        </w:rPr>
        <w:t>23</w:t>
      </w:r>
      <w:r>
        <w:rPr>
          <w:rStyle w:val="6"/>
          <w:rFonts w:hint="eastAsia" w:ascii="微软雅黑" w:hAnsi="微软雅黑" w:eastAsia="微软雅黑" w:cs="微软雅黑"/>
          <w:i w:val="0"/>
          <w:caps w:val="0"/>
          <w:color w:val="FF0000"/>
          <w:spacing w:val="0"/>
          <w:sz w:val="21"/>
          <w:szCs w:val="21"/>
          <w:u w:val="single"/>
          <w:shd w:val="clear" w:fill="FFFFFF"/>
        </w:rPr>
        <w:t>日（超过</w:t>
      </w:r>
      <w:r>
        <w:rPr>
          <w:rStyle w:val="6"/>
          <w:rFonts w:hint="eastAsia" w:ascii="微软雅黑" w:hAnsi="微软雅黑" w:eastAsia="微软雅黑" w:cs="微软雅黑"/>
          <w:i w:val="0"/>
          <w:caps w:val="0"/>
          <w:color w:val="FF0000"/>
          <w:spacing w:val="0"/>
          <w:sz w:val="21"/>
          <w:szCs w:val="21"/>
          <w:u w:val="single"/>
          <w:shd w:val="clear" w:fill="FFFFFF"/>
          <w:lang w:val="en-US"/>
        </w:rPr>
        <w:t>3</w:t>
      </w:r>
      <w:r>
        <w:rPr>
          <w:rStyle w:val="6"/>
          <w:rFonts w:hint="eastAsia" w:ascii="微软雅黑" w:hAnsi="微软雅黑" w:eastAsia="微软雅黑" w:cs="微软雅黑"/>
          <w:i w:val="0"/>
          <w:caps w:val="0"/>
          <w:color w:val="FF0000"/>
          <w:spacing w:val="0"/>
          <w:sz w:val="21"/>
          <w:szCs w:val="21"/>
          <w:u w:val="single"/>
          <w:shd w:val="clear" w:fill="FFFFFF"/>
        </w:rPr>
        <w:t>小时的考试科目在</w:t>
      </w:r>
      <w:r>
        <w:rPr>
          <w:rStyle w:val="6"/>
          <w:rFonts w:hint="eastAsia" w:ascii="微软雅黑" w:hAnsi="微软雅黑" w:eastAsia="微软雅黑" w:cs="微软雅黑"/>
          <w:i w:val="0"/>
          <w:caps w:val="0"/>
          <w:color w:val="FF0000"/>
          <w:spacing w:val="0"/>
          <w:sz w:val="21"/>
          <w:szCs w:val="21"/>
          <w:u w:val="single"/>
          <w:shd w:val="clear" w:fill="FFFFFF"/>
          <w:lang w:val="en-US"/>
        </w:rPr>
        <w:t>12</w:t>
      </w:r>
      <w:r>
        <w:rPr>
          <w:rStyle w:val="6"/>
          <w:rFonts w:hint="eastAsia" w:ascii="微软雅黑" w:hAnsi="微软雅黑" w:eastAsia="微软雅黑" w:cs="微软雅黑"/>
          <w:i w:val="0"/>
          <w:caps w:val="0"/>
          <w:color w:val="FF0000"/>
          <w:spacing w:val="0"/>
          <w:sz w:val="21"/>
          <w:szCs w:val="21"/>
          <w:u w:val="single"/>
          <w:shd w:val="clear" w:fill="FFFFFF"/>
        </w:rPr>
        <w:t>月</w:t>
      </w:r>
      <w:r>
        <w:rPr>
          <w:rStyle w:val="6"/>
          <w:rFonts w:hint="eastAsia" w:ascii="微软雅黑" w:hAnsi="微软雅黑" w:eastAsia="微软雅黑" w:cs="微软雅黑"/>
          <w:i w:val="0"/>
          <w:caps w:val="0"/>
          <w:color w:val="FF0000"/>
          <w:spacing w:val="0"/>
          <w:sz w:val="21"/>
          <w:szCs w:val="21"/>
          <w:u w:val="single"/>
          <w:shd w:val="clear" w:fill="FFFFFF"/>
          <w:lang w:val="en-US"/>
        </w:rPr>
        <w:t>24</w:t>
      </w:r>
      <w:r>
        <w:rPr>
          <w:rStyle w:val="6"/>
          <w:rFonts w:hint="eastAsia" w:ascii="微软雅黑" w:hAnsi="微软雅黑" w:eastAsia="微软雅黑" w:cs="微软雅黑"/>
          <w:i w:val="0"/>
          <w:caps w:val="0"/>
          <w:color w:val="FF0000"/>
          <w:spacing w:val="0"/>
          <w:sz w:val="21"/>
          <w:szCs w:val="21"/>
          <w:u w:val="single"/>
          <w:shd w:val="clear" w:fill="FFFFFF"/>
        </w:rPr>
        <w:t>日进行）。</w:t>
      </w:r>
    </w:p>
    <w:p>
      <w:pPr>
        <w:pStyle w:val="3"/>
        <w:keepNext w:val="0"/>
        <w:keepLines w:val="0"/>
        <w:widowControl/>
        <w:suppressLineNumbers w:val="0"/>
        <w:shd w:val="clear" w:fill="FFFFFF"/>
        <w:spacing w:before="0" w:beforeAutospacing="1" w:after="0" w:afterAutospacing="1"/>
        <w:ind w:left="0" w:right="0" w:firstLine="57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地点：由考生报名时选择的报考点确定并通知考生。</w:t>
      </w:r>
    </w:p>
    <w:p>
      <w:pPr>
        <w:pStyle w:val="3"/>
        <w:keepNext w:val="0"/>
        <w:keepLines w:val="0"/>
        <w:widowControl/>
        <w:suppressLineNumbers w:val="0"/>
        <w:shd w:val="clear" w:fill="FFFFFF"/>
        <w:spacing w:before="0" w:beforeAutospacing="1" w:after="0" w:afterAutospacing="1"/>
        <w:ind w:left="0" w:right="0" w:firstLine="570"/>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详细考试时间、考试科目及有关要求等请见《准考证》及考点及我校公告。</w:t>
      </w:r>
      <w:r>
        <w:rPr>
          <w:rStyle w:val="6"/>
          <w:rFonts w:hint="eastAsia" w:ascii="微软雅黑" w:hAnsi="微软雅黑" w:eastAsia="微软雅黑" w:cs="微软雅黑"/>
          <w:i w:val="0"/>
          <w:caps w:val="0"/>
          <w:color w:val="FF0000"/>
          <w:spacing w:val="0"/>
          <w:sz w:val="21"/>
          <w:szCs w:val="21"/>
          <w:u w:val="single"/>
          <w:shd w:val="clear" w:fill="FFFFFF"/>
        </w:rPr>
        <w:t>学校自命题科目考试大纲（含参考书目和样卷）及往年真题可在我校《专业目录、历年数据综合查询平台》（</w:t>
      </w:r>
      <w:r>
        <w:rPr>
          <w:rStyle w:val="6"/>
          <w:rFonts w:hint="eastAsia" w:ascii="微软雅黑" w:hAnsi="微软雅黑" w:eastAsia="微软雅黑" w:cs="微软雅黑"/>
          <w:i w:val="0"/>
          <w:caps w:val="0"/>
          <w:color w:val="FF0000"/>
          <w:spacing w:val="0"/>
          <w:sz w:val="21"/>
          <w:szCs w:val="21"/>
          <w:u w:val="single"/>
          <w:shd w:val="clear" w:fill="FFFFFF"/>
          <w:lang w:val="en-US"/>
        </w:rPr>
        <w:t>http://yz.jxnu.edu.cn</w:t>
      </w:r>
      <w:r>
        <w:rPr>
          <w:rStyle w:val="6"/>
          <w:rFonts w:hint="eastAsia" w:ascii="微软雅黑" w:hAnsi="微软雅黑" w:eastAsia="微软雅黑" w:cs="微软雅黑"/>
          <w:i w:val="0"/>
          <w:caps w:val="0"/>
          <w:color w:val="FF0000"/>
          <w:spacing w:val="0"/>
          <w:sz w:val="21"/>
          <w:szCs w:val="21"/>
          <w:u w:val="single"/>
          <w:shd w:val="clear" w:fill="FFFFFF"/>
        </w:rPr>
        <w:t>）下载。</w:t>
      </w:r>
      <w:r>
        <w:rPr>
          <w:rFonts w:hint="eastAsia" w:ascii="微软雅黑" w:hAnsi="微软雅黑" w:eastAsia="微软雅黑" w:cs="微软雅黑"/>
          <w:b w:val="0"/>
          <w:i w:val="0"/>
          <w:caps w:val="0"/>
          <w:color w:val="262626"/>
          <w:spacing w:val="0"/>
          <w:sz w:val="21"/>
          <w:szCs w:val="21"/>
          <w:shd w:val="clear" w:fill="FFFFFF"/>
        </w:rPr>
        <w:t>业务课、复试科目、同等学力考生加试科目参考书目的有关事宜，如有疑问请与我校相关学院联系（联系电话详见专业目录）；所有参考书目各地书店均有销售，学校一律不办理邮购。</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六、复试</w:t>
      </w:r>
    </w:p>
    <w:p>
      <w:pPr>
        <w:keepNext w:val="0"/>
        <w:keepLines w:val="0"/>
        <w:widowControl/>
        <w:suppressLineNumbers w:val="0"/>
        <w:shd w:val="clear" w:fill="FFFFFF"/>
        <w:spacing w:before="0" w:beforeAutospacing="1" w:after="0" w:afterAutospacing="1"/>
        <w:ind w:left="0" w:right="0" w:firstLine="48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复试时间：</w:t>
      </w:r>
      <w:r>
        <w:rPr>
          <w:rFonts w:hint="eastAsia" w:ascii="宋体" w:hAnsi="宋体" w:eastAsia="宋体" w:cs="宋体"/>
          <w:b w:val="0"/>
          <w:i w:val="0"/>
          <w:caps w:val="0"/>
          <w:color w:val="262626"/>
          <w:spacing w:val="0"/>
          <w:kern w:val="0"/>
          <w:sz w:val="21"/>
          <w:szCs w:val="21"/>
          <w:shd w:val="clear" w:fill="FFFFFF"/>
          <w:lang w:val="en-US" w:eastAsia="zh-CN" w:bidi="ar"/>
        </w:rPr>
        <w:t>大约安排在4月上中旬，对符合我校复试要求的考生，学院将电话通知，并在网站上予以公布。</w:t>
      </w:r>
    </w:p>
    <w:p>
      <w:pPr>
        <w:keepNext w:val="0"/>
        <w:keepLines w:val="0"/>
        <w:widowControl/>
        <w:suppressLineNumbers w:val="0"/>
        <w:shd w:val="clear" w:fill="FFFFFF"/>
        <w:spacing w:before="0" w:beforeAutospacing="1" w:after="0" w:afterAutospacing="1"/>
        <w:ind w:left="0" w:right="0" w:firstLine="48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4"/>
          <w:szCs w:val="24"/>
          <w:shd w:val="clear" w:fill="FFFFFF"/>
          <w:lang w:val="en-US" w:eastAsia="zh-CN" w:bidi="ar"/>
        </w:rPr>
        <w:t>复试相关事项：</w:t>
      </w:r>
      <w:r>
        <w:rPr>
          <w:rFonts w:hint="eastAsia" w:ascii="宋体" w:hAnsi="宋体" w:eastAsia="宋体" w:cs="宋体"/>
          <w:b w:val="0"/>
          <w:i w:val="0"/>
          <w:caps w:val="0"/>
          <w:color w:val="262626"/>
          <w:spacing w:val="0"/>
          <w:kern w:val="0"/>
          <w:sz w:val="21"/>
          <w:szCs w:val="21"/>
          <w:shd w:val="clear" w:fill="FFFFFF"/>
          <w:lang w:val="en-US" w:eastAsia="zh-CN" w:bidi="ar"/>
        </w:rPr>
        <w:t>复试包括外语听说能力测试、业务课笔试、面试、同等学力加试等内容。复试采用笔试与口试相结合的办法，实行差额复试。复试成绩不合格、同等学力考生加试成绩不合格者，不予录取。录取名次将根据考生的总成绩排定，总成绩=初试成绩+复试成绩，初试成绩为考生各门初试成绩之和。</w:t>
      </w:r>
    </w:p>
    <w:p>
      <w:pPr>
        <w:keepNext w:val="0"/>
        <w:keepLines w:val="0"/>
        <w:widowControl/>
        <w:suppressLineNumbers w:val="0"/>
        <w:shd w:val="clear" w:fill="FFFFFF"/>
        <w:spacing w:before="0" w:beforeAutospacing="1" w:after="0" w:afterAutospacing="1"/>
        <w:ind w:left="0" w:right="0" w:firstLine="412"/>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我校依据教育部有关政策，自主确定并公布报考“大学生士兵计划”考生进入复试的初试成绩要求和接受报考其他招生单位“大学生士兵计划”考生调剂的初试成绩要求。报考“大学生士兵计划”的退役大学生士兵考生，申请调剂到普通计划录取，其初试成绩须达到调入地区相关专业所在学科门类（专业学位类别）的全国初试成绩基本要求。符合条件的，可按规定享受退役大学生士兵初试加分政策。报考普通计划的退役大学生士兵考生，可申请调剂到“大学生士兵计划”录取，其初试成绩须符合我校确定的接受其他招生单位“大学生士兵计划”考生调剂的初试成绩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纳入“大学生士兵计划”招录的考生，不再享受退役大学生士兵加分政策。</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    </w:t>
      </w:r>
      <w:r>
        <w:rPr>
          <w:rFonts w:hint="eastAsia" w:ascii="宋体" w:hAnsi="宋体" w:eastAsia="宋体" w:cs="宋体"/>
          <w:b w:val="0"/>
          <w:i w:val="0"/>
          <w:caps w:val="0"/>
          <w:color w:val="000000"/>
          <w:spacing w:val="0"/>
          <w:kern w:val="0"/>
          <w:sz w:val="21"/>
          <w:szCs w:val="21"/>
          <w:shd w:val="clear" w:fill="FFFFFF"/>
          <w:lang w:val="en-US" w:eastAsia="zh-CN" w:bidi="ar"/>
        </w:rPr>
        <w:t>报考</w:t>
      </w:r>
      <w:r>
        <w:rPr>
          <w:rFonts w:hint="eastAsia" w:ascii="宋体" w:hAnsi="宋体" w:eastAsia="宋体" w:cs="宋体"/>
          <w:b w:val="0"/>
          <w:i w:val="0"/>
          <w:caps w:val="0"/>
          <w:color w:val="262626"/>
          <w:spacing w:val="0"/>
          <w:kern w:val="0"/>
          <w:sz w:val="21"/>
          <w:szCs w:val="21"/>
          <w:shd w:val="clear" w:fill="FFFFFF"/>
          <w:lang w:val="en-US" w:eastAsia="zh-CN" w:bidi="ar"/>
        </w:rPr>
        <w:t>“少数民族高层次骨干人才培养计划”</w:t>
      </w:r>
      <w:r>
        <w:rPr>
          <w:rFonts w:hint="eastAsia" w:ascii="宋体" w:hAnsi="宋体" w:eastAsia="宋体" w:cs="宋体"/>
          <w:b w:val="0"/>
          <w:i w:val="0"/>
          <w:caps w:val="0"/>
          <w:color w:val="000000"/>
          <w:spacing w:val="0"/>
          <w:kern w:val="0"/>
          <w:sz w:val="21"/>
          <w:szCs w:val="21"/>
          <w:shd w:val="clear" w:fill="FFFFFF"/>
          <w:lang w:val="en-US" w:eastAsia="zh-CN" w:bidi="ar"/>
        </w:rPr>
        <w:t>硕士研究生的考生参加全国硕士研究生招生考试，实行“自愿报考、统一考试、单独划线、择优录取”等特殊政策，由教育部统一确定考生进入复试的基本成绩要求。对新疆、西藏和四省藏区的少数民族考生，各招生单位在录取时给予适当倾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七、录取</w:t>
      </w:r>
    </w:p>
    <w:p>
      <w:pPr>
        <w:keepNext w:val="0"/>
        <w:keepLines w:val="0"/>
        <w:widowControl/>
        <w:suppressLineNumbers w:val="0"/>
        <w:shd w:val="clear" w:fill="FFFFFF"/>
        <w:spacing w:before="0" w:beforeAutospacing="1" w:after="0" w:afterAutospacing="1"/>
        <w:ind w:left="0" w:right="0" w:firstLine="42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262626"/>
          <w:spacing w:val="0"/>
          <w:kern w:val="0"/>
          <w:sz w:val="21"/>
          <w:szCs w:val="21"/>
          <w:shd w:val="clear" w:fill="FFFFFF"/>
          <w:lang w:val="en-US" w:eastAsia="zh-CN" w:bidi="ar"/>
        </w:rPr>
        <w:t>录取工作约在5月中下旬结束。录取类别分为非定向就业和定向就业两种。定向就业的硕士研究生均须在被录取前与招生单位、用人单位分别签订定向就业合同。录取的考生需缴纳培养费。</w:t>
      </w:r>
    </w:p>
    <w:p>
      <w:pPr>
        <w:pStyle w:val="3"/>
        <w:keepNext w:val="0"/>
        <w:keepLines w:val="0"/>
        <w:widowControl/>
        <w:suppressLineNumbers w:val="0"/>
        <w:shd w:val="clear" w:fill="FFFFFF"/>
        <w:spacing w:before="0" w:beforeAutospacing="0" w:after="0" w:afterAutospacing="0"/>
        <w:ind w:left="0" w:right="0" w:firstLine="480"/>
        <w:jc w:val="both"/>
        <w:rPr>
          <w:rFonts w:hint="eastAsia" w:ascii="微软雅黑" w:hAnsi="微软雅黑" w:eastAsia="微软雅黑" w:cs="微软雅黑"/>
          <w:b w:val="0"/>
          <w:i w:val="0"/>
          <w:caps w:val="0"/>
          <w:color w:val="262626"/>
          <w:spacing w:val="0"/>
          <w:sz w:val="21"/>
          <w:szCs w:val="21"/>
        </w:rPr>
      </w:pPr>
      <w:r>
        <w:rPr>
          <w:rFonts w:hint="eastAsia" w:ascii="微软雅黑" w:hAnsi="微软雅黑" w:eastAsia="微软雅黑" w:cs="微软雅黑"/>
          <w:b w:val="0"/>
          <w:i w:val="0"/>
          <w:caps w:val="0"/>
          <w:color w:val="262626"/>
          <w:spacing w:val="0"/>
          <w:sz w:val="21"/>
          <w:szCs w:val="21"/>
          <w:shd w:val="clear" w:fill="FFFFFF"/>
        </w:rPr>
        <w:t>被录取“少数民族高层次骨干人才培养计划”考生需签订三方</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或四方</w:t>
      </w:r>
      <w:r>
        <w:rPr>
          <w:rFonts w:hint="eastAsia" w:ascii="微软雅黑" w:hAnsi="微软雅黑" w:eastAsia="微软雅黑" w:cs="微软雅黑"/>
          <w:b w:val="0"/>
          <w:i w:val="0"/>
          <w:caps w:val="0"/>
          <w:color w:val="262626"/>
          <w:spacing w:val="0"/>
          <w:sz w:val="21"/>
          <w:szCs w:val="21"/>
          <w:shd w:val="clear" w:fill="FFFFFF"/>
          <w:lang w:val="en-US"/>
        </w:rPr>
        <w:t>)</w:t>
      </w:r>
      <w:r>
        <w:rPr>
          <w:rFonts w:hint="eastAsia" w:ascii="微软雅黑" w:hAnsi="微软雅黑" w:eastAsia="微软雅黑" w:cs="微软雅黑"/>
          <w:b w:val="0"/>
          <w:i w:val="0"/>
          <w:caps w:val="0"/>
          <w:color w:val="262626"/>
          <w:spacing w:val="0"/>
          <w:sz w:val="21"/>
          <w:szCs w:val="21"/>
          <w:shd w:val="clear" w:fill="FFFFFF"/>
        </w:rPr>
        <w:t>定向培养协议书。协议先由考生与招生单位签订，再与生源地省级教育行政部门或所在单位签订。被录取的在职考生入学报到时不迁转户口。</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八、学习方式、学制和学费</w:t>
      </w:r>
    </w:p>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学术型硕士学习方式全部为全日制，学制3年，每学年学费8000元；各专业学位学习方式、学制及学费见下表：</w:t>
      </w:r>
    </w:p>
    <w:tbl>
      <w:tblPr>
        <w:tblW w:w="7344" w:type="dxa"/>
        <w:jc w:val="center"/>
        <w:tblInd w:w="58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193"/>
        <w:gridCol w:w="2160"/>
        <w:gridCol w:w="2206"/>
        <w:gridCol w:w="178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139" w:hRule="atLeast"/>
          <w:jc w:val="center"/>
        </w:trPr>
        <w:tc>
          <w:tcPr>
            <w:tcW w:w="1193"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olor w:val="000000"/>
                <w:kern w:val="0"/>
                <w:sz w:val="24"/>
                <w:szCs w:val="24"/>
                <w:lang w:val="en-US" w:eastAsia="zh-CN" w:bidi="ar"/>
              </w:rPr>
              <w:t>专业学位类别代码</w:t>
            </w:r>
          </w:p>
        </w:tc>
        <w:tc>
          <w:tcPr>
            <w:tcW w:w="216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olor w:val="000000"/>
                <w:kern w:val="0"/>
                <w:sz w:val="24"/>
                <w:szCs w:val="24"/>
                <w:lang w:val="en-US" w:eastAsia="zh-CN" w:bidi="ar"/>
              </w:rPr>
              <w:t>专业学位类别名称</w:t>
            </w:r>
          </w:p>
        </w:tc>
        <w:tc>
          <w:tcPr>
            <w:tcW w:w="2206"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olor w:val="000000"/>
                <w:kern w:val="0"/>
                <w:sz w:val="24"/>
                <w:szCs w:val="24"/>
                <w:lang w:val="en-US" w:eastAsia="zh-CN" w:bidi="ar"/>
              </w:rPr>
              <w:t>学习方式、学制</w:t>
            </w:r>
          </w:p>
        </w:tc>
        <w:tc>
          <w:tcPr>
            <w:tcW w:w="1785"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Style w:val="6"/>
                <w:rFonts w:hint="eastAsia" w:ascii="宋体" w:hAnsi="宋体" w:eastAsia="宋体" w:cs="宋体"/>
                <w:color w:val="000000"/>
                <w:kern w:val="0"/>
                <w:sz w:val="24"/>
                <w:szCs w:val="24"/>
                <w:lang w:val="en-US" w:eastAsia="zh-CN" w:bidi="ar"/>
              </w:rPr>
              <w:t>学费（元/年）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0251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金融硕士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全日制2年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282" w:hRule="atLeast"/>
          <w:jc w:val="center"/>
        </w:trPr>
        <w:tc>
          <w:tcPr>
            <w:tcW w:w="119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0351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法律硕士（非法学）</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8" w:hRule="atLeast"/>
          <w:jc w:val="center"/>
        </w:trPr>
        <w:tc>
          <w:tcPr>
            <w:tcW w:w="119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19"/>
                <w:szCs w:val="19"/>
              </w:rPr>
            </w:pP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法律硕士（法学）</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全日制2年；非全日制3年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全日制8000</w:t>
            </w:r>
          </w:p>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非全日制10000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0352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社会工作硕士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全日制2年；非全日制2年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0451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教育硕士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全日制3年；非全日制3年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0452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体育硕士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全日制3年；非全日制3年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0453</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汉语国际教育硕士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0454</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应用心理硕士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0551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翻译硕士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0552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新闻与传播硕士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全日制2年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0852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工程硕士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8000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1251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工商管理硕士（MBA）</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全日制3年；非全日制3年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1252</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公共管理硕士（MPA）</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非全日制3年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1253</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会计硕士（MPAcc）</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全日制3年；非全日制3年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0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1254</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旅游管理硕士（MTA）</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非全日制2年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1351</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艺术硕士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全日制3年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12000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93" w:hRule="atLeast"/>
          <w:jc w:val="center"/>
        </w:trPr>
        <w:tc>
          <w:tcPr>
            <w:tcW w:w="1193"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0254</w:t>
            </w:r>
          </w:p>
        </w:tc>
        <w:tc>
          <w:tcPr>
            <w:tcW w:w="21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国际商务硕士</w:t>
            </w:r>
          </w:p>
        </w:tc>
        <w:tc>
          <w:tcPr>
            <w:tcW w:w="220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全日制2年</w:t>
            </w:r>
          </w:p>
        </w:tc>
        <w:tc>
          <w:tcPr>
            <w:tcW w:w="178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eastAsia" w:ascii="宋体" w:hAnsi="宋体" w:eastAsia="宋体" w:cs="宋体"/>
                <w:color w:val="000000"/>
                <w:kern w:val="0"/>
                <w:sz w:val="24"/>
                <w:szCs w:val="24"/>
                <w:lang w:val="en-US" w:eastAsia="zh-CN" w:bidi="ar"/>
              </w:rPr>
              <w:t>待批</w:t>
            </w:r>
          </w:p>
        </w:tc>
      </w:tr>
    </w:tbl>
    <w:p>
      <w:pPr>
        <w:keepNext w:val="0"/>
        <w:keepLines w:val="0"/>
        <w:widowControl/>
        <w:suppressLineNumbers w:val="0"/>
        <w:shd w:val="clear" w:fill="FFFFFF"/>
        <w:spacing w:before="0" w:beforeAutospacing="1" w:after="0" w:afterAutospacing="1"/>
        <w:ind w:left="0" w:right="0" w:firstLine="480"/>
        <w:jc w:val="left"/>
        <w:rPr>
          <w:rFonts w:hint="eastAsia" w:ascii="微软雅黑" w:hAnsi="微软雅黑" w:eastAsia="微软雅黑" w:cs="微软雅黑"/>
          <w:b w:val="0"/>
          <w:i w:val="0"/>
          <w:caps w:val="0"/>
          <w:color w:val="262626"/>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注：1.</w:t>
      </w:r>
      <w:r>
        <w:rPr>
          <w:rFonts w:hint="eastAsia" w:ascii="宋体" w:hAnsi="宋体" w:eastAsia="宋体" w:cs="宋体"/>
          <w:b w:val="0"/>
          <w:i w:val="0"/>
          <w:caps w:val="0"/>
          <w:color w:val="FF0000"/>
          <w:spacing w:val="0"/>
          <w:kern w:val="0"/>
          <w:sz w:val="21"/>
          <w:szCs w:val="21"/>
          <w:shd w:val="clear" w:fill="FFFFFF"/>
          <w:lang w:val="en-US" w:eastAsia="zh-CN" w:bidi="ar"/>
        </w:rPr>
        <w:t>收费标准以省物价局批复为准</w:t>
      </w:r>
      <w:r>
        <w:rPr>
          <w:rFonts w:hint="eastAsia" w:ascii="宋体" w:hAnsi="宋体" w:eastAsia="宋体" w:cs="宋体"/>
          <w:b w:val="0"/>
          <w:i w:val="0"/>
          <w:caps w:val="0"/>
          <w:color w:val="000000"/>
          <w:spacing w:val="0"/>
          <w:kern w:val="0"/>
          <w:sz w:val="21"/>
          <w:szCs w:val="21"/>
          <w:shd w:val="clear" w:fill="FFFFFF"/>
          <w:lang w:val="en-US" w:eastAsia="zh-CN" w:bidi="ar"/>
        </w:rPr>
        <w:t>；2.教育硕士部分专业领域只招收全日制或非全日制一种学习形式研究生，具体请看招生专业目录。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FF0000"/>
          <w:spacing w:val="0"/>
          <w:kern w:val="0"/>
          <w:sz w:val="24"/>
          <w:szCs w:val="24"/>
          <w:shd w:val="clear" w:fill="FFFFFF"/>
          <w:lang w:val="en-US" w:eastAsia="zh-CN" w:bidi="ar"/>
        </w:rPr>
        <w:t>九、几点说明</w:t>
      </w:r>
    </w:p>
    <w:p>
      <w:pPr>
        <w:keepNext w:val="0"/>
        <w:keepLines w:val="0"/>
        <w:widowControl/>
        <w:suppressLineNumbers w:val="0"/>
        <w:shd w:val="clear" w:fill="FFFFFF"/>
        <w:spacing w:before="0" w:beforeAutospacing="1" w:after="0" w:afterAutospacing="1"/>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shd w:val="clear" w:fill="FFFFFF"/>
          <w:lang w:val="en-US" w:eastAsia="zh-CN" w:bidi="ar"/>
        </w:rPr>
        <w:t>1．上述说明如与国家2019年招生文件精神不符，以国家招生文件为准。凡报考我校的考生均须遵守上述要求，否则谢绝报考。</w:t>
      </w:r>
    </w:p>
    <w:p>
      <w:pPr>
        <w:keepNext w:val="0"/>
        <w:keepLines w:val="0"/>
        <w:widowControl/>
        <w:suppressLineNumbers w:val="0"/>
        <w:shd w:val="clear" w:fill="FFFFFF"/>
        <w:spacing w:before="0" w:beforeAutospacing="1" w:after="0" w:afterAutospacing="1"/>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shd w:val="clear" w:fill="FFFFFF"/>
          <w:lang w:val="en-US" w:eastAsia="zh-CN" w:bidi="ar"/>
        </w:rPr>
        <w:t>2．考生须如实填写有关信息。对违反我校报考规定、弄虚作假者，一经发现立即取消考试、复试、录取资格！</w:t>
      </w:r>
    </w:p>
    <w:p>
      <w:pPr>
        <w:keepNext w:val="0"/>
        <w:keepLines w:val="0"/>
        <w:widowControl/>
        <w:suppressLineNumbers w:val="0"/>
        <w:shd w:val="clear" w:fill="FFFFFF"/>
        <w:spacing w:before="0" w:beforeAutospacing="1" w:after="0" w:afterAutospacing="1"/>
        <w:ind w:left="0" w:right="0" w:firstLine="422"/>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shd w:val="clear" w:fill="FFFFFF"/>
          <w:lang w:val="en-US" w:eastAsia="zh-CN" w:bidi="ar"/>
        </w:rPr>
        <w:t>3．考生在各阶段应注意浏览我校研究生招生网（http://yz.jxnu.edu.cn/），我们会将各类有关的招生信息及时、详尽的在网页上予以公布！</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hint="eastAsia" w:ascii="宋体" w:hAnsi="宋体" w:eastAsia="宋体" w:cs="宋体"/>
          <w:i w:val="0"/>
          <w:caps w:val="0"/>
          <w:color w:val="262626"/>
          <w:spacing w:val="0"/>
          <w:kern w:val="0"/>
          <w:sz w:val="21"/>
          <w:szCs w:val="21"/>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b w:val="0"/>
          <w:i w:val="0"/>
          <w:caps w:val="0"/>
          <w:color w:val="262626"/>
          <w:spacing w:val="0"/>
          <w:sz w:val="21"/>
          <w:szCs w:val="21"/>
        </w:rPr>
      </w:pPr>
      <w:r>
        <w:rPr>
          <w:rStyle w:val="6"/>
          <w:rFonts w:ascii="黑体" w:hAnsi="宋体" w:eastAsia="黑体" w:cs="黑体"/>
          <w:i w:val="0"/>
          <w:caps w:val="0"/>
          <w:color w:val="262626"/>
          <w:spacing w:val="0"/>
          <w:kern w:val="0"/>
          <w:sz w:val="24"/>
          <w:szCs w:val="24"/>
          <w:shd w:val="clear" w:fill="FFFFFF"/>
          <w:lang w:val="en-US" w:eastAsia="zh-CN" w:bidi="ar"/>
        </w:rPr>
        <w:t> </w:t>
      </w:r>
    </w:p>
    <w:p>
      <w:pPr>
        <w:keepNext w:val="0"/>
        <w:keepLines w:val="0"/>
        <w:widowControl/>
        <w:suppressLineNumbers w:val="0"/>
        <w:shd w:val="clear" w:fill="FFFFFF"/>
        <w:spacing w:before="0" w:beforeAutospacing="1" w:after="0" w:afterAutospacing="1" w:line="315"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黑体" w:hAnsi="宋体" w:eastAsia="黑体" w:cs="黑体"/>
          <w:b w:val="0"/>
          <w:i w:val="0"/>
          <w:caps w:val="0"/>
          <w:color w:val="FF0000"/>
          <w:spacing w:val="0"/>
          <w:kern w:val="0"/>
          <w:sz w:val="24"/>
          <w:szCs w:val="24"/>
          <w:shd w:val="clear" w:fill="FFFFFF"/>
          <w:lang w:val="en-US" w:eastAsia="zh-CN" w:bidi="ar"/>
        </w:rPr>
        <w:t>单位代码：10414                       地址：江西南昌市紫阳大道99号（瑶湖校区）</w:t>
      </w:r>
    </w:p>
    <w:p>
      <w:pPr>
        <w:keepNext w:val="0"/>
        <w:keepLines w:val="0"/>
        <w:widowControl/>
        <w:suppressLineNumbers w:val="0"/>
        <w:shd w:val="clear" w:fill="FFFFFF"/>
        <w:spacing w:before="0" w:beforeAutospacing="1" w:after="0" w:afterAutospacing="1" w:line="315"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黑体" w:hAnsi="宋体" w:eastAsia="黑体" w:cs="黑体"/>
          <w:b w:val="0"/>
          <w:i w:val="0"/>
          <w:caps w:val="0"/>
          <w:color w:val="FF0000"/>
          <w:spacing w:val="0"/>
          <w:kern w:val="0"/>
          <w:sz w:val="24"/>
          <w:szCs w:val="24"/>
          <w:shd w:val="clear" w:fill="FFFFFF"/>
          <w:lang w:val="en-US" w:eastAsia="zh-CN" w:bidi="ar"/>
        </w:rPr>
        <w:t>邮政编码：330022                      联系部门：研究生院招生考试办公室</w:t>
      </w:r>
    </w:p>
    <w:p>
      <w:pPr>
        <w:keepNext w:val="0"/>
        <w:keepLines w:val="0"/>
        <w:widowControl/>
        <w:suppressLineNumbers w:val="0"/>
        <w:shd w:val="clear" w:fill="FFFFFF"/>
        <w:spacing w:before="0" w:beforeAutospacing="1" w:after="0" w:afterAutospacing="1" w:line="315"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黑体" w:hAnsi="宋体" w:eastAsia="黑体" w:cs="黑体"/>
          <w:b w:val="0"/>
          <w:i w:val="0"/>
          <w:caps w:val="0"/>
          <w:color w:val="FF0000"/>
          <w:spacing w:val="0"/>
          <w:kern w:val="0"/>
          <w:sz w:val="24"/>
          <w:szCs w:val="24"/>
          <w:shd w:val="clear" w:fill="FFFFFF"/>
          <w:lang w:val="en-US" w:eastAsia="zh-CN" w:bidi="ar"/>
        </w:rPr>
        <w:t>电话：0791-88120609、88120608（传真） 联系人：赵老师、廖老师、李老师</w:t>
      </w:r>
    </w:p>
    <w:p>
      <w:pPr>
        <w:keepNext w:val="0"/>
        <w:keepLines w:val="0"/>
        <w:widowControl/>
        <w:suppressLineNumbers w:val="0"/>
        <w:shd w:val="clear" w:fill="FFFFFF"/>
        <w:spacing w:before="0" w:beforeAutospacing="1" w:after="0" w:afterAutospacing="1" w:line="315"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黑体" w:hAnsi="宋体" w:eastAsia="黑体" w:cs="黑体"/>
          <w:b w:val="0"/>
          <w:i w:val="0"/>
          <w:caps w:val="0"/>
          <w:color w:val="FF0000"/>
          <w:spacing w:val="0"/>
          <w:kern w:val="0"/>
          <w:sz w:val="24"/>
          <w:szCs w:val="24"/>
          <w:shd w:val="clear" w:fill="FFFFFF"/>
          <w:lang w:val="en-US" w:eastAsia="zh-CN" w:bidi="ar"/>
        </w:rPr>
        <w:t>微信公众平台：jxsfdxyzb   QQ：2833044662   </w:t>
      </w:r>
    </w:p>
    <w:p>
      <w:pPr>
        <w:keepNext w:val="0"/>
        <w:keepLines w:val="0"/>
        <w:widowControl/>
        <w:suppressLineNumbers w:val="0"/>
        <w:shd w:val="clear" w:fill="FFFFFF"/>
        <w:spacing w:before="0" w:beforeAutospacing="1" w:after="0" w:afterAutospacing="1" w:line="315" w:lineRule="atLeast"/>
        <w:ind w:left="0" w:right="0" w:firstLine="0"/>
        <w:jc w:val="left"/>
        <w:rPr>
          <w:rFonts w:hint="eastAsia" w:ascii="微软雅黑" w:hAnsi="微软雅黑" w:eastAsia="微软雅黑" w:cs="微软雅黑"/>
          <w:b w:val="0"/>
          <w:i w:val="0"/>
          <w:caps w:val="0"/>
          <w:color w:val="262626"/>
          <w:spacing w:val="0"/>
          <w:sz w:val="21"/>
          <w:szCs w:val="21"/>
        </w:rPr>
      </w:pPr>
      <w:r>
        <w:rPr>
          <w:rFonts w:hint="eastAsia" w:ascii="黑体" w:hAnsi="宋体" w:eastAsia="黑体" w:cs="黑体"/>
          <w:b w:val="0"/>
          <w:i w:val="0"/>
          <w:caps w:val="0"/>
          <w:color w:val="FF0000"/>
          <w:spacing w:val="0"/>
          <w:kern w:val="0"/>
          <w:sz w:val="24"/>
          <w:szCs w:val="24"/>
          <w:shd w:val="clear" w:fill="FFFFFF"/>
          <w:lang w:val="en-US" w:eastAsia="zh-CN" w:bidi="ar"/>
        </w:rPr>
        <w:t>网址：</w:t>
      </w:r>
      <w:r>
        <w:rPr>
          <w:rStyle w:val="6"/>
          <w:rFonts w:hint="eastAsia" w:ascii="黑体" w:hAnsi="宋体" w:eastAsia="黑体" w:cs="黑体"/>
          <w:i w:val="0"/>
          <w:caps w:val="0"/>
          <w:color w:val="FF0000"/>
          <w:spacing w:val="0"/>
          <w:kern w:val="0"/>
          <w:sz w:val="21"/>
          <w:szCs w:val="21"/>
          <w:u w:val="single"/>
          <w:shd w:val="clear" w:fill="FFFFFF"/>
          <w:lang w:val="en-US" w:eastAsia="zh-CN" w:bidi="ar"/>
        </w:rPr>
        <w:t>http://yz.jxnu.edu.cn/</w:t>
      </w:r>
      <w:r>
        <w:rPr>
          <w:rFonts w:hint="eastAsia" w:ascii="黑体" w:hAnsi="宋体" w:eastAsia="黑体" w:cs="黑体"/>
          <w:b w:val="0"/>
          <w:i w:val="0"/>
          <w:caps w:val="0"/>
          <w:color w:val="FF0000"/>
          <w:spacing w:val="0"/>
          <w:kern w:val="0"/>
          <w:sz w:val="24"/>
          <w:szCs w:val="24"/>
          <w:shd w:val="clear" w:fill="FFFFFF"/>
          <w:lang w:val="en-US" w:eastAsia="zh-CN" w:bidi="ar"/>
        </w:rPr>
        <w:t>（江西师范大学研究生招生网）</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6334B47"/>
    <w:rsid w:val="67B95A50"/>
    <w:rsid w:val="682C6E76"/>
    <w:rsid w:val="69DC236A"/>
    <w:rsid w:val="6B0C626F"/>
    <w:rsid w:val="6B4E6C97"/>
    <w:rsid w:val="6C19379F"/>
    <w:rsid w:val="6D4E5023"/>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2019-04-22T08:20:42Z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