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凡符合医学院</w:t>
      </w:r>
      <w:r>
        <w:rPr>
          <w:rFonts w:hint="default"/>
        </w:rPr>
        <w:t>2019</w:t>
      </w:r>
      <w:r>
        <w:rPr>
          <w:rFonts w:hint="eastAsia"/>
        </w:rPr>
        <w:t>年硕士研究生复试分数基本要求的全日制统考生，请按附件格式填写志愿表，并于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10</w:t>
      </w:r>
      <w:r>
        <w:rPr>
          <w:rFonts w:hint="eastAsia"/>
        </w:rPr>
        <w:t>日前将填写好的志愿发送到医学院研究生招生邮箱（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"mailto:yxyyjszs@126.com" </w:instrText>
      </w:r>
      <w:r>
        <w:rPr>
          <w:rFonts w:hint="default"/>
        </w:rPr>
        <w:fldChar w:fldCharType="separate"/>
      </w:r>
      <w:r>
        <w:rPr>
          <w:rFonts w:hint="default"/>
        </w:rPr>
        <w:t>yxyyjszs@126.com</w:t>
      </w:r>
      <w:r>
        <w:rPr>
          <w:rFonts w:hint="default"/>
        </w:rPr>
        <w:fldChar w:fldCharType="end"/>
      </w:r>
      <w:r>
        <w:rPr>
          <w:rFonts w:hint="eastAsia"/>
        </w:rPr>
        <w:t>），邮件标题请以“姓名</w:t>
      </w:r>
      <w:r>
        <w:rPr>
          <w:rFonts w:hint="default"/>
        </w:rPr>
        <w:t>+</w:t>
      </w:r>
      <w:r>
        <w:rPr>
          <w:rFonts w:hint="eastAsia"/>
        </w:rPr>
        <w:t>报考专业”命名。非全日制单考生（全科医学方向）和护理硕士考生（单备制专业学位）复试前不用填报志愿，入学后选导师。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1. </w:t>
      </w:r>
      <w:r>
        <w:rPr>
          <w:rFonts w:hint="eastAsia"/>
        </w:rPr>
        <w:t>报考学术型的考生不可转入专业学位。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2. </w:t>
      </w:r>
      <w:r>
        <w:rPr>
          <w:rFonts w:hint="eastAsia"/>
        </w:rPr>
        <w:t>申请院内调剂者，须报考专业和拟调剂专业同时过线，在报考志愿中直接填写拟报考专业的专业代码和专业名称即可。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3. </w:t>
      </w:r>
      <w:r>
        <w:rPr>
          <w:rFonts w:hint="eastAsia"/>
        </w:rPr>
        <w:t>医学院研究生复试将于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19</w:t>
      </w:r>
      <w:r>
        <w:rPr>
          <w:rFonts w:hint="eastAsia"/>
        </w:rPr>
        <w:t>日</w:t>
      </w:r>
      <w:r>
        <w:rPr>
          <w:rFonts w:hint="default"/>
        </w:rPr>
        <w:t>-21</w:t>
      </w:r>
      <w:r>
        <w:rPr>
          <w:rFonts w:hint="eastAsia"/>
        </w:rPr>
        <w:t>日举行，请考生及时关注同济大学研究生招生网（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"https://yz.tongji.edu.cn/" </w:instrText>
      </w:r>
      <w:r>
        <w:rPr>
          <w:rFonts w:hint="default"/>
        </w:rPr>
        <w:fldChar w:fldCharType="separate"/>
      </w:r>
      <w:r>
        <w:t>https://yz.tongji.edu.cn</w:t>
      </w:r>
      <w:r>
        <w:rPr>
          <w:rFonts w:hint="default"/>
        </w:rPr>
        <w:fldChar w:fldCharType="end"/>
      </w:r>
      <w:r>
        <w:rPr>
          <w:rFonts w:hint="eastAsia"/>
        </w:rPr>
        <w:t>）及医学院网站通知（</w:t>
      </w:r>
      <w:r>
        <w:rPr>
          <w:rFonts w:hint="default"/>
        </w:rPr>
        <w:t>https</w:t>
      </w:r>
      <w:r>
        <w:rPr>
          <w:rFonts w:hint="eastAsia"/>
        </w:rPr>
        <w:t>：</w:t>
      </w:r>
      <w:r>
        <w:rPr>
          <w:rFonts w:hint="default"/>
        </w:rPr>
        <w:t>//med.tongji.edu.cn</w:t>
      </w:r>
      <w:r>
        <w:rPr>
          <w:rFonts w:hint="eastAsia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default"/>
        </w:rPr>
        <w:t>4. </w:t>
      </w:r>
      <w:r>
        <w:rPr>
          <w:rFonts w:hint="eastAsia"/>
        </w:rPr>
        <w:t>已参加“</w:t>
      </w:r>
      <w:r>
        <w:rPr>
          <w:rFonts w:hint="default"/>
        </w:rPr>
        <w:t>2018</w:t>
      </w:r>
      <w:r>
        <w:rPr>
          <w:rFonts w:hint="eastAsia"/>
        </w:rPr>
        <w:t>年同济大学医学院优秀大学生暑期学校”并获得优秀学员的考生，若第一志愿报考我院学术型硕士研究生，初试成绩达到我院相关专业复试分数基本要求者，因前期已参加过复试，无需再参加本轮复试，但需要填写报考志愿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44D42"/>
    <w:rsid w:val="327970EE"/>
    <w:rsid w:val="53C65080"/>
    <w:rsid w:val="690B3C1F"/>
    <w:rsid w:val="7B170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2019-04-10T08:10:45Z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