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0F" w:rsidRPr="00044D03" w:rsidRDefault="00D9760F" w:rsidP="00044D03">
      <w:pPr>
        <w:widowControl/>
        <w:spacing w:before="120" w:after="120" w:line="315" w:lineRule="atLeast"/>
        <w:jc w:val="center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/>
          <w:kern w:val="0"/>
          <w:sz w:val="32"/>
          <w:szCs w:val="32"/>
        </w:rPr>
        <w:t>2019</w:t>
      </w:r>
      <w:r>
        <w:rPr>
          <w:rFonts w:ascii="Times New Roman" w:hAnsi="Times New Roman" w:hint="eastAsia"/>
          <w:kern w:val="0"/>
          <w:sz w:val="32"/>
          <w:szCs w:val="32"/>
        </w:rPr>
        <w:t>年东南大学信息</w:t>
      </w:r>
      <w:r w:rsidRPr="00044D03">
        <w:rPr>
          <w:rFonts w:ascii="Times New Roman" w:hAnsi="Times New Roman" w:hint="eastAsia"/>
          <w:kern w:val="0"/>
          <w:sz w:val="32"/>
          <w:szCs w:val="32"/>
        </w:rPr>
        <w:t>学院</w:t>
      </w:r>
      <w:r w:rsidRPr="0012646E">
        <w:rPr>
          <w:rFonts w:ascii="Times New Roman" w:hAnsi="Times New Roman" w:hint="eastAsia"/>
          <w:kern w:val="0"/>
          <w:sz w:val="32"/>
          <w:szCs w:val="32"/>
        </w:rPr>
        <w:t>电子与通信工程</w:t>
      </w:r>
    </w:p>
    <w:p w:rsidR="00D9760F" w:rsidRPr="00044D03" w:rsidRDefault="00D9760F" w:rsidP="00044D03">
      <w:pPr>
        <w:widowControl/>
        <w:spacing w:before="120" w:after="120" w:line="315" w:lineRule="atLeast"/>
        <w:jc w:val="center"/>
        <w:rPr>
          <w:rFonts w:ascii="宋体" w:cs="宋体"/>
          <w:kern w:val="0"/>
          <w:sz w:val="24"/>
          <w:szCs w:val="24"/>
        </w:rPr>
      </w:pPr>
      <w:r w:rsidRPr="00044D03">
        <w:rPr>
          <w:rFonts w:ascii="Times New Roman" w:hAnsi="Times New Roman" w:hint="eastAsia"/>
          <w:kern w:val="0"/>
          <w:sz w:val="32"/>
          <w:szCs w:val="32"/>
        </w:rPr>
        <w:t>非全日制专业学位硕士研究生调剂公告</w:t>
      </w:r>
    </w:p>
    <w:p w:rsidR="00D9760F" w:rsidRPr="00044D03" w:rsidRDefault="00D9760F" w:rsidP="00044D03">
      <w:pPr>
        <w:widowControl/>
        <w:spacing w:before="120" w:after="120" w:line="315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一、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调剂条件</w:t>
      </w:r>
    </w:p>
    <w:p w:rsidR="00D9760F" w:rsidRDefault="00D9760F" w:rsidP="00044D03">
      <w:pPr>
        <w:widowControl/>
        <w:spacing w:before="120" w:after="120" w:line="315" w:lineRule="atLeast"/>
        <w:ind w:firstLine="480"/>
        <w:jc w:val="left"/>
        <w:rPr>
          <w:rFonts w:ascii="Times New Roman" w:hAnsi="Times New Roman"/>
          <w:kern w:val="0"/>
          <w:sz w:val="24"/>
          <w:szCs w:val="24"/>
        </w:rPr>
      </w:pPr>
      <w:r w:rsidRPr="00044D03">
        <w:rPr>
          <w:rFonts w:ascii="Times New Roman" w:hAnsi="Times New Roman" w:hint="eastAsia"/>
          <w:kern w:val="0"/>
          <w:sz w:val="24"/>
          <w:szCs w:val="24"/>
        </w:rPr>
        <w:t>已参加</w:t>
      </w:r>
      <w:r w:rsidRPr="00044D03">
        <w:rPr>
          <w:rFonts w:ascii="Times New Roman" w:hAnsi="Times New Roman"/>
          <w:kern w:val="0"/>
          <w:sz w:val="24"/>
          <w:szCs w:val="24"/>
        </w:rPr>
        <w:t>2019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年全国研究生招生考试</w:t>
      </w:r>
      <w:r>
        <w:rPr>
          <w:rFonts w:ascii="Times New Roman" w:hAnsi="Times New Roman" w:hint="eastAsia"/>
          <w:kern w:val="0"/>
          <w:sz w:val="24"/>
          <w:szCs w:val="24"/>
        </w:rPr>
        <w:t>且初试成绩不低于以下要求：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992"/>
        <w:gridCol w:w="992"/>
        <w:gridCol w:w="993"/>
        <w:gridCol w:w="992"/>
        <w:gridCol w:w="1071"/>
        <w:gridCol w:w="1800"/>
      </w:tblGrid>
      <w:tr w:rsidR="00D9760F" w:rsidRPr="005C1AEE" w:rsidTr="008078BC">
        <w:tc>
          <w:tcPr>
            <w:tcW w:w="1908" w:type="dxa"/>
            <w:vAlign w:val="center"/>
          </w:tcPr>
          <w:p w:rsidR="00D9760F" w:rsidRPr="005C1AEE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调剂</w:t>
            </w:r>
            <w:r w:rsidRPr="005C1AEE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D9760F" w:rsidRPr="005C1AEE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vAlign w:val="center"/>
          </w:tcPr>
          <w:p w:rsidR="00D9760F" w:rsidRPr="005C1AEE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993" w:type="dxa"/>
            <w:vAlign w:val="center"/>
          </w:tcPr>
          <w:p w:rsidR="00D9760F" w:rsidRPr="005C1AEE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992" w:type="dxa"/>
            <w:vAlign w:val="center"/>
          </w:tcPr>
          <w:p w:rsidR="00D9760F" w:rsidRPr="005C1AEE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 w:hint="eastAsia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1071" w:type="dxa"/>
            <w:vAlign w:val="center"/>
          </w:tcPr>
          <w:p w:rsidR="00D9760F" w:rsidRPr="005C1AEE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1800" w:type="dxa"/>
            <w:vAlign w:val="center"/>
          </w:tcPr>
          <w:p w:rsidR="00D9760F" w:rsidRPr="005C1AEE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原报考专业</w:t>
            </w:r>
          </w:p>
        </w:tc>
      </w:tr>
      <w:tr w:rsidR="00D9760F" w:rsidRPr="005C1AEE" w:rsidTr="008078BC">
        <w:tc>
          <w:tcPr>
            <w:tcW w:w="1908" w:type="dxa"/>
            <w:vAlign w:val="center"/>
          </w:tcPr>
          <w:p w:rsidR="00D9760F" w:rsidRDefault="00D9760F" w:rsidP="005C1AEE">
            <w:pPr>
              <w:widowControl/>
              <w:spacing w:before="120" w:after="120" w:line="315" w:lineRule="atLeast"/>
              <w:jc w:val="left"/>
              <w:rPr>
                <w:rFonts w:ascii="宋体"/>
                <w:sz w:val="24"/>
                <w:szCs w:val="24"/>
              </w:rPr>
            </w:pPr>
            <w:r w:rsidRPr="005C1AEE">
              <w:rPr>
                <w:rFonts w:ascii="宋体" w:hAnsi="宋体"/>
                <w:sz w:val="24"/>
                <w:szCs w:val="24"/>
              </w:rPr>
              <w:t xml:space="preserve">085208 </w:t>
            </w:r>
            <w:r w:rsidRPr="005C1AEE">
              <w:rPr>
                <w:rFonts w:ascii="宋体" w:hAnsi="宋体" w:hint="eastAsia"/>
                <w:sz w:val="24"/>
                <w:szCs w:val="24"/>
              </w:rPr>
              <w:t>电子与通信工程</w:t>
            </w:r>
            <w:r w:rsidRPr="005C1AEE">
              <w:rPr>
                <w:rFonts w:ascii="宋体" w:hAnsi="宋体"/>
                <w:sz w:val="24"/>
                <w:szCs w:val="24"/>
              </w:rPr>
              <w:t>(</w:t>
            </w:r>
            <w:r w:rsidRPr="005C1AEE">
              <w:rPr>
                <w:rFonts w:ascii="宋体" w:hAnsi="宋体" w:hint="eastAsia"/>
                <w:sz w:val="24"/>
                <w:szCs w:val="24"/>
              </w:rPr>
              <w:t>专业学位</w:t>
            </w:r>
            <w:r w:rsidRPr="005C1AEE">
              <w:rPr>
                <w:rFonts w:ascii="宋体" w:hAnsi="宋体"/>
                <w:sz w:val="24"/>
                <w:szCs w:val="24"/>
              </w:rPr>
              <w:t>)</w:t>
            </w:r>
          </w:p>
          <w:p w:rsidR="00D9760F" w:rsidRPr="005C1AEE" w:rsidRDefault="00D9760F" w:rsidP="005C1AEE">
            <w:pPr>
              <w:widowControl/>
              <w:spacing w:before="120" w:after="120" w:line="315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非全日制</w:t>
            </w:r>
            <w:r w:rsidRPr="005C1AEE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D9760F" w:rsidRPr="005C1AEE" w:rsidRDefault="00D9760F" w:rsidP="005C1AEE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D9760F" w:rsidRPr="005C1AEE" w:rsidRDefault="00D9760F" w:rsidP="005C1AEE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D9760F" w:rsidRPr="005C1AEE" w:rsidRDefault="00D9760F" w:rsidP="005C1AEE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D9760F" w:rsidRPr="005C1AEE" w:rsidRDefault="00D9760F" w:rsidP="005C1AEE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71" w:type="dxa"/>
            <w:vAlign w:val="center"/>
          </w:tcPr>
          <w:p w:rsidR="00D9760F" w:rsidRPr="005C1AEE" w:rsidRDefault="00D9760F" w:rsidP="005C1AEE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AEE">
              <w:rPr>
                <w:rFonts w:ascii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1800" w:type="dxa"/>
            <w:vAlign w:val="center"/>
          </w:tcPr>
          <w:p w:rsidR="00D9760F" w:rsidRPr="008078BC" w:rsidRDefault="00D9760F" w:rsidP="008078BC">
            <w:pPr>
              <w:widowControl/>
              <w:spacing w:before="120" w:after="120" w:line="315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078BC">
              <w:rPr>
                <w:rFonts w:ascii="宋体" w:hAnsi="宋体" w:cs="宋体" w:hint="eastAsia"/>
                <w:kern w:val="0"/>
                <w:sz w:val="24"/>
                <w:szCs w:val="24"/>
              </w:rPr>
              <w:t>电子信息类相关专业</w:t>
            </w:r>
          </w:p>
        </w:tc>
      </w:tr>
    </w:tbl>
    <w:p w:rsidR="00D9760F" w:rsidRPr="00044D03" w:rsidRDefault="00D9760F" w:rsidP="00044D03">
      <w:pPr>
        <w:widowControl/>
        <w:spacing w:before="120" w:after="120" w:line="315" w:lineRule="atLeast"/>
        <w:ind w:firstLine="480"/>
        <w:jc w:val="left"/>
        <w:rPr>
          <w:rFonts w:ascii="宋体" w:cs="宋体"/>
          <w:kern w:val="0"/>
          <w:sz w:val="24"/>
          <w:szCs w:val="24"/>
        </w:rPr>
      </w:pP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二、调剂程序</w:t>
      </w: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/>
          <w:kern w:val="0"/>
          <w:sz w:val="24"/>
          <w:szCs w:val="24"/>
        </w:rPr>
        <w:t>1.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符合上述条件且有意愿申请调剂</w:t>
      </w:r>
      <w:r>
        <w:rPr>
          <w:rFonts w:ascii="宋体" w:hAnsi="宋体" w:cs="宋体"/>
          <w:kern w:val="0"/>
          <w:sz w:val="24"/>
          <w:szCs w:val="24"/>
        </w:rPr>
        <w:t>085208</w:t>
      </w:r>
      <w:r w:rsidRPr="00044D03">
        <w:rPr>
          <w:rFonts w:ascii="宋体" w:hAnsi="宋体" w:hint="eastAsia"/>
          <w:sz w:val="24"/>
          <w:szCs w:val="24"/>
        </w:rPr>
        <w:t>电子与通信工程</w:t>
      </w:r>
      <w:r w:rsidRPr="00044D03"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非全日制</w:t>
      </w:r>
      <w:r w:rsidRPr="00044D03">
        <w:rPr>
          <w:rFonts w:ascii="宋体" w:hAnsi="宋体"/>
          <w:sz w:val="24"/>
          <w:szCs w:val="24"/>
        </w:rPr>
        <w:t>)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的考生，请于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4"/>
          <w:attr w:name="Year" w:val="2019"/>
        </w:smartTagPr>
        <w:r w:rsidRPr="00044D03">
          <w:rPr>
            <w:rFonts w:ascii="宋体" w:hAnsi="宋体" w:cs="宋体"/>
            <w:b/>
            <w:bCs/>
            <w:kern w:val="0"/>
            <w:sz w:val="24"/>
            <w:szCs w:val="24"/>
          </w:rPr>
          <w:t>2019</w:t>
        </w:r>
        <w:r w:rsidRPr="00044D03">
          <w:rPr>
            <w:rFonts w:ascii="Times New Roman" w:hAnsi="Times New Roman" w:hint="eastAsia"/>
            <w:b/>
            <w:bCs/>
            <w:kern w:val="0"/>
            <w:sz w:val="24"/>
            <w:szCs w:val="24"/>
          </w:rPr>
          <w:t>年</w:t>
        </w:r>
        <w:r>
          <w:rPr>
            <w:rFonts w:ascii="宋体" w:hAnsi="宋体" w:cs="宋体"/>
            <w:b/>
            <w:bCs/>
            <w:kern w:val="0"/>
            <w:sz w:val="24"/>
            <w:szCs w:val="24"/>
          </w:rPr>
          <w:t>4</w:t>
        </w:r>
        <w:r w:rsidRPr="00044D03">
          <w:rPr>
            <w:rFonts w:ascii="Times New Roman" w:hAnsi="Times New Roman" w:hint="eastAsia"/>
            <w:b/>
            <w:bCs/>
            <w:kern w:val="0"/>
            <w:sz w:val="24"/>
            <w:szCs w:val="24"/>
          </w:rPr>
          <w:t>月</w:t>
        </w:r>
        <w:r>
          <w:rPr>
            <w:rFonts w:ascii="Times New Roman" w:hAnsi="Times New Roman"/>
            <w:b/>
            <w:bCs/>
            <w:kern w:val="0"/>
            <w:sz w:val="24"/>
            <w:szCs w:val="24"/>
          </w:rPr>
          <w:t>4</w:t>
        </w:r>
        <w:r w:rsidRPr="00044D03">
          <w:rPr>
            <w:rFonts w:ascii="Times New Roman" w:hAnsi="Times New Roman" w:hint="eastAsia"/>
            <w:b/>
            <w:bCs/>
            <w:kern w:val="0"/>
            <w:sz w:val="24"/>
            <w:szCs w:val="24"/>
          </w:rPr>
          <w:t>日</w:t>
        </w:r>
      </w:smartTag>
      <w:r>
        <w:rPr>
          <w:rFonts w:ascii="Times New Roman" w:hAnsi="Times New Roman"/>
          <w:b/>
          <w:bCs/>
          <w:kern w:val="0"/>
          <w:sz w:val="24"/>
          <w:szCs w:val="24"/>
        </w:rPr>
        <w:t>8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点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前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，在</w:t>
      </w:r>
      <w:r w:rsidRPr="00044D03">
        <w:rPr>
          <w:rFonts w:ascii="Times New Roman" w:hAnsi="Times New Roman"/>
          <w:kern w:val="0"/>
          <w:sz w:val="24"/>
          <w:szCs w:val="24"/>
        </w:rPr>
        <w:t>“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全国硕士研究生招生调剂服务系统</w:t>
      </w:r>
      <w:r w:rsidRPr="00044D03">
        <w:rPr>
          <w:rFonts w:ascii="Times New Roman" w:hAnsi="Times New Roman"/>
          <w:kern w:val="0"/>
          <w:sz w:val="24"/>
          <w:szCs w:val="24"/>
        </w:rPr>
        <w:t>”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（</w:t>
      </w:r>
      <w:r w:rsidRPr="00044D03">
        <w:rPr>
          <w:rFonts w:ascii="宋体" w:hAnsi="宋体" w:cs="宋体"/>
          <w:kern w:val="0"/>
          <w:sz w:val="24"/>
          <w:szCs w:val="24"/>
        </w:rPr>
        <w:t>https://yz.chsi.com.cn/yztj/</w:t>
      </w:r>
      <w:r>
        <w:rPr>
          <w:rFonts w:ascii="Times New Roman" w:hAnsi="Times New Roman" w:hint="eastAsia"/>
          <w:kern w:val="0"/>
          <w:sz w:val="24"/>
          <w:szCs w:val="24"/>
        </w:rPr>
        <w:t>）中报名。调剂院系名称为东南大学信息科学与工程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学院，调剂专业名称为</w:t>
      </w:r>
      <w:r w:rsidRPr="00044D03">
        <w:rPr>
          <w:rFonts w:ascii="宋体" w:hAnsi="宋体" w:hint="eastAsia"/>
          <w:sz w:val="24"/>
          <w:szCs w:val="24"/>
        </w:rPr>
        <w:t>电子与通信工程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085208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）（非全日制）。</w:t>
      </w:r>
    </w:p>
    <w:p w:rsidR="00D9760F" w:rsidRDefault="00D9760F" w:rsidP="00044D03">
      <w:pPr>
        <w:widowControl/>
        <w:spacing w:before="120" w:after="120" w:line="315" w:lineRule="atLeast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申请调剂的考生通过</w:t>
      </w:r>
      <w:r w:rsidRPr="00044D03">
        <w:rPr>
          <w:rFonts w:ascii="Times New Roman" w:hAnsi="Times New Roman"/>
          <w:kern w:val="0"/>
          <w:sz w:val="24"/>
          <w:szCs w:val="24"/>
        </w:rPr>
        <w:t>“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全国硕士研究生招生调剂服务系统</w:t>
      </w:r>
      <w:r w:rsidRPr="00044D03">
        <w:rPr>
          <w:rFonts w:ascii="Times New Roman" w:hAnsi="Times New Roman"/>
          <w:kern w:val="0"/>
          <w:sz w:val="24"/>
          <w:szCs w:val="24"/>
        </w:rPr>
        <w:t>”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收到学院发送的</w:t>
      </w:r>
      <w:r w:rsidRPr="00044D03">
        <w:rPr>
          <w:rFonts w:ascii="宋体" w:hAnsi="宋体" w:cs="宋体" w:hint="eastAsia"/>
          <w:kern w:val="0"/>
          <w:sz w:val="24"/>
          <w:szCs w:val="24"/>
        </w:rPr>
        <w:t>调剂</w:t>
      </w:r>
      <w:r>
        <w:rPr>
          <w:rFonts w:ascii="宋体" w:hAnsi="宋体" w:cs="宋体" w:hint="eastAsia"/>
          <w:kern w:val="0"/>
          <w:sz w:val="24"/>
          <w:szCs w:val="24"/>
        </w:rPr>
        <w:t>复试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通知后，须按要求尽快在系统中回复确认</w:t>
      </w:r>
      <w:r w:rsidRPr="00044D03">
        <w:rPr>
          <w:rFonts w:ascii="Times New Roman" w:hAnsi="Times New Roman"/>
          <w:kern w:val="0"/>
          <w:sz w:val="24"/>
          <w:szCs w:val="24"/>
        </w:rPr>
        <w:t>“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接受</w:t>
      </w:r>
      <w:r w:rsidRPr="00044D03">
        <w:rPr>
          <w:rFonts w:ascii="Times New Roman" w:hAnsi="Times New Roman"/>
          <w:kern w:val="0"/>
          <w:sz w:val="24"/>
          <w:szCs w:val="24"/>
        </w:rPr>
        <w:t>”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或</w:t>
      </w:r>
      <w:r w:rsidRPr="00044D03">
        <w:rPr>
          <w:rFonts w:ascii="Times New Roman" w:hAnsi="Times New Roman"/>
          <w:kern w:val="0"/>
          <w:sz w:val="24"/>
          <w:szCs w:val="24"/>
        </w:rPr>
        <w:t>“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拒绝</w:t>
      </w:r>
      <w:r w:rsidRPr="00044D03">
        <w:rPr>
          <w:rFonts w:ascii="Times New Roman" w:hAnsi="Times New Roman"/>
          <w:kern w:val="0"/>
          <w:sz w:val="24"/>
          <w:szCs w:val="24"/>
        </w:rPr>
        <w:t>”</w:t>
      </w:r>
      <w:r w:rsidRPr="00044D03">
        <w:rPr>
          <w:rFonts w:ascii="Times New Roman" w:hAnsi="Times New Roman" w:hint="eastAsia"/>
          <w:kern w:val="0"/>
          <w:sz w:val="24"/>
          <w:szCs w:val="24"/>
        </w:rPr>
        <w:t>。</w:t>
      </w:r>
      <w:r>
        <w:rPr>
          <w:rFonts w:ascii="Times New Roman" w:hAnsi="Times New Roman" w:hint="eastAsia"/>
          <w:kern w:val="0"/>
          <w:sz w:val="24"/>
          <w:szCs w:val="24"/>
        </w:rPr>
        <w:t>在规定时间内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未在系统中回复确认的，视为放弃调剂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复试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资格。</w:t>
      </w:r>
    </w:p>
    <w:p w:rsidR="00D9760F" w:rsidRPr="000763DF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bookmarkStart w:id="0" w:name="_Hlk5106540"/>
      <w:r w:rsidRPr="000763DF">
        <w:rPr>
          <w:rFonts w:ascii="Times New Roman" w:hAnsi="Times New Roman"/>
          <w:bCs/>
          <w:kern w:val="0"/>
          <w:sz w:val="24"/>
          <w:szCs w:val="24"/>
        </w:rPr>
        <w:t>3.</w:t>
      </w:r>
      <w:r w:rsidRPr="000763DF">
        <w:rPr>
          <w:rFonts w:ascii="Times New Roman" w:hAnsi="Times New Roman" w:hint="eastAsia"/>
          <w:bCs/>
          <w:kern w:val="0"/>
          <w:sz w:val="24"/>
          <w:szCs w:val="24"/>
        </w:rPr>
        <w:t>复试时间安排在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19"/>
        </w:smartTagPr>
        <w:r w:rsidRPr="000763DF">
          <w:rPr>
            <w:rFonts w:ascii="Times New Roman" w:hAnsi="Times New Roman"/>
            <w:bCs/>
            <w:kern w:val="0"/>
            <w:sz w:val="24"/>
            <w:szCs w:val="24"/>
          </w:rPr>
          <w:t>4</w:t>
        </w:r>
        <w:r w:rsidRPr="000763DF">
          <w:rPr>
            <w:rFonts w:ascii="Times New Roman" w:hAnsi="Times New Roman" w:hint="eastAsia"/>
            <w:bCs/>
            <w:kern w:val="0"/>
            <w:sz w:val="24"/>
            <w:szCs w:val="24"/>
          </w:rPr>
          <w:t>月</w:t>
        </w:r>
        <w:r w:rsidRPr="000763DF">
          <w:rPr>
            <w:rFonts w:ascii="Times New Roman" w:hAnsi="Times New Roman"/>
            <w:bCs/>
            <w:kern w:val="0"/>
            <w:sz w:val="24"/>
            <w:szCs w:val="24"/>
          </w:rPr>
          <w:t>10</w:t>
        </w:r>
        <w:r w:rsidRPr="000763DF">
          <w:rPr>
            <w:rFonts w:ascii="Times New Roman" w:hAnsi="Times New Roman" w:hint="eastAsia"/>
            <w:bCs/>
            <w:kern w:val="0"/>
            <w:sz w:val="24"/>
            <w:szCs w:val="24"/>
          </w:rPr>
          <w:t>日</w:t>
        </w:r>
      </w:smartTag>
      <w:r w:rsidRPr="000763DF">
        <w:rPr>
          <w:rFonts w:ascii="Times New Roman" w:hAnsi="Times New Roman" w:hint="eastAsia"/>
          <w:bCs/>
          <w:kern w:val="0"/>
          <w:sz w:val="24"/>
          <w:szCs w:val="24"/>
        </w:rPr>
        <w:t>前后，具体时间地点另行通知</w:t>
      </w:r>
      <w:r>
        <w:rPr>
          <w:rFonts w:ascii="Times New Roman" w:hAnsi="Times New Roman" w:hint="eastAsia"/>
          <w:bCs/>
          <w:kern w:val="0"/>
          <w:sz w:val="24"/>
          <w:szCs w:val="24"/>
        </w:rPr>
        <w:t>（请注意关注学院网站通知）</w:t>
      </w:r>
      <w:r w:rsidRPr="000763DF">
        <w:rPr>
          <w:rFonts w:ascii="Times New Roman" w:hAnsi="Times New Roman" w:hint="eastAsia"/>
          <w:bCs/>
          <w:kern w:val="0"/>
          <w:sz w:val="24"/>
          <w:szCs w:val="24"/>
        </w:rPr>
        <w:t>；复试笔试科目统一为微波技术</w:t>
      </w:r>
      <w:r>
        <w:rPr>
          <w:rFonts w:ascii="Times New Roman" w:hAnsi="Times New Roman" w:hint="eastAsia"/>
          <w:bCs/>
          <w:kern w:val="0"/>
          <w:sz w:val="24"/>
          <w:szCs w:val="24"/>
        </w:rPr>
        <w:t>基础</w:t>
      </w:r>
      <w:r w:rsidRPr="000763DF">
        <w:rPr>
          <w:rFonts w:ascii="Times New Roman" w:hAnsi="Times New Roman" w:hint="eastAsia"/>
          <w:bCs/>
          <w:kern w:val="0"/>
          <w:sz w:val="24"/>
          <w:szCs w:val="24"/>
        </w:rPr>
        <w:t>（参考书目：《微波技术与天线》（第二版）刘学观等，</w:t>
      </w:r>
      <w:r>
        <w:rPr>
          <w:rFonts w:ascii="Times New Roman" w:hAnsi="Times New Roman" w:hint="eastAsia"/>
          <w:bCs/>
          <w:kern w:val="0"/>
          <w:sz w:val="24"/>
          <w:szCs w:val="24"/>
        </w:rPr>
        <w:t>第</w:t>
      </w:r>
      <w:r>
        <w:rPr>
          <w:rFonts w:ascii="Times New Roman" w:hAnsi="Times New Roman"/>
          <w:bCs/>
          <w:kern w:val="0"/>
          <w:sz w:val="24"/>
          <w:szCs w:val="24"/>
        </w:rPr>
        <w:t>1-4</w:t>
      </w:r>
      <w:r>
        <w:rPr>
          <w:rFonts w:ascii="Times New Roman" w:hAnsi="Times New Roman" w:hint="eastAsia"/>
          <w:bCs/>
          <w:kern w:val="0"/>
          <w:sz w:val="24"/>
          <w:szCs w:val="24"/>
        </w:rPr>
        <w:t>章，</w:t>
      </w:r>
      <w:bookmarkStart w:id="1" w:name="_GoBack"/>
      <w:bookmarkEnd w:id="1"/>
      <w:r w:rsidRPr="000763DF">
        <w:rPr>
          <w:rFonts w:ascii="Times New Roman" w:hAnsi="Times New Roman" w:hint="eastAsia"/>
          <w:bCs/>
          <w:kern w:val="0"/>
          <w:sz w:val="24"/>
          <w:szCs w:val="24"/>
        </w:rPr>
        <w:t>西安电子科技大学出版社，</w:t>
      </w:r>
      <w:r w:rsidRPr="000763DF">
        <w:rPr>
          <w:rFonts w:ascii="Times New Roman" w:hAnsi="Times New Roman"/>
          <w:bCs/>
          <w:kern w:val="0"/>
          <w:sz w:val="24"/>
          <w:szCs w:val="24"/>
        </w:rPr>
        <w:t>2006</w:t>
      </w:r>
      <w:r w:rsidRPr="000763DF">
        <w:rPr>
          <w:rFonts w:ascii="Times New Roman" w:hAnsi="Times New Roman" w:hint="eastAsia"/>
          <w:bCs/>
          <w:kern w:val="0"/>
          <w:sz w:val="24"/>
          <w:szCs w:val="24"/>
        </w:rPr>
        <w:t>年</w:t>
      </w:r>
      <w:r w:rsidRPr="000763DF">
        <w:rPr>
          <w:rFonts w:ascii="Times New Roman" w:hAnsi="Times New Roman"/>
          <w:bCs/>
          <w:kern w:val="0"/>
          <w:sz w:val="24"/>
          <w:szCs w:val="24"/>
        </w:rPr>
        <w:t>7</w:t>
      </w:r>
      <w:r w:rsidRPr="000763DF">
        <w:rPr>
          <w:rFonts w:ascii="Times New Roman" w:hAnsi="Times New Roman" w:hint="eastAsia"/>
          <w:bCs/>
          <w:kern w:val="0"/>
          <w:sz w:val="24"/>
          <w:szCs w:val="24"/>
        </w:rPr>
        <w:t>月）。</w:t>
      </w:r>
    </w:p>
    <w:bookmarkEnd w:id="0"/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三、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说明</w:t>
      </w: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/>
          <w:b/>
          <w:bCs/>
          <w:kern w:val="0"/>
          <w:sz w:val="24"/>
          <w:szCs w:val="24"/>
        </w:rPr>
        <w:t>1.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非全日制是信息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学院培养与企业无缝对接人才的一种新模式，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课程学习与全日制硕士生一同安排，实践阶段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直接到企业一线实习，校企双导师指导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。</w:t>
      </w: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/>
          <w:b/>
          <w:bCs/>
          <w:kern w:val="0"/>
          <w:sz w:val="24"/>
          <w:szCs w:val="24"/>
        </w:rPr>
        <w:t>2.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根据教育部文件规定，全日制和非全日制研究生实行相同的考试招生政策和培养标准，其学历学位证书具有同等法律地位和相同效力。</w:t>
      </w: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/>
          <w:b/>
          <w:bCs/>
          <w:kern w:val="0"/>
          <w:sz w:val="24"/>
          <w:szCs w:val="24"/>
        </w:rPr>
        <w:t>3.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非全日制录取类别为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“定向”或“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非定向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”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。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目前已有工作单位并在毕业后回原单位的考生录取类别为“定向”；目前没有工作单位的考生录取类别为“非定向”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。</w:t>
      </w: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/>
          <w:b/>
          <w:bCs/>
          <w:kern w:val="0"/>
          <w:sz w:val="24"/>
          <w:szCs w:val="24"/>
        </w:rPr>
        <w:t>4.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非全日制学费标准（经物价局批准）为</w:t>
      </w:r>
      <w:r w:rsidRPr="00044D03">
        <w:rPr>
          <w:rFonts w:ascii="宋体" w:hAnsi="宋体" w:cs="宋体"/>
          <w:b/>
          <w:bCs/>
          <w:kern w:val="0"/>
          <w:sz w:val="24"/>
          <w:szCs w:val="24"/>
        </w:rPr>
        <w:t>15000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元</w:t>
      </w:r>
      <w:r w:rsidRPr="00044D03">
        <w:rPr>
          <w:rFonts w:ascii="宋体" w:hAnsi="宋体" w:cs="宋体"/>
          <w:b/>
          <w:bCs/>
          <w:kern w:val="0"/>
          <w:sz w:val="24"/>
          <w:szCs w:val="24"/>
        </w:rPr>
        <w:t>/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年，学制为三年。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奖助学金由企业负责设置和发放，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学生不参加国家奖助学金的评定</w:t>
      </w:r>
      <w:r w:rsidRPr="00044D03">
        <w:rPr>
          <w:rFonts w:ascii="Times New Roman" w:hAnsi="Times New Roman" w:hint="eastAsia"/>
          <w:b/>
          <w:bCs/>
          <w:kern w:val="0"/>
          <w:sz w:val="24"/>
          <w:szCs w:val="24"/>
        </w:rPr>
        <w:t>。</w:t>
      </w:r>
    </w:p>
    <w:p w:rsidR="00D9760F" w:rsidRPr="00044D03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kern w:val="0"/>
          <w:sz w:val="24"/>
          <w:szCs w:val="24"/>
        </w:rPr>
      </w:pPr>
      <w:r w:rsidRPr="00044D03">
        <w:rPr>
          <w:rFonts w:ascii="宋体" w:hAnsi="宋体" w:cs="宋体"/>
          <w:b/>
          <w:bCs/>
          <w:kern w:val="0"/>
          <w:sz w:val="24"/>
          <w:szCs w:val="24"/>
        </w:rPr>
        <w:t>5.2019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年东南大学信息学院非全日制联合培养企业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中国电子科技集团公司第五十五研究所，学生在入学前与企业双向选择签定相应</w:t>
      </w:r>
      <w:r w:rsidRPr="00044D03">
        <w:rPr>
          <w:rFonts w:ascii="宋体" w:hAnsi="宋体" w:cs="宋体" w:hint="eastAsia"/>
          <w:b/>
          <w:bCs/>
          <w:kern w:val="0"/>
          <w:sz w:val="24"/>
          <w:szCs w:val="24"/>
        </w:rPr>
        <w:t>校企联合培养协议。</w:t>
      </w:r>
    </w:p>
    <w:p w:rsidR="00D9760F" w:rsidRPr="00330CC8" w:rsidRDefault="00D9760F" w:rsidP="00044D03">
      <w:pPr>
        <w:widowControl/>
        <w:spacing w:before="120" w:after="120" w:line="315" w:lineRule="atLeast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330CC8">
        <w:rPr>
          <w:rFonts w:ascii="宋体" w:hAnsi="宋体" w:cs="宋体"/>
          <w:b/>
          <w:bCs/>
          <w:kern w:val="0"/>
          <w:sz w:val="24"/>
          <w:szCs w:val="24"/>
        </w:rPr>
        <w:t>6.</w:t>
      </w:r>
      <w:r w:rsidRPr="00330CC8">
        <w:rPr>
          <w:rFonts w:ascii="宋体" w:hAnsi="宋体" w:cs="宋体" w:hint="eastAsia"/>
          <w:b/>
          <w:bCs/>
          <w:kern w:val="0"/>
          <w:sz w:val="24"/>
          <w:szCs w:val="24"/>
        </w:rPr>
        <w:t>电子与通信工程专业学位硕士生（非全日制）学习地点在东南大学，五十五所可根据学生申请安排宿舍。</w:t>
      </w:r>
    </w:p>
    <w:sectPr w:rsidR="00D9760F" w:rsidRPr="00330CC8" w:rsidSect="005E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D03"/>
    <w:rsid w:val="00044D03"/>
    <w:rsid w:val="000543B4"/>
    <w:rsid w:val="000670AB"/>
    <w:rsid w:val="000763DF"/>
    <w:rsid w:val="0012646E"/>
    <w:rsid w:val="001D7B17"/>
    <w:rsid w:val="002C2975"/>
    <w:rsid w:val="002F0645"/>
    <w:rsid w:val="00330CC8"/>
    <w:rsid w:val="003A2FD2"/>
    <w:rsid w:val="005C1AEE"/>
    <w:rsid w:val="005E5FDC"/>
    <w:rsid w:val="006A6946"/>
    <w:rsid w:val="007F3FBC"/>
    <w:rsid w:val="008078BC"/>
    <w:rsid w:val="00986D5C"/>
    <w:rsid w:val="009D77B9"/>
    <w:rsid w:val="00A13314"/>
    <w:rsid w:val="00B23077"/>
    <w:rsid w:val="00B61FF9"/>
    <w:rsid w:val="00CA73DA"/>
    <w:rsid w:val="00D66F69"/>
    <w:rsid w:val="00D9760F"/>
    <w:rsid w:val="00E9317A"/>
    <w:rsid w:val="00F6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D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44D03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044D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044D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138</Words>
  <Characters>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2019年东南大学信息学院电子与通信工程</dc:title>
  <dc:subject/>
  <dc:creator>Administrator</dc:creator>
  <cp:keywords/>
  <dc:description/>
  <cp:lastModifiedBy>张宏</cp:lastModifiedBy>
  <cp:revision>3</cp:revision>
  <dcterms:created xsi:type="dcterms:W3CDTF">2019-04-02T09:09:00Z</dcterms:created>
  <dcterms:modified xsi:type="dcterms:W3CDTF">2019-04-02T09:12:00Z</dcterms:modified>
</cp:coreProperties>
</file>