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华南理工大学2019年硕士研究生入学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lang w:val="en-US" w:eastAsia="zh-CN" w:bidi="ar"/>
        </w:rPr>
        <w:t>《无源电子元器件导论（995）》考试大纲</w:t>
      </w:r>
    </w:p>
    <w:bookmarkEnd w:id="0"/>
    <w:tbl>
      <w:tblPr>
        <w:tblW w:w="11370" w:type="dxa"/>
        <w:jc w:val="right"/>
        <w:tblInd w:w="20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67"/>
        <w:gridCol w:w="4733"/>
        <w:gridCol w:w="2367"/>
        <w:gridCol w:w="19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367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命题方式</w:t>
            </w:r>
          </w:p>
        </w:tc>
        <w:tc>
          <w:tcPr>
            <w:tcW w:w="4733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招生单位自命题</w:t>
            </w:r>
          </w:p>
        </w:tc>
        <w:tc>
          <w:tcPr>
            <w:tcW w:w="2367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科目类别</w:t>
            </w:r>
          </w:p>
        </w:tc>
        <w:tc>
          <w:tcPr>
            <w:tcW w:w="1903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367" w:type="dxa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满分</w:t>
            </w:r>
          </w:p>
        </w:tc>
        <w:tc>
          <w:tcPr>
            <w:tcW w:w="9003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考试性质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本考试是一种测试应试者了解和掌握三大无源元件(电阻、电容和电感)基础知识的水平考试。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试卷结构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考试题型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名词解释和简答题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考试内容和考试要求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一、 考试目的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《无源电子元器件导论》作为微电子学与固体电子学专业硕士复试笔试科目，其目的是考察考生对专业知识的掌握程度。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二、考试的性质与范围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本考试是一种测试应试者了解和掌握三大无源元件(电阻、电容和电感)基础知识的水平考试。考试范围包括基本概念、基础知识。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三、考试基本要求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 有关电阻器、电容器及电感器的概念和名词。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2. 电阻器、电容器及电感器的常见产品结构。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3. 电阻器、电容器及电感器的基本性能参数。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四、考试形式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本考试由概念和名词、基础知识两部分构成。其中概念和名词约占40%，基础知识约占60%。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五、考试内容（或知识点）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(一) 电阻器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  电阻器的分类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2. 电阻器的基本性能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阻值、温度特性、电压非线性、负荷系数、功率负荷、等效电路与高频特性、噪声特性、可靠性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3. 电位器的基本性能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分类、主要特性参数、主要构件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4.  非接触式电位器基本原理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(二) 电容器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  电容器的分类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2. 电容器的基本性能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电容量、绝缘性能、吸收现象与吸收系数、损耗、温度特性、额定工作电压与击穿、可靠性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(三) 电感器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 电感器的分类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2. 电感器的基本性能与应用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六、考试题型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名词解释和简答题。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七、参考书目：本科通用教材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《电子器件导论》包兴，胡明 主编，北京理工大学出版社，2003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备注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本科通用教材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《电子器件导论》包兴，胡明 主编，北京理工大学出版社，2003</w:t>
            </w:r>
          </w:p>
        </w:tc>
      </w:tr>
    </w:tbl>
    <w:p/>
    <w:sectPr>
      <w:pgSz w:w="14173" w:h="19843"/>
      <w:pgMar w:top="1134" w:right="567" w:bottom="1134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25AB9"/>
    <w:rsid w:val="00787069"/>
    <w:rsid w:val="00D6006F"/>
    <w:rsid w:val="056B303D"/>
    <w:rsid w:val="0FD43CB6"/>
    <w:rsid w:val="181A3B5E"/>
    <w:rsid w:val="18AB531A"/>
    <w:rsid w:val="19842CF1"/>
    <w:rsid w:val="19CA4527"/>
    <w:rsid w:val="19D25AB9"/>
    <w:rsid w:val="1B3611B8"/>
    <w:rsid w:val="1CCE06D0"/>
    <w:rsid w:val="24FE79D3"/>
    <w:rsid w:val="269E3B1E"/>
    <w:rsid w:val="2AC81147"/>
    <w:rsid w:val="2BD66B5E"/>
    <w:rsid w:val="2FEF0DAE"/>
    <w:rsid w:val="3294781C"/>
    <w:rsid w:val="365A44B6"/>
    <w:rsid w:val="3FE40B09"/>
    <w:rsid w:val="550139FE"/>
    <w:rsid w:val="5A3753AC"/>
    <w:rsid w:val="60EB103D"/>
    <w:rsid w:val="68CA4539"/>
    <w:rsid w:val="69734C08"/>
    <w:rsid w:val="6B512F89"/>
    <w:rsid w:val="6D162658"/>
    <w:rsid w:val="6E162064"/>
    <w:rsid w:val="6E5A0FEA"/>
    <w:rsid w:val="74802DDF"/>
    <w:rsid w:val="752D22EE"/>
    <w:rsid w:val="752E700E"/>
    <w:rsid w:val="77637828"/>
    <w:rsid w:val="77F56408"/>
    <w:rsid w:val="7B3C46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149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2018-12-30T03:36:00Z</dcterms:created>
  <dc:creator>诶，有狐狸！</dc:creator>
  <cp:lastModifiedBy>诶，有狐狸！</cp:lastModifiedBy>
  <dcterms:modified xsi:type="dcterms:W3CDTF">2018-12-30T06:09:37Z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