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/>
          <w:b/>
          <w:bCs/>
          <w:lang w:eastAsia="zh-CN"/>
        </w:rPr>
      </w:pPr>
      <w:bookmarkStart w:id="0" w:name="_GoBack"/>
      <w:r>
        <w:rPr>
          <w:rFonts w:hint="eastAsia"/>
          <w:b/>
          <w:bCs/>
          <w:lang w:eastAsia="zh-CN"/>
        </w:rPr>
        <w:t>2018年上海交通大学生命科学技术学院 （含系统生物医学研究院） 硕士研究生复试办法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一、招考名额</w:t>
      </w:r>
    </w:p>
    <w:tbl>
      <w:tblPr>
        <w:tblW w:w="9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0"/>
        <w:gridCol w:w="2700"/>
        <w:gridCol w:w="1980"/>
        <w:gridCol w:w="2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学位类别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学科（专业）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拟招人数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学术学位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24-1=23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因系统生物医学研究院带1个名额去化工学院招生，减1人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化学工程与技术</w:t>
            </w: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专业学位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生物工程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（全日制）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专业学位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生物工程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（非全日制）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没有考生上线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二、复试分数线</w:t>
      </w:r>
    </w:p>
    <w:tbl>
      <w:tblPr>
        <w:tblW w:w="10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8"/>
        <w:gridCol w:w="1276"/>
        <w:gridCol w:w="1141"/>
        <w:gridCol w:w="1412"/>
        <w:gridCol w:w="1697"/>
        <w:gridCol w:w="18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业务课一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业务课二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化学工程与技术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生物工程（全日制）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生物工程（非全日制）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320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 w:hanging="360"/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夏令营优秀营员的复试分数线，同我院相应学科分数线。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 w:hanging="360"/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少民计划考生复试分数线，同交大相应学科少民计划分数线。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三、复试安排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1、面试：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2017年3月23日（周五），13:00开始。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地点：闵行校区陈瑞球楼405、406、407、408教室。详细分组名单请见当天教室门口张贴的公告。考生候场教室432，请考生在432教室等候。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2、听力：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时间：3月24日中午，详细安排和要求请见研究生院网站。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3、体检：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时间：3月19日或24日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上午：8：00-10：30(血检、尿检及常规体检)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胸片检查：上午8：00-10：30；下午13：20-16：00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地点：闵行校区校医院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请按时前往，错过时间后果需自负。19日和24日当天为我院集中体检时间，如个别同学有特殊情况，也可于其他时间前往体检，但是请提前在微信群和教务办老师确认，微信群二维码请见下文。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4、问卷调查：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时间：3月24日下午，暂定在听力考试之后进行。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地点：和听力考试相同教室，请同学们在听力考试结束之后，在教室原地等待。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5、资格审查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时间：2017年3月23日（周五）12:30。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地点：闵行校区陈瑞球楼432教室。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以下材料需在3月23日资格审查时交给教务老师，所交材料留存我院不再返还给考生（请考生将材料按照以下顺序排列整理，装在一个透明文件袋内上交教务老师）：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A.身份证（复印件）（身份证原件在资格审查时，请出示）；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B.往届生提供学历和学位证（复印件），以及《教育部学历证书电子注册备案表》或“学历认证报告”（复印件）；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C.应届生提供学生证及《教育部学籍在线验证报告》（复印件） 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D.持在境外获得学历、学位证书报考者，须提交教育部留学服务中心出具的《国外学历学位认证证书》（复印件）；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E.本科成绩大表（原件）；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F.同等学力考生：结业生、大专生，需大专毕业两年，八门本科的专业课成绩单（原件）（加试两门专业课）。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以下材料，考生需在3月23日下午面试开始之前，上交给面试组秘书，供面试组专家参考（请考生将材料按照以下顺序排列整理，装在另一个透明文件袋内上交专家组）：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1.个人简历1份。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2.本科成绩大表（复印件）；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3.英语四、六级证书（复印件）；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4.奖励证书等（复印件）；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5.其他想要提交给面试专家组参考的材料（复印件）。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</w:rPr>
        <w:t>我院对不符合报考条件或提供虚假信息的考生，一律不予复试、录取。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6、实验室开放日：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为了让考生更好地了解报考学科，我院和系统院决定将3月26日设为实验室开放日，欢迎同学们前往实验室参观了解。届时所有实验室的地址会张贴在生物药学楼2号楼1楼公告栏。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四、录取原则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1、复试结果公布：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72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复试结果第一时间通过张贴公告的方式，公布在学院公告栏，并将在学院主页和研究生院主页公示。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2、复试成绩构成：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72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初试成绩满分500分、复试成绩200分（听力测试20分，口语测试20分，专业素质测试100分，综合能力测试60分）。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3、录取依据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72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以“公平、公正、公开”为原则，重点考察考生的知识背景、科研能力、外语水平及综合能力等。我院实行差额复试（不设笔试），各个专业按照初试成绩+复试成绩总分排序，根据志愿优先原则，并依据核定名额由高到低进行录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4、特殊优惠政策的说明：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72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参加过我院2017年暑期招生夏令营，获得优秀营员的考生，享受优秀生源招录优惠政策，</w:t>
      </w: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</w:rPr>
        <w:t>不再参加复试环节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，具体优惠政策以当时夏令营公告为准。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5、不予录取的情况：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72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（1）复试总成绩低于120分（不包含120）不予录取；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72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（2）考生思想品德考核或体检不合格者，将取消录取资格；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72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（3）考生所提交的材料一经发现有虚假成分的，将取消录取资格；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五、学费：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录取考生全部实行收费，具体收费标准详见我校财务处相关公示。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六、联系方式：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联系方式： 021-34204770，王老师。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复试考生微信群：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instrText xml:space="preserve">INCLUDEPICTURE \d "http://life.sjtu.edu.cn/Assets/userfiles/sys_eb538c1c-65ff-4e82-8e6a-a1ef01127fed/images/tzgg/20180314.jpg" \* MERGEFORMATINET </w:instrTex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fldChar w:fldCharType="separate"/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7248525" cy="11430000"/>
            <wp:effectExtent l="0" t="0" r="9525" b="0"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48525" cy="1143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七、说明：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复试名单请见附件，请所有达到复试分数线的考生，看到此通知后，</w:t>
      </w:r>
      <w:r>
        <w:rPr>
          <w:rStyle w:val="5"/>
          <w:rFonts w:hint="default" w:ascii="Arial" w:hAnsi="Arial" w:cs="Arial"/>
          <w:i w:val="0"/>
          <w:caps w:val="0"/>
          <w:color w:val="E95D1F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Style w:val="5"/>
          <w:rFonts w:hint="default" w:ascii="Arial" w:hAnsi="Arial" w:cs="Arial"/>
          <w:i w:val="0"/>
          <w:caps w:val="0"/>
          <w:color w:val="E95D1F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"mailto:%E5%8F%91%E9%82%AE%E4%BB%B6%E5%88%B0lsjiaoxue@sjtu.edu.cn" </w:instrText>
      </w:r>
      <w:r>
        <w:rPr>
          <w:rStyle w:val="5"/>
          <w:rFonts w:hint="default" w:ascii="Arial" w:hAnsi="Arial" w:cs="Arial"/>
          <w:i w:val="0"/>
          <w:caps w:val="0"/>
          <w:color w:val="E95D1F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default" w:ascii="Arial" w:hAnsi="Arial" w:cs="Arial"/>
          <w:i w:val="0"/>
          <w:caps w:val="0"/>
          <w:color w:val="E95D1F"/>
          <w:spacing w:val="0"/>
          <w:sz w:val="21"/>
          <w:szCs w:val="21"/>
          <w:u w:val="none"/>
          <w:bdr w:val="none" w:color="auto" w:sz="0" w:space="0"/>
          <w:shd w:val="clear" w:fill="FFFFFF"/>
        </w:rPr>
        <w:t>发邮件到lsjiaoxue@sjtu.edu.cn</w:t>
      </w:r>
      <w:r>
        <w:rPr>
          <w:rStyle w:val="5"/>
          <w:rFonts w:hint="default" w:ascii="Arial" w:hAnsi="Arial" w:cs="Arial"/>
          <w:i w:val="0"/>
          <w:caps w:val="0"/>
          <w:color w:val="E95D1F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确认。邮件标题：“姓名：XXX，报考专业：XXX，考分：XXX，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我已看到通知，我会准时参加面试。”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5"/>
          <w:rFonts w:hint="default" w:ascii="Arial" w:hAnsi="Arial" w:cs="Arial"/>
          <w:i w:val="0"/>
          <w:caps w:val="0"/>
          <w:color w:val="E95D1F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Style w:val="5"/>
          <w:rFonts w:hint="default" w:ascii="Arial" w:hAnsi="Arial" w:cs="Arial"/>
          <w:i w:val="0"/>
          <w:caps w:val="0"/>
          <w:color w:val="E95D1F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"mailto:lsjiaoxue@sjtu.edu.cn" </w:instrText>
      </w:r>
      <w:r>
        <w:rPr>
          <w:rStyle w:val="5"/>
          <w:rFonts w:hint="default" w:ascii="Arial" w:hAnsi="Arial" w:cs="Arial"/>
          <w:i w:val="0"/>
          <w:caps w:val="0"/>
          <w:color w:val="E95D1F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default" w:ascii="Arial" w:hAnsi="Arial" w:cs="Arial"/>
          <w:i w:val="0"/>
          <w:caps w:val="0"/>
          <w:color w:val="E95D1F"/>
          <w:spacing w:val="0"/>
          <w:sz w:val="21"/>
          <w:szCs w:val="21"/>
          <w:u w:val="none"/>
          <w:bdr w:val="none" w:color="auto" w:sz="0" w:space="0"/>
          <w:shd w:val="clear" w:fill="FFFFFF"/>
        </w:rPr>
        <w:t>lsjiaoxue@sjtu.edu.cn</w:t>
      </w:r>
      <w:r>
        <w:rPr>
          <w:rStyle w:val="5"/>
          <w:rFonts w:hint="default" w:ascii="Arial" w:hAnsi="Arial" w:cs="Arial"/>
          <w:i w:val="0"/>
          <w:caps w:val="0"/>
          <w:color w:val="E95D1F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邮箱为临时使用邮箱，仅用于接收面试确认邮件，</w:t>
      </w:r>
      <w:r>
        <w:rPr>
          <w:rStyle w:val="5"/>
          <w:rFonts w:hint="default" w:ascii="Arial" w:hAnsi="Arial" w:cs="Arial"/>
          <w:i w:val="0"/>
          <w:caps w:val="0"/>
          <w:color w:val="E95D1F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Style w:val="5"/>
          <w:rFonts w:hint="default" w:ascii="Arial" w:hAnsi="Arial" w:cs="Arial"/>
          <w:i w:val="0"/>
          <w:caps w:val="0"/>
          <w:color w:val="E95D1F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"mailto:%E5%A6%82%E6%9C%89%E7%96%91%E9%97%AE%E8%AF%B7%E5%8F%91%E9%82%AE%E4%BB%B6%E8%87%B3wxiaoying@sjtu.edu.cn" </w:instrText>
      </w:r>
      <w:r>
        <w:rPr>
          <w:rStyle w:val="5"/>
          <w:rFonts w:hint="default" w:ascii="Arial" w:hAnsi="Arial" w:cs="Arial"/>
          <w:i w:val="0"/>
          <w:caps w:val="0"/>
          <w:color w:val="E95D1F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default" w:ascii="Arial" w:hAnsi="Arial" w:cs="Arial"/>
          <w:i w:val="0"/>
          <w:caps w:val="0"/>
          <w:color w:val="E95D1F"/>
          <w:spacing w:val="0"/>
          <w:sz w:val="21"/>
          <w:szCs w:val="21"/>
          <w:u w:val="none"/>
          <w:bdr w:val="none" w:color="auto" w:sz="0" w:space="0"/>
          <w:shd w:val="clear" w:fill="FFFFFF"/>
        </w:rPr>
        <w:t>如有疑问请发邮件至wxiaoying@sjtu.edu.cn</w:t>
      </w:r>
      <w:r>
        <w:rPr>
          <w:rStyle w:val="5"/>
          <w:rFonts w:hint="default" w:ascii="Arial" w:hAnsi="Arial" w:cs="Arial"/>
          <w:i w:val="0"/>
          <w:caps w:val="0"/>
          <w:color w:val="E95D1F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八、交通参考：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上海火车站或上海南站下车，乘坐地铁一号线至莘庄站，换乘轻轨五号线至东川路站下，出租车起步价或步行到交大闵行校区东川路800号校门，乘坐免费校园巴士到船建学院站下车。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生命科学技术学院（含系统生物医学研究院）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2018年3月14日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附件：复试名单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-180" w:leftChars="0" w:right="0" w:rightChars="0"/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夏令营考生：已参加我院2018年推免优秀生源夏令营自主招生选拔，经考核后获得“第一志愿报考我院全日制研究生，达到我院相应专业复试分数线则免再复试”资格。</w:t>
      </w:r>
    </w:p>
    <w:tbl>
      <w:tblPr>
        <w:tblW w:w="1005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920"/>
        <w:gridCol w:w="1065"/>
        <w:gridCol w:w="1695"/>
        <w:gridCol w:w="960"/>
        <w:gridCol w:w="960"/>
        <w:gridCol w:w="960"/>
        <w:gridCol w:w="960"/>
        <w:gridCol w:w="9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考生姓名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报考学科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专业课一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专业课二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总分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102488121815413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张雪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102488121815894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郑响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102488121817799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张凡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生物工程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102488121817800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詹能鹏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生物工程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359</w:t>
            </w: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-180" w:leftChars="0" w:right="0" w:rightChars="0"/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普通考生：已参加2018年全国硕士研究生招生考试，初始成绩达到复试分数线标准。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生物学26人：</w:t>
      </w:r>
    </w:p>
    <w:tbl>
      <w:tblPr>
        <w:tblW w:w="967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920"/>
        <w:gridCol w:w="1230"/>
        <w:gridCol w:w="1140"/>
        <w:gridCol w:w="960"/>
        <w:gridCol w:w="960"/>
        <w:gridCol w:w="960"/>
        <w:gridCol w:w="960"/>
        <w:gridCol w:w="8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考生姓名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报考学科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专业课一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专业课二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总分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102488121801934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弋伊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102488121811564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张馨元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102488121812496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102488121818536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梁洁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102488121801928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郑云萧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102488121813846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季健夫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102488121815719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孟立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102488121816563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李希希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102488121815011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林梦娜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102488121813665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洪佳丽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102488121818917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邵凌展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102488121817430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刘亮杰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102488121817599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杨蓉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102488121801916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肖毅晨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102488121816088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陈娅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102488121817555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刘雅琴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102488121816897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石今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102488121817460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吴启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102488121816409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王海龙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102488121819947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何帆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102488121814965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昌晨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102488121815242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魏豪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102488121811152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牟榕梓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102488121811521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常金慧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102488121817507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江显仪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102488121813664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易昕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363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化学工程与技术6人：</w:t>
      </w:r>
    </w:p>
    <w:tbl>
      <w:tblPr>
        <w:tblW w:w="1012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890"/>
        <w:gridCol w:w="1020"/>
        <w:gridCol w:w="1770"/>
        <w:gridCol w:w="960"/>
        <w:gridCol w:w="960"/>
        <w:gridCol w:w="960"/>
        <w:gridCol w:w="960"/>
        <w:gridCol w:w="96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考生姓名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报考学科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专业课一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专业课二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总分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102488121817478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胡恒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化学工程与技术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102488121810452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程俊燕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化学工程与技术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342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102488121812133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孔德毓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化学工程与技术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340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102488121814502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姜振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化学工程与技术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339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102488121818299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张展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化学工程与技术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102488121817479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刘文慧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化学工程与技术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331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生物工程7人：</w:t>
      </w:r>
    </w:p>
    <w:tbl>
      <w:tblPr>
        <w:tblW w:w="104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2025"/>
        <w:gridCol w:w="1080"/>
        <w:gridCol w:w="1140"/>
        <w:gridCol w:w="705"/>
        <w:gridCol w:w="705"/>
        <w:gridCol w:w="855"/>
        <w:gridCol w:w="855"/>
        <w:gridCol w:w="87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考生姓名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报考专业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专业课一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专业课二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总分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102488121816809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李慧玲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生物工程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369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全日制专业学位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102488121817549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董华蓉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生物工程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全日制专业学位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102488121801530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李炜桓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生物工程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338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全日制专业学位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102488121813173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李佳洛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生物工程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335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全日制专业学位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102488121813210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刘盼盼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生物工程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335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全日制专业学位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102488121816561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刘传奇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生物工程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323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全日制专业学位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102488121816054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韩雪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生物工程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320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全日制专业学位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-180" w:leftChars="0" w:right="0" w:rightChars="0"/>
      </w:pPr>
      <w:r>
        <w:rPr>
          <w:rStyle w:val="5"/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少民计划考生：已参加2018年全国硕士研究生招生考试，初始成绩达到上海交通大学复试分数线标准。</w:t>
      </w:r>
    </w:p>
    <w:tbl>
      <w:tblPr>
        <w:tblW w:w="107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2025"/>
        <w:gridCol w:w="1080"/>
        <w:gridCol w:w="1140"/>
        <w:gridCol w:w="705"/>
        <w:gridCol w:w="705"/>
        <w:gridCol w:w="855"/>
        <w:gridCol w:w="855"/>
        <w:gridCol w:w="870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考生姓名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报考专业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专业课一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专业课二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总分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102488121810947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白龙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少民计划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lang w:eastAsia="zh-CN"/>
        </w:rPr>
      </w:pPr>
    </w:p>
    <w:sectPr>
      <w:pgSz w:w="11906" w:h="16838"/>
      <w:pgMar w:top="1440" w:right="850" w:bottom="1440" w:left="85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4px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1F3E2"/>
    <w:multiLevelType w:val="multilevel"/>
    <w:tmpl w:val="5C21F3E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E1626"/>
    <w:rsid w:val="1BC908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http://life.sjtu.edu.cn/Assets/userfiles/sys_eb538c1c-65ff-4e82-8e6a-a1ef01127fed/images/tzgg/20180314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2018-12-24T06:45:00Z</dcterms:created>
  <dc:creator>Lm</dc:creator>
  <cp:lastModifiedBy>Lm</cp:lastModifiedBy>
  <dcterms:modified xsi:type="dcterms:W3CDTF">2018-12-25T08:52:19Z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