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清华大学化学工程系2019年化学工程与技术（生物制药方向）硕士生招生简章</w:t>
      </w:r>
    </w:p>
    <w:bookmarkEnd w:id="0"/>
    <w:p>
      <w:pPr>
        <w:rPr>
          <w:b/>
          <w:bCs/>
        </w:rPr>
      </w:pPr>
    </w:p>
    <w:p>
      <w:r>
        <w:rPr>
          <w:b/>
          <w:bCs/>
        </w:rPr>
        <w:t>项目概况</w:t>
      </w:r>
      <w:r>
        <w:rPr>
          <w:rFonts w:hint="default"/>
        </w:rPr>
        <w:br w:type="textWrapping"/>
      </w:r>
      <w:r>
        <w:rPr>
          <w:rFonts w:hint="default"/>
        </w:rPr>
        <w:t>清华大学化学工程系联合深圳研究生院2019年接收校内、外优秀应届、往届本科毕业生攻读化学工程与技术（生物制药方向）全日制工学硕士学位研究生。</w:t>
      </w:r>
      <w:r>
        <w:rPr>
          <w:rFonts w:hint="default"/>
        </w:rPr>
        <w:br w:type="textWrapping"/>
      </w:r>
      <w:r>
        <w:rPr>
          <w:rFonts w:hint="default"/>
        </w:rPr>
        <w:t>清华大学化学工程与技术（生物制药方向）旨在培养我国制药工程及相关产业所需的高水平创新人才。该硕士学位项目以产-学-研结合为途径，培养学生掌握扎实的制药工程理论知识，具备发现、分析和创新性解决复杂工程问题的能力，恪守学术规范、职业道德和工程伦理，在产业创新和发展中担当重任。</w:t>
      </w:r>
      <w:r>
        <w:rPr>
          <w:rFonts w:hint="default"/>
        </w:rPr>
        <w:br w:type="textWrapping"/>
      </w:r>
      <w:r>
        <w:rPr>
          <w:rFonts w:hint="default"/>
        </w:rPr>
        <w:t>清华大学化学工程与技术（生物制药方向）全日制工学硕士研究生的培养，学习地点为清华大学深圳研究生院。</w:t>
      </w:r>
    </w:p>
    <w:p/>
    <w:p>
      <w:r>
        <w:rPr>
          <w:rFonts w:hint="eastAsia"/>
          <w:b/>
          <w:bCs/>
          <w:lang w:val="en-US" w:eastAsia="zh-CN"/>
        </w:rPr>
        <w:t>一、</w:t>
      </w:r>
      <w:r>
        <w:rPr>
          <w:rFonts w:hint="default"/>
          <w:b/>
          <w:bCs/>
        </w:rPr>
        <w:t>报考要求</w:t>
      </w:r>
      <w:r>
        <w:rPr>
          <w:rFonts w:hint="default"/>
        </w:rPr>
        <w:br w:type="textWrapping"/>
      </w:r>
      <w:r>
        <w:rPr>
          <w:rFonts w:hint="default"/>
        </w:rPr>
        <w:t>1、具有推免资格的外校优秀应届本科毕业生须于2018年9月7日前在网上提交全部申请，同时确保纸版申请材料已接收。</w:t>
      </w:r>
      <w:r>
        <w:rPr>
          <w:rFonts w:hint="default"/>
        </w:rPr>
        <w:br w:type="textWrapping"/>
      </w:r>
      <w:r>
        <w:rPr>
          <w:rFonts w:hint="default"/>
        </w:rPr>
        <w:t>具体要求请见《清华大学2019年接收外校优秀应届本科毕业生免试攻读博士（硕士）学位研究生的有关要求》（网址：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"http://yz.tsinghua.edu.cn/publish/yjszs/8562/2018/20180820085059014412197/20180820085059014412197_.html" </w:instrText>
      </w:r>
      <w:r>
        <w:rPr>
          <w:rFonts w:hint="default"/>
        </w:rPr>
        <w:fldChar w:fldCharType="separate"/>
      </w:r>
      <w:r>
        <w:rPr>
          <w:rFonts w:hint="default"/>
        </w:rPr>
        <w:t>http://yz.tsinghua.edu.cn/publish/yjszs/8562/2018/20180820085059014412197/20180820085059014412197_.html</w:t>
      </w:r>
      <w:r>
        <w:rPr>
          <w:rFonts w:hint="default"/>
        </w:rPr>
        <w:fldChar w:fldCharType="end"/>
      </w:r>
      <w:r>
        <w:rPr>
          <w:rFonts w:hint="default"/>
        </w:rPr>
        <w:t xml:space="preserve"> ）。</w:t>
      </w:r>
      <w:r>
        <w:rPr>
          <w:rFonts w:hint="default"/>
        </w:rPr>
        <w:br w:type="textWrapping"/>
      </w:r>
      <w:r>
        <w:rPr>
          <w:rFonts w:hint="default"/>
        </w:rPr>
        <w:t>申请材料邮寄地址：北京市海淀区清华大学化学工程系研究生办公室工物馆319 室（邮编编码：100084）</w:t>
      </w:r>
      <w:r>
        <w:rPr>
          <w:rFonts w:hint="default"/>
        </w:rPr>
        <w:br w:type="textWrapping"/>
      </w:r>
      <w:r>
        <w:rPr>
          <w:rFonts w:hint="default"/>
        </w:rPr>
        <w:t>2、参加全国研究生统考的申请人须于2018年10月（具体时间后续更新）在网上提交全部申请。（具体要求以清华大学研究生招生网发布信息为准）</w:t>
      </w:r>
      <w:r>
        <w:rPr>
          <w:rFonts w:hint="default"/>
        </w:rPr>
        <w:br w:type="textWrapping"/>
      </w:r>
      <w:r>
        <w:rPr>
          <w:rFonts w:hint="default"/>
        </w:rPr>
        <w:t>3、报名信息：</w:t>
      </w:r>
      <w:r>
        <w:rPr>
          <w:rFonts w:hint="default"/>
        </w:rPr>
        <w:br w:type="textWrapping"/>
      </w:r>
      <w:r>
        <w:rPr>
          <w:rFonts w:hint="default"/>
        </w:rPr>
        <w:t>报考院系：清华大学/化学工程系（034）</w:t>
      </w:r>
      <w:r>
        <w:rPr>
          <w:rFonts w:hint="default"/>
        </w:rPr>
        <w:br w:type="textWrapping"/>
      </w:r>
      <w:r>
        <w:rPr>
          <w:rFonts w:hint="default"/>
        </w:rPr>
        <w:t>报考专业：化学工程与技术（081700）</w:t>
      </w:r>
      <w:r>
        <w:rPr>
          <w:rFonts w:hint="default"/>
        </w:rPr>
        <w:br w:type="textWrapping"/>
      </w:r>
      <w:r>
        <w:rPr>
          <w:rFonts w:hint="default"/>
        </w:rPr>
        <w:t>报考研究方向：（全日制）生物医药工程（方向码09）</w:t>
      </w:r>
    </w:p>
    <w:p/>
    <w:p>
      <w:r>
        <w:rPr>
          <w:rFonts w:hint="eastAsia"/>
          <w:b/>
          <w:bCs/>
          <w:lang w:val="en-US" w:eastAsia="zh-CN"/>
        </w:rPr>
        <w:t>二、</w:t>
      </w:r>
      <w:r>
        <w:rPr>
          <w:rFonts w:hint="default"/>
          <w:b/>
          <w:bCs/>
        </w:rPr>
        <w:t>其它说明</w:t>
      </w:r>
      <w:r>
        <w:rPr>
          <w:rFonts w:hint="default"/>
        </w:rPr>
        <w:br w:type="textWrapping"/>
      </w:r>
      <w:r>
        <w:rPr>
          <w:rFonts w:hint="default"/>
        </w:rPr>
        <w:t>1、申请材料不全，将不予受理；所交材料恕不退还；若发现材料造假，或申请人有舞弊行为，将取消申请、综合考核及录取资格。</w:t>
      </w:r>
      <w:r>
        <w:rPr>
          <w:rFonts w:hint="default"/>
        </w:rPr>
        <w:br w:type="textWrapping"/>
      </w:r>
      <w:r>
        <w:rPr>
          <w:rFonts w:hint="default"/>
        </w:rPr>
        <w:t>2、未尽事宜参见清华大学2019 年研究生招生简章（后续将发布至清华大学研究生招生网）。</w:t>
      </w:r>
    </w:p>
    <w:p/>
    <w:p>
      <w:r>
        <w:rPr>
          <w:rFonts w:hint="default"/>
        </w:rPr>
        <w:t>信息查询及联系方式</w:t>
      </w:r>
      <w:r>
        <w:rPr>
          <w:rFonts w:hint="default"/>
        </w:rPr>
        <w:br w:type="textWrapping"/>
      </w:r>
      <w:r>
        <w:rPr>
          <w:rFonts w:hint="default"/>
        </w:rPr>
        <w:t>1、清华大学研究生招生网：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"http://yz.tsinghua.edu.cn/" </w:instrText>
      </w:r>
      <w:r>
        <w:rPr>
          <w:rFonts w:hint="default"/>
        </w:rPr>
        <w:fldChar w:fldCharType="separate"/>
      </w:r>
      <w:r>
        <w:rPr>
          <w:rFonts w:hint="default"/>
        </w:rPr>
        <w:t>http://yz.tsinghua.edu.cn/</w:t>
      </w:r>
      <w:r>
        <w:rPr>
          <w:rFonts w:hint="default"/>
        </w:rPr>
        <w:fldChar w:fldCharType="end"/>
      </w:r>
      <w:r>
        <w:rPr>
          <w:rFonts w:hint="default"/>
        </w:rPr>
        <w:br w:type="textWrapping"/>
      </w:r>
      <w:r>
        <w:rPr>
          <w:rFonts w:hint="default"/>
        </w:rPr>
        <w:t>2、2019 年化学工程与技术（生物制药方向）工学硕士招生如有疑问，联系方式如下：</w:t>
      </w:r>
      <w:r>
        <w:rPr>
          <w:rFonts w:hint="default"/>
        </w:rPr>
        <w:br w:type="textWrapping"/>
      </w:r>
      <w:r>
        <w:rPr>
          <w:rFonts w:hint="default"/>
        </w:rPr>
        <w:t>地址：清华大学化学工程系研究生办公室工物馆319 室；</w:t>
      </w:r>
      <w:r>
        <w:rPr>
          <w:rFonts w:hint="default"/>
        </w:rPr>
        <w:br w:type="textWrapping"/>
      </w:r>
      <w:r>
        <w:rPr>
          <w:rFonts w:hint="default"/>
        </w:rPr>
        <w:t>邮政编码：100084；</w:t>
      </w:r>
      <w:r>
        <w:rPr>
          <w:rFonts w:hint="default"/>
        </w:rPr>
        <w:br w:type="textWrapping"/>
      </w:r>
      <w:r>
        <w:rPr>
          <w:rFonts w:hint="default"/>
        </w:rPr>
        <w:t>联系电话：010-62788646;</w:t>
      </w:r>
      <w:r>
        <w:rPr>
          <w:rFonts w:hint="default"/>
        </w:rPr>
        <w:br w:type="textWrapping"/>
      </w:r>
      <w:r>
        <w:rPr>
          <w:rFonts w:hint="default"/>
        </w:rPr>
        <w:t>电子邮箱：joyceliu96@ tsinghua.edu.cn；</w:t>
      </w:r>
      <w:r>
        <w:rPr>
          <w:rFonts w:hint="default"/>
        </w:rPr>
        <w:br w:type="textWrapping"/>
      </w:r>
      <w:r>
        <w:rPr>
          <w:rFonts w:hint="default"/>
        </w:rPr>
        <w:t>化学工程系网址：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"http://www.chemeng.tsinghua.edu.cn/index.do?method=list" </w:instrText>
      </w:r>
      <w:r>
        <w:rPr>
          <w:rFonts w:hint="default"/>
        </w:rPr>
        <w:fldChar w:fldCharType="separate"/>
      </w:r>
      <w:r>
        <w:rPr>
          <w:rFonts w:hint="default"/>
        </w:rPr>
        <w:t>http://www.chemeng.tsinghua.edu.cn/index.do?method=list</w:t>
      </w:r>
      <w:r>
        <w:rPr>
          <w:rFonts w:hint="default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621BA"/>
    <w:rsid w:val="6FE621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FFFFFF"/>
      <w:u w:val="none"/>
    </w:rPr>
  </w:style>
  <w:style w:type="character" w:styleId="6">
    <w:name w:val="Hyperlink"/>
    <w:basedOn w:val="4"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2018-09-20T08:19:00Z</dcterms:created>
  <dc:creator>Zlh</dc:creator>
  <cp:lastModifiedBy>Zlh</cp:lastModifiedBy>
  <dcterms:modified xsi:type="dcterms:W3CDTF">2018-09-20T08:21:17Z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