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DCC" w:rsidRPr="00913DA7" w:rsidRDefault="00830DCC" w:rsidP="00830DCC">
      <w:pPr>
        <w:pStyle w:val="1"/>
        <w:rPr>
          <w:color w:val="000000"/>
        </w:rPr>
      </w:pPr>
      <w:bookmarkStart w:id="0" w:name="_Toc492648184"/>
      <w:bookmarkStart w:id="1" w:name="_Toc493661604"/>
      <w:r w:rsidRPr="00913DA7">
        <w:rPr>
          <w:color w:val="000000"/>
        </w:rPr>
        <w:t>航空航天学院</w:t>
      </w:r>
      <w:bookmarkEnd w:id="0"/>
      <w:bookmarkEnd w:id="1"/>
    </w:p>
    <w:p w:rsidR="00830DCC" w:rsidRPr="00913DA7" w:rsidRDefault="00830DCC" w:rsidP="00830DCC">
      <w:pPr>
        <w:tabs>
          <w:tab w:val="left" w:pos="462"/>
        </w:tabs>
        <w:adjustRightInd w:val="0"/>
        <w:snapToGrid w:val="0"/>
        <w:spacing w:line="336" w:lineRule="auto"/>
        <w:ind w:firstLineChars="200" w:firstLine="420"/>
        <w:rPr>
          <w:rFonts w:ascii="黑体" w:eastAsia="黑体"/>
          <w:color w:val="000000"/>
          <w:szCs w:val="21"/>
        </w:rPr>
      </w:pPr>
      <w:bookmarkStart w:id="2" w:name="OLE_LINK1"/>
      <w:r w:rsidRPr="00913DA7">
        <w:rPr>
          <w:rFonts w:ascii="黑体" w:eastAsia="黑体" w:hAnsi="宋体" w:hint="eastAsia"/>
          <w:color w:val="000000"/>
          <w:szCs w:val="21"/>
        </w:rPr>
        <w:t>学院简介</w:t>
      </w:r>
    </w:p>
    <w:bookmarkEnd w:id="2"/>
    <w:p w:rsidR="00830DCC" w:rsidRPr="00913DA7" w:rsidRDefault="00830DCC" w:rsidP="00830DCC">
      <w:pPr>
        <w:tabs>
          <w:tab w:val="left" w:pos="462"/>
        </w:tabs>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华中科技大学航空航天学院的发展始于上世纪</w:t>
      </w:r>
      <w:r w:rsidRPr="00913DA7">
        <w:rPr>
          <w:rFonts w:eastAsia="方正宋三_GBK"/>
          <w:color w:val="000000"/>
          <w:szCs w:val="21"/>
        </w:rPr>
        <w:t>60</w:t>
      </w:r>
      <w:r w:rsidRPr="00913DA7">
        <w:rPr>
          <w:rFonts w:eastAsia="方正宋三_GBK" w:hAnsi="宋体"/>
          <w:color w:val="000000"/>
          <w:szCs w:val="21"/>
        </w:rPr>
        <w:t>年代，朱九思老校长高瞻远瞩，布局航空航天学科，开始培养人才。此后，华中科技大学依托强大的工程学科与理学学科开展了相关学科建设。</w:t>
      </w:r>
      <w:r w:rsidRPr="00913DA7">
        <w:rPr>
          <w:rFonts w:eastAsia="方正宋三_GBK"/>
          <w:color w:val="000000"/>
          <w:szCs w:val="21"/>
        </w:rPr>
        <w:t>2009</w:t>
      </w:r>
      <w:r w:rsidRPr="00913DA7">
        <w:rPr>
          <w:rFonts w:eastAsia="方正宋三_GBK" w:hAnsi="宋体"/>
          <w:color w:val="000000"/>
          <w:szCs w:val="21"/>
        </w:rPr>
        <w:t>年，学校成立</w:t>
      </w:r>
      <w:r w:rsidRPr="00913DA7">
        <w:rPr>
          <w:rFonts w:ascii="宋体" w:eastAsia="方正宋三_GBK" w:hAnsi="宋体"/>
          <w:color w:val="000000"/>
          <w:szCs w:val="21"/>
        </w:rPr>
        <w:t>“</w:t>
      </w:r>
      <w:r w:rsidRPr="00913DA7">
        <w:rPr>
          <w:rFonts w:eastAsia="方正宋三_GBK" w:hAnsi="宋体"/>
          <w:color w:val="000000"/>
          <w:szCs w:val="21"/>
        </w:rPr>
        <w:t>航空航天研究中心</w:t>
      </w:r>
      <w:r w:rsidRPr="00913DA7">
        <w:rPr>
          <w:rFonts w:ascii="宋体" w:eastAsia="方正宋三_GBK" w:hAnsi="宋体"/>
          <w:color w:val="000000"/>
          <w:szCs w:val="21"/>
        </w:rPr>
        <w:t>”</w:t>
      </w:r>
      <w:r w:rsidRPr="00913DA7">
        <w:rPr>
          <w:rFonts w:eastAsia="方正宋三_GBK" w:hAnsi="宋体"/>
          <w:color w:val="000000"/>
          <w:szCs w:val="21"/>
        </w:rPr>
        <w:t>；</w:t>
      </w:r>
      <w:r w:rsidRPr="00913DA7">
        <w:rPr>
          <w:rFonts w:eastAsia="方正宋三_GBK"/>
          <w:color w:val="000000"/>
          <w:szCs w:val="21"/>
        </w:rPr>
        <w:t>2011</w:t>
      </w:r>
      <w:r w:rsidRPr="00913DA7">
        <w:rPr>
          <w:rFonts w:eastAsia="方正宋三_GBK" w:hAnsi="宋体"/>
          <w:color w:val="000000"/>
          <w:szCs w:val="21"/>
        </w:rPr>
        <w:t>年，学校成立</w:t>
      </w:r>
      <w:r w:rsidRPr="00913DA7">
        <w:rPr>
          <w:rFonts w:ascii="宋体" w:eastAsia="方正宋三_GBK" w:hAnsi="宋体"/>
          <w:color w:val="000000"/>
          <w:szCs w:val="21"/>
        </w:rPr>
        <w:t>“</w:t>
      </w:r>
      <w:r w:rsidRPr="00913DA7">
        <w:rPr>
          <w:rFonts w:eastAsia="方正宋三_GBK" w:hAnsi="宋体"/>
          <w:color w:val="000000"/>
          <w:szCs w:val="21"/>
        </w:rPr>
        <w:t>航空发动机和燃气轮机研究院</w:t>
      </w:r>
      <w:r w:rsidRPr="00913DA7">
        <w:rPr>
          <w:rFonts w:ascii="宋体" w:eastAsia="方正宋三_GBK" w:hAnsi="宋体"/>
          <w:color w:val="000000"/>
          <w:szCs w:val="21"/>
        </w:rPr>
        <w:t>”</w:t>
      </w:r>
      <w:r w:rsidRPr="00913DA7">
        <w:rPr>
          <w:rFonts w:eastAsia="方正宋三_GBK" w:hAnsi="宋体"/>
          <w:color w:val="000000"/>
          <w:szCs w:val="21"/>
        </w:rPr>
        <w:t>，并在我校机械学院设立航空航天系；</w:t>
      </w:r>
      <w:r w:rsidRPr="00913DA7">
        <w:rPr>
          <w:rFonts w:eastAsia="方正宋三_GBK"/>
          <w:color w:val="000000"/>
          <w:szCs w:val="21"/>
        </w:rPr>
        <w:t>2015</w:t>
      </w:r>
      <w:r w:rsidRPr="00913DA7">
        <w:rPr>
          <w:rFonts w:eastAsia="方正宋三_GBK" w:hAnsi="宋体"/>
          <w:color w:val="000000"/>
          <w:szCs w:val="21"/>
        </w:rPr>
        <w:t>年，学校正式成立航空航天学院；</w:t>
      </w:r>
      <w:r w:rsidRPr="00913DA7">
        <w:rPr>
          <w:rFonts w:eastAsia="方正宋三_GBK"/>
          <w:color w:val="000000"/>
          <w:szCs w:val="21"/>
        </w:rPr>
        <w:t>2016</w:t>
      </w:r>
      <w:r w:rsidRPr="00913DA7">
        <w:rPr>
          <w:rFonts w:eastAsia="方正宋三_GBK" w:hAnsi="宋体"/>
          <w:color w:val="000000"/>
          <w:szCs w:val="21"/>
        </w:rPr>
        <w:t>年，航空航天学院面向学校大一学生选拔招收首届中美国际班；</w:t>
      </w:r>
      <w:r w:rsidRPr="00913DA7">
        <w:rPr>
          <w:rFonts w:eastAsia="方正宋三_GBK"/>
          <w:color w:val="000000"/>
          <w:szCs w:val="21"/>
        </w:rPr>
        <w:t>2016</w:t>
      </w:r>
      <w:r w:rsidRPr="00913DA7">
        <w:rPr>
          <w:rFonts w:eastAsia="方正宋三_GBK" w:hAnsi="宋体"/>
          <w:color w:val="000000"/>
          <w:szCs w:val="21"/>
        </w:rPr>
        <w:t>年，教育部正式批准华中科技大学设置</w:t>
      </w:r>
      <w:r w:rsidRPr="00913DA7">
        <w:rPr>
          <w:rFonts w:ascii="宋体" w:eastAsia="方正宋三_GBK" w:hAnsi="宋体"/>
          <w:color w:val="000000"/>
          <w:szCs w:val="21"/>
        </w:rPr>
        <w:t>“</w:t>
      </w:r>
      <w:r w:rsidRPr="00913DA7">
        <w:rPr>
          <w:rFonts w:eastAsia="方正宋三_GBK" w:hAnsi="宋体"/>
          <w:color w:val="000000"/>
          <w:szCs w:val="21"/>
        </w:rPr>
        <w:t>飞行器设计与工程</w:t>
      </w:r>
      <w:r w:rsidRPr="00913DA7">
        <w:rPr>
          <w:rFonts w:ascii="宋体" w:eastAsia="方正宋三_GBK" w:hAnsi="宋体"/>
          <w:color w:val="000000"/>
          <w:szCs w:val="21"/>
        </w:rPr>
        <w:t>”</w:t>
      </w:r>
      <w:r w:rsidRPr="00913DA7">
        <w:rPr>
          <w:rFonts w:eastAsia="方正宋三_GBK" w:hAnsi="宋体"/>
          <w:color w:val="000000"/>
          <w:szCs w:val="21"/>
        </w:rPr>
        <w:t>专业，意味着国家把武汉纳入航空航天人才的培养布局中；</w:t>
      </w:r>
      <w:r w:rsidRPr="00913DA7">
        <w:rPr>
          <w:rFonts w:eastAsia="方正宋三_GBK"/>
          <w:color w:val="000000"/>
          <w:szCs w:val="21"/>
        </w:rPr>
        <w:t>2017</w:t>
      </w:r>
      <w:r w:rsidRPr="00913DA7">
        <w:rPr>
          <w:rFonts w:eastAsia="方正宋三_GBK" w:hAnsi="宋体"/>
          <w:color w:val="000000"/>
          <w:szCs w:val="21"/>
        </w:rPr>
        <w:t>年，航空航天学院首次面向社会莘莘学子招收全日制普通本科生、研究生。（硕士暂挂靠机械学院一级学科）</w:t>
      </w:r>
    </w:p>
    <w:p w:rsidR="00830DCC" w:rsidRPr="00913DA7" w:rsidRDefault="00830DCC" w:rsidP="00830DCC">
      <w:pPr>
        <w:tabs>
          <w:tab w:val="left" w:pos="462"/>
        </w:tabs>
        <w:adjustRightInd w:val="0"/>
        <w:snapToGrid w:val="0"/>
        <w:spacing w:line="336" w:lineRule="auto"/>
        <w:ind w:firstLineChars="200" w:firstLine="420"/>
        <w:rPr>
          <w:rFonts w:ascii="黑体" w:eastAsia="黑体" w:hAnsi="宋体"/>
          <w:color w:val="000000"/>
          <w:szCs w:val="21"/>
        </w:rPr>
      </w:pPr>
      <w:r w:rsidRPr="00913DA7">
        <w:rPr>
          <w:rFonts w:ascii="黑体" w:eastAsia="黑体" w:hAnsi="宋体"/>
          <w:color w:val="000000"/>
          <w:szCs w:val="21"/>
        </w:rPr>
        <w:t>学院愿景</w:t>
      </w:r>
    </w:p>
    <w:p w:rsidR="00830DCC" w:rsidRPr="00913DA7" w:rsidRDefault="00830DCC" w:rsidP="00830DCC">
      <w:pPr>
        <w:tabs>
          <w:tab w:val="left" w:pos="462"/>
        </w:tabs>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2016</w:t>
      </w:r>
      <w:r w:rsidRPr="00913DA7">
        <w:rPr>
          <w:rFonts w:eastAsia="方正宋三_GBK" w:hAnsi="宋体"/>
          <w:color w:val="000000"/>
          <w:szCs w:val="21"/>
        </w:rPr>
        <w:t>年，学校正式将航空航天学科作为</w:t>
      </w:r>
      <w:r w:rsidRPr="00913DA7">
        <w:rPr>
          <w:rFonts w:ascii="宋体" w:eastAsia="方正宋三_GBK" w:hAnsi="宋体"/>
          <w:color w:val="000000"/>
          <w:szCs w:val="21"/>
        </w:rPr>
        <w:t>“</w:t>
      </w:r>
      <w:r w:rsidRPr="00913DA7">
        <w:rPr>
          <w:rFonts w:eastAsia="方正宋三_GBK" w:hAnsi="宋体"/>
          <w:color w:val="000000"/>
          <w:szCs w:val="21"/>
        </w:rPr>
        <w:t>双一流</w:t>
      </w:r>
      <w:r w:rsidRPr="00913DA7">
        <w:rPr>
          <w:rFonts w:ascii="宋体" w:eastAsia="方正宋三_GBK" w:hAnsi="宋体"/>
          <w:color w:val="000000"/>
          <w:szCs w:val="21"/>
        </w:rPr>
        <w:t>”</w:t>
      </w:r>
      <w:r w:rsidRPr="00913DA7">
        <w:rPr>
          <w:rFonts w:eastAsia="方正宋三_GBK" w:hAnsi="宋体"/>
          <w:color w:val="000000"/>
          <w:szCs w:val="21"/>
        </w:rPr>
        <w:t>战略性新兴交叉学科建设，并将航空航天学院列入国际合作资助计划，确立了航空航天学院</w:t>
      </w:r>
      <w:r w:rsidRPr="00913DA7">
        <w:rPr>
          <w:rFonts w:ascii="宋体" w:eastAsia="方正宋三_GBK" w:hAnsi="宋体"/>
          <w:color w:val="000000"/>
          <w:szCs w:val="21"/>
        </w:rPr>
        <w:t>“</w:t>
      </w:r>
      <w:r w:rsidRPr="00913DA7">
        <w:rPr>
          <w:rFonts w:eastAsia="方正宋三_GBK" w:hAnsi="宋体"/>
          <w:color w:val="000000"/>
          <w:szCs w:val="21"/>
        </w:rPr>
        <w:t>三个一</w:t>
      </w:r>
      <w:r w:rsidRPr="00913DA7">
        <w:rPr>
          <w:rFonts w:ascii="宋体" w:eastAsia="方正宋三_GBK" w:hAnsi="宋体"/>
          <w:color w:val="000000"/>
          <w:szCs w:val="21"/>
        </w:rPr>
        <w:t>”</w:t>
      </w:r>
      <w:r w:rsidRPr="00913DA7">
        <w:rPr>
          <w:rFonts w:eastAsia="方正宋三_GBK" w:hAnsi="宋体"/>
          <w:color w:val="000000"/>
          <w:szCs w:val="21"/>
        </w:rPr>
        <w:t>的建设目标，即在未来</w:t>
      </w:r>
      <w:r w:rsidRPr="00913DA7">
        <w:rPr>
          <w:rFonts w:eastAsia="方正宋三_GBK"/>
          <w:color w:val="000000"/>
          <w:szCs w:val="21"/>
        </w:rPr>
        <w:t>3-5</w:t>
      </w:r>
      <w:r w:rsidRPr="00913DA7">
        <w:rPr>
          <w:rFonts w:eastAsia="方正宋三_GBK" w:hAnsi="宋体"/>
          <w:color w:val="000000"/>
          <w:szCs w:val="21"/>
        </w:rPr>
        <w:t>年把我校航空航天学院建设成为：一所拥有国际化治理体系、国际化师资队伍和国际化氛围的国际化学院；一个按照国际化教育理念、国际化课程体系、国际化培养模式、国际化评价标准培养航空航天精英人才的摇篮；一个满足国家重大需求、瞄准学科前沿、凸显我校特色的航空航天创新性研究基地。</w:t>
      </w:r>
    </w:p>
    <w:p w:rsidR="00830DCC" w:rsidRPr="00913DA7" w:rsidRDefault="00830DCC" w:rsidP="00830DCC">
      <w:pPr>
        <w:tabs>
          <w:tab w:val="left" w:pos="462"/>
        </w:tabs>
        <w:adjustRightInd w:val="0"/>
        <w:snapToGrid w:val="0"/>
        <w:spacing w:line="336" w:lineRule="auto"/>
        <w:ind w:firstLineChars="200" w:firstLine="420"/>
        <w:rPr>
          <w:rFonts w:ascii="黑体" w:eastAsia="黑体" w:hAnsi="宋体"/>
          <w:color w:val="000000"/>
          <w:szCs w:val="21"/>
        </w:rPr>
      </w:pPr>
      <w:r w:rsidRPr="00913DA7">
        <w:rPr>
          <w:rFonts w:ascii="黑体" w:eastAsia="黑体" w:hAnsi="宋体"/>
          <w:color w:val="000000"/>
          <w:szCs w:val="21"/>
        </w:rPr>
        <w:t>培养目标</w:t>
      </w:r>
    </w:p>
    <w:p w:rsidR="00830DCC" w:rsidRPr="00913DA7" w:rsidRDefault="00830DCC" w:rsidP="00830DCC">
      <w:pPr>
        <w:tabs>
          <w:tab w:val="left" w:pos="462"/>
        </w:tabs>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以学生的全面发展为中心，培养具有坚实的航空航天专业知识和专业能力，具有良好的数学、力学基础，掌握飞行器设计基本理论和工程应用等专门知识，能从事飞行器总体设计、外形设计、性能计算与分析、系统设计、结构设计、结构受力与分析，具有批判性思维和创新能力的航空航天领域精英人才。</w:t>
      </w:r>
    </w:p>
    <w:p w:rsidR="00830DCC" w:rsidRPr="00913DA7" w:rsidRDefault="00830DCC" w:rsidP="00830DCC">
      <w:pPr>
        <w:tabs>
          <w:tab w:val="left" w:pos="462"/>
        </w:tabs>
        <w:adjustRightInd w:val="0"/>
        <w:snapToGrid w:val="0"/>
        <w:spacing w:line="336" w:lineRule="auto"/>
        <w:ind w:firstLineChars="200" w:firstLine="420"/>
        <w:rPr>
          <w:rFonts w:ascii="黑体" w:eastAsia="黑体" w:hAnsi="宋体"/>
          <w:color w:val="000000"/>
          <w:szCs w:val="21"/>
        </w:rPr>
      </w:pPr>
      <w:r w:rsidRPr="00913DA7">
        <w:rPr>
          <w:rFonts w:ascii="黑体" w:eastAsia="黑体" w:hAnsi="宋体"/>
          <w:color w:val="000000"/>
          <w:szCs w:val="21"/>
        </w:rPr>
        <w:t>培养模式</w:t>
      </w:r>
    </w:p>
    <w:p w:rsidR="00830DCC" w:rsidRPr="00913DA7" w:rsidRDefault="00830DCC" w:rsidP="00830DCC">
      <w:pPr>
        <w:tabs>
          <w:tab w:val="left" w:pos="462"/>
        </w:tabs>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国际化是本学院的特点和目标。学院和美国三大顶尖理工学院之一的佐治亚理工学院（</w:t>
      </w:r>
      <w:r w:rsidRPr="00913DA7">
        <w:rPr>
          <w:rFonts w:eastAsia="方正宋三_GBK"/>
          <w:color w:val="000000"/>
          <w:szCs w:val="21"/>
        </w:rPr>
        <w:t>Georgia Tech</w:t>
      </w:r>
      <w:r w:rsidRPr="00913DA7">
        <w:rPr>
          <w:rFonts w:eastAsia="方正宋三_GBK" w:hAnsi="宋体"/>
          <w:color w:val="000000"/>
          <w:szCs w:val="21"/>
        </w:rPr>
        <w:t>）建立合作关系，优秀学生拟选送到美国</w:t>
      </w:r>
      <w:r w:rsidRPr="00913DA7">
        <w:rPr>
          <w:rFonts w:eastAsia="方正宋三_GBK"/>
          <w:color w:val="000000"/>
          <w:szCs w:val="21"/>
        </w:rPr>
        <w:t>Georgia Tech</w:t>
      </w:r>
      <w:r w:rsidRPr="00913DA7">
        <w:rPr>
          <w:rFonts w:eastAsia="方正宋三_GBK" w:hAnsi="宋体"/>
          <w:color w:val="000000"/>
          <w:szCs w:val="21"/>
        </w:rPr>
        <w:t>航空航天学院联合培养，成绩优异者可继续在佐治亚理工学院攻读博士学位。</w:t>
      </w:r>
    </w:p>
    <w:p w:rsidR="00830DCC" w:rsidRPr="00913DA7" w:rsidRDefault="00830DCC" w:rsidP="00830DCC">
      <w:pPr>
        <w:tabs>
          <w:tab w:val="left" w:pos="462"/>
        </w:tabs>
        <w:adjustRightInd w:val="0"/>
        <w:snapToGrid w:val="0"/>
        <w:spacing w:line="336" w:lineRule="auto"/>
        <w:ind w:firstLineChars="200" w:firstLine="420"/>
        <w:rPr>
          <w:rFonts w:ascii="黑体" w:eastAsia="黑体" w:hAnsi="宋体"/>
          <w:color w:val="000000"/>
          <w:szCs w:val="21"/>
        </w:rPr>
      </w:pPr>
      <w:r w:rsidRPr="00913DA7">
        <w:rPr>
          <w:rFonts w:ascii="黑体" w:eastAsia="黑体" w:hAnsi="宋体"/>
          <w:color w:val="000000"/>
          <w:szCs w:val="21"/>
        </w:rPr>
        <w:t>研究方向</w:t>
      </w:r>
    </w:p>
    <w:p w:rsidR="00830DCC" w:rsidRPr="00913DA7" w:rsidRDefault="00830DCC" w:rsidP="00830DCC">
      <w:pPr>
        <w:tabs>
          <w:tab w:val="left" w:pos="462"/>
        </w:tabs>
        <w:adjustRightInd w:val="0"/>
        <w:snapToGrid w:val="0"/>
        <w:spacing w:line="336" w:lineRule="auto"/>
        <w:ind w:firstLineChars="200" w:firstLine="422"/>
        <w:rPr>
          <w:rFonts w:eastAsia="方正宋三_GBK"/>
          <w:b/>
          <w:color w:val="000000"/>
          <w:szCs w:val="21"/>
        </w:rPr>
      </w:pPr>
      <w:r w:rsidRPr="00913DA7">
        <w:rPr>
          <w:rFonts w:eastAsia="方正宋三_GBK"/>
          <w:b/>
          <w:color w:val="000000"/>
          <w:szCs w:val="21"/>
        </w:rPr>
        <w:t>1</w:t>
      </w:r>
      <w:r w:rsidRPr="00913DA7">
        <w:rPr>
          <w:rFonts w:eastAsia="方正宋三_GBK" w:hAnsi="宋体"/>
          <w:b/>
          <w:color w:val="000000"/>
          <w:szCs w:val="21"/>
        </w:rPr>
        <w:t>．飞行器总体设计技术</w:t>
      </w:r>
    </w:p>
    <w:p w:rsidR="00830DCC" w:rsidRPr="00913DA7" w:rsidRDefault="00830DCC" w:rsidP="00830DCC">
      <w:pPr>
        <w:tabs>
          <w:tab w:val="left" w:pos="462"/>
        </w:tabs>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飞行器总体设计的任务是把不同方向的专业技术和系统创造性地综合到一起，使飞行器整体性能优化，达到规定的战术技术要求。本学院主要研究：飞行器初始总体设计参数与方案设计、飞行器总体设计参数详细设计、飞行器操纵系统设计与分析、飞行器费用与效能分</w:t>
      </w:r>
      <w:r w:rsidRPr="00913DA7">
        <w:rPr>
          <w:rFonts w:eastAsia="方正宋三_GBK" w:hAnsi="宋体"/>
          <w:color w:val="000000"/>
          <w:szCs w:val="21"/>
        </w:rPr>
        <w:lastRenderedPageBreak/>
        <w:t>析、飞行器总体参数优化等。</w:t>
      </w:r>
    </w:p>
    <w:p w:rsidR="00830DCC" w:rsidRPr="00913DA7" w:rsidRDefault="00830DCC" w:rsidP="00830DCC">
      <w:pPr>
        <w:tabs>
          <w:tab w:val="left" w:pos="462"/>
        </w:tabs>
        <w:adjustRightInd w:val="0"/>
        <w:snapToGrid w:val="0"/>
        <w:spacing w:line="336" w:lineRule="auto"/>
        <w:ind w:firstLineChars="200" w:firstLine="422"/>
        <w:rPr>
          <w:rFonts w:eastAsia="方正宋三_GBK"/>
          <w:b/>
          <w:color w:val="000000"/>
          <w:szCs w:val="21"/>
        </w:rPr>
      </w:pPr>
      <w:r w:rsidRPr="00913DA7">
        <w:rPr>
          <w:rFonts w:eastAsia="方正宋三_GBK"/>
          <w:b/>
          <w:color w:val="000000"/>
          <w:szCs w:val="21"/>
        </w:rPr>
        <w:t>2</w:t>
      </w:r>
      <w:r w:rsidRPr="00913DA7">
        <w:rPr>
          <w:rFonts w:eastAsia="方正宋三_GBK" w:hAnsi="宋体"/>
          <w:b/>
          <w:color w:val="000000"/>
          <w:szCs w:val="21"/>
        </w:rPr>
        <w:t>．高速空气动力学</w:t>
      </w:r>
    </w:p>
    <w:p w:rsidR="00830DCC" w:rsidRPr="00913DA7" w:rsidRDefault="00830DCC" w:rsidP="00830DCC">
      <w:pPr>
        <w:tabs>
          <w:tab w:val="left" w:pos="462"/>
        </w:tabs>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高超声速空气动力学在返回舱、航天飞机、导弹以及深空探测器等高速飞行器的设计中至关重要，是衡量一个国家核心技术的重要指标，具有国防战略意义。本学院主要研究方向涵盖可压缩流动、燃烧混合、进气道优化设计、高速边界层不稳定性与转捩、真实气体效应、激波边界层干扰、新型推进技术和电磁流体力学，力为我国先进航空航天飞行器的设计提供技术和理论支持，更好的防卫国家</w:t>
      </w:r>
      <w:r w:rsidRPr="00913DA7">
        <w:rPr>
          <w:rFonts w:ascii="宋体" w:eastAsia="方正宋三_GBK" w:hAnsi="宋体"/>
          <w:color w:val="000000"/>
          <w:szCs w:val="21"/>
        </w:rPr>
        <w:t>“</w:t>
      </w:r>
      <w:r w:rsidRPr="00913DA7">
        <w:rPr>
          <w:rFonts w:eastAsia="方正宋三_GBK" w:hAnsi="宋体"/>
          <w:color w:val="000000"/>
          <w:szCs w:val="21"/>
        </w:rPr>
        <w:t>天疆</w:t>
      </w:r>
      <w:r w:rsidRPr="00913DA7">
        <w:rPr>
          <w:rFonts w:ascii="宋体" w:eastAsia="方正宋三_GBK" w:hAnsi="宋体"/>
          <w:color w:val="000000"/>
          <w:szCs w:val="21"/>
        </w:rPr>
        <w:t>”</w:t>
      </w:r>
      <w:r w:rsidRPr="00913DA7">
        <w:rPr>
          <w:rFonts w:eastAsia="方正宋三_GBK" w:hAnsi="宋体"/>
          <w:color w:val="000000"/>
          <w:szCs w:val="21"/>
        </w:rPr>
        <w:t>安全和主权。</w:t>
      </w:r>
    </w:p>
    <w:p w:rsidR="00830DCC" w:rsidRPr="00913DA7" w:rsidRDefault="00830DCC" w:rsidP="00830DCC">
      <w:pPr>
        <w:tabs>
          <w:tab w:val="left" w:pos="462"/>
        </w:tabs>
        <w:adjustRightInd w:val="0"/>
        <w:snapToGrid w:val="0"/>
        <w:spacing w:line="336" w:lineRule="auto"/>
        <w:ind w:firstLineChars="200" w:firstLine="422"/>
        <w:rPr>
          <w:rFonts w:eastAsia="方正宋三_GBK"/>
          <w:b/>
          <w:color w:val="000000"/>
          <w:szCs w:val="21"/>
        </w:rPr>
      </w:pPr>
      <w:r w:rsidRPr="00913DA7">
        <w:rPr>
          <w:rFonts w:eastAsia="方正宋三_GBK"/>
          <w:b/>
          <w:color w:val="000000"/>
          <w:szCs w:val="21"/>
        </w:rPr>
        <w:t>3</w:t>
      </w:r>
      <w:r w:rsidRPr="00913DA7">
        <w:rPr>
          <w:rFonts w:eastAsia="方正宋三_GBK" w:hAnsi="宋体"/>
          <w:b/>
          <w:color w:val="000000"/>
          <w:szCs w:val="21"/>
        </w:rPr>
        <w:t>．轻型航空复合材料</w:t>
      </w:r>
    </w:p>
    <w:p w:rsidR="00830DCC" w:rsidRPr="00913DA7" w:rsidRDefault="00830DCC" w:rsidP="00830DCC">
      <w:pPr>
        <w:tabs>
          <w:tab w:val="left" w:pos="462"/>
        </w:tabs>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与传统的铝合金飞机零部件间的连接相比，航空复合材料具有强度高和质量轻等特点，在民用大飞机等制造上应用日渐普及。本学院对航空复合材料的安全性和可靠性问题进行重点研究，从而在保证复合材料自身优势的同时，探索安全可靠的新型航空复合材料。</w:t>
      </w:r>
    </w:p>
    <w:p w:rsidR="00830DCC" w:rsidRPr="00913DA7" w:rsidRDefault="00830DCC" w:rsidP="00830DCC">
      <w:pPr>
        <w:tabs>
          <w:tab w:val="left" w:pos="462"/>
        </w:tabs>
        <w:adjustRightInd w:val="0"/>
        <w:snapToGrid w:val="0"/>
        <w:spacing w:line="336" w:lineRule="auto"/>
        <w:ind w:firstLineChars="200" w:firstLine="422"/>
        <w:rPr>
          <w:rFonts w:eastAsia="方正宋三_GBK"/>
          <w:b/>
          <w:color w:val="000000"/>
          <w:szCs w:val="21"/>
        </w:rPr>
      </w:pPr>
      <w:r w:rsidRPr="00913DA7">
        <w:rPr>
          <w:rFonts w:eastAsia="方正宋三_GBK"/>
          <w:b/>
          <w:color w:val="000000"/>
          <w:szCs w:val="21"/>
        </w:rPr>
        <w:t>4</w:t>
      </w:r>
      <w:r w:rsidRPr="00913DA7">
        <w:rPr>
          <w:rFonts w:eastAsia="方正宋三_GBK" w:hAnsi="宋体"/>
          <w:b/>
          <w:color w:val="000000"/>
          <w:szCs w:val="21"/>
        </w:rPr>
        <w:t>．飞行器动力学导航控制与制导</w:t>
      </w:r>
    </w:p>
    <w:p w:rsidR="00830DCC" w:rsidRPr="00913DA7" w:rsidRDefault="00830DCC" w:rsidP="00830DCC">
      <w:pPr>
        <w:tabs>
          <w:tab w:val="left" w:pos="462"/>
        </w:tabs>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该方向主要研究内容是飞行器的控制和导航系统，针对各类机型研究控制律、设计控制器。本学院探索先进的控制理论与方法，研究各类飞行器，特别是高超声速飞行器的控制与制导。研究自动驾驶系统以及飞行器任务系统的智能规划方法。</w:t>
      </w:r>
    </w:p>
    <w:p w:rsidR="00830DCC" w:rsidRPr="00913DA7" w:rsidRDefault="00830DCC" w:rsidP="00830DCC">
      <w:pPr>
        <w:tabs>
          <w:tab w:val="left" w:pos="462"/>
        </w:tabs>
        <w:adjustRightInd w:val="0"/>
        <w:snapToGrid w:val="0"/>
        <w:spacing w:line="336" w:lineRule="auto"/>
        <w:ind w:firstLineChars="200" w:firstLine="422"/>
        <w:rPr>
          <w:rFonts w:eastAsia="方正宋三_GBK"/>
          <w:b/>
          <w:color w:val="000000"/>
          <w:szCs w:val="21"/>
        </w:rPr>
      </w:pPr>
      <w:r w:rsidRPr="00913DA7">
        <w:rPr>
          <w:rFonts w:eastAsia="方正宋三_GBK"/>
          <w:b/>
          <w:color w:val="000000"/>
          <w:szCs w:val="21"/>
        </w:rPr>
        <w:t>5</w:t>
      </w:r>
      <w:r w:rsidRPr="00913DA7">
        <w:rPr>
          <w:rFonts w:eastAsia="方正宋三_GBK" w:hAnsi="宋体"/>
          <w:b/>
          <w:color w:val="000000"/>
          <w:szCs w:val="21"/>
        </w:rPr>
        <w:t>．航空电子仪器仪表</w:t>
      </w:r>
    </w:p>
    <w:p w:rsidR="00830DCC" w:rsidRPr="00913DA7" w:rsidRDefault="00830DCC" w:rsidP="00830DCC">
      <w:pPr>
        <w:tabs>
          <w:tab w:val="left" w:pos="462"/>
        </w:tabs>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航空仪器仪表是为飞行人员提供有关飞行器及其分系统信息的设备。本学院研究高度综合化和智能化的航空电子仪器仪表。利用先进的数字电子技术，并以微型计算机和多路传输数据总线为纽带，把传感器、显示器、控制器与飞行控制系统、发动机控制系统、火力控制系统等有机地交联在一起，以实现飞行器各系统之间的高度综合化。采用完善的自检和故障监控、故障告警手段，提高信息测量的精度和可靠性。</w:t>
      </w:r>
    </w:p>
    <w:p w:rsidR="00830DCC" w:rsidRPr="00913DA7" w:rsidRDefault="00830DCC" w:rsidP="00830DCC">
      <w:pPr>
        <w:tabs>
          <w:tab w:val="left" w:pos="462"/>
        </w:tabs>
        <w:adjustRightInd w:val="0"/>
        <w:snapToGrid w:val="0"/>
        <w:spacing w:line="336" w:lineRule="auto"/>
        <w:ind w:firstLineChars="200" w:firstLine="422"/>
        <w:rPr>
          <w:rFonts w:eastAsia="方正宋三_GBK"/>
          <w:b/>
          <w:color w:val="000000"/>
          <w:szCs w:val="21"/>
        </w:rPr>
      </w:pPr>
      <w:r w:rsidRPr="00913DA7">
        <w:rPr>
          <w:rFonts w:eastAsia="方正宋三_GBK"/>
          <w:b/>
          <w:color w:val="000000"/>
          <w:szCs w:val="21"/>
        </w:rPr>
        <w:t>6</w:t>
      </w:r>
      <w:r w:rsidRPr="00913DA7">
        <w:rPr>
          <w:rFonts w:eastAsia="方正宋三_GBK" w:hAnsi="宋体"/>
          <w:b/>
          <w:color w:val="000000"/>
          <w:szCs w:val="21"/>
        </w:rPr>
        <w:t>．航空动力推进</w:t>
      </w:r>
    </w:p>
    <w:p w:rsidR="00830DCC" w:rsidRPr="00913DA7" w:rsidRDefault="00830DCC" w:rsidP="00830DCC">
      <w:pPr>
        <w:tabs>
          <w:tab w:val="left" w:pos="462"/>
        </w:tabs>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国家航空发动机和燃气轮机</w:t>
      </w:r>
      <w:r w:rsidRPr="00913DA7">
        <w:rPr>
          <w:rFonts w:ascii="宋体" w:eastAsia="方正宋三_GBK" w:hAnsi="宋体"/>
          <w:color w:val="000000"/>
          <w:szCs w:val="21"/>
        </w:rPr>
        <w:t>“</w:t>
      </w:r>
      <w:r w:rsidRPr="00913DA7">
        <w:rPr>
          <w:rFonts w:eastAsia="方正宋三_GBK" w:hAnsi="宋体"/>
          <w:color w:val="000000"/>
          <w:szCs w:val="21"/>
        </w:rPr>
        <w:t>两机</w:t>
      </w:r>
      <w:r w:rsidRPr="00913DA7">
        <w:rPr>
          <w:rFonts w:ascii="宋体" w:eastAsia="方正宋三_GBK" w:hAnsi="宋体"/>
          <w:color w:val="000000"/>
          <w:szCs w:val="21"/>
        </w:rPr>
        <w:t>”</w:t>
      </w:r>
      <w:r w:rsidRPr="00913DA7">
        <w:rPr>
          <w:rFonts w:eastAsia="方正宋三_GBK" w:hAnsi="宋体"/>
          <w:color w:val="000000"/>
          <w:szCs w:val="21"/>
        </w:rPr>
        <w:t>科技重大专项是国家第</w:t>
      </w:r>
      <w:r w:rsidRPr="00913DA7">
        <w:rPr>
          <w:rFonts w:eastAsia="方正宋三_GBK"/>
          <w:color w:val="000000"/>
          <w:szCs w:val="21"/>
        </w:rPr>
        <w:t>20</w:t>
      </w:r>
      <w:r w:rsidRPr="00913DA7">
        <w:rPr>
          <w:rFonts w:eastAsia="方正宋三_GBK" w:hAnsi="宋体"/>
          <w:color w:val="000000"/>
          <w:szCs w:val="21"/>
        </w:rPr>
        <w:t>个重大技术专项。航空发动机的研制离不开发动机的核心关键部件燃气发生器的研发。本学院利用先进的通用燃气发生器性能试验台，开展高性能航空发动机的相关科学与技术研究。</w:t>
      </w:r>
    </w:p>
    <w:p w:rsidR="00830DCC" w:rsidRPr="00913DA7" w:rsidRDefault="00830DCC" w:rsidP="00830DCC">
      <w:pPr>
        <w:tabs>
          <w:tab w:val="left" w:pos="462"/>
        </w:tabs>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特色实验室</w:t>
      </w:r>
    </w:p>
    <w:p w:rsidR="00830DCC" w:rsidRPr="00913DA7" w:rsidRDefault="00830DCC" w:rsidP="00830DCC">
      <w:pPr>
        <w:tabs>
          <w:tab w:val="left" w:pos="462"/>
        </w:tabs>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1</w:t>
      </w:r>
      <w:r w:rsidRPr="00913DA7">
        <w:rPr>
          <w:rFonts w:eastAsia="方正宋三_GBK" w:hAnsi="宋体"/>
          <w:color w:val="000000"/>
          <w:szCs w:val="21"/>
        </w:rPr>
        <w:t>．高性能仿真计算实验室；</w:t>
      </w:r>
    </w:p>
    <w:p w:rsidR="00830DCC" w:rsidRPr="00913DA7" w:rsidRDefault="00830DCC" w:rsidP="00830DCC">
      <w:pPr>
        <w:tabs>
          <w:tab w:val="left" w:pos="462"/>
        </w:tabs>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2</w:t>
      </w:r>
      <w:r w:rsidRPr="00913DA7">
        <w:rPr>
          <w:rFonts w:eastAsia="方正宋三_GBK" w:hAnsi="宋体"/>
          <w:color w:val="000000"/>
          <w:szCs w:val="21"/>
        </w:rPr>
        <w:t>．新概念飞行器设计实验室；</w:t>
      </w:r>
    </w:p>
    <w:p w:rsidR="00830DCC" w:rsidRPr="00913DA7" w:rsidRDefault="00830DCC" w:rsidP="00830DCC">
      <w:pPr>
        <w:tabs>
          <w:tab w:val="left" w:pos="462"/>
        </w:tabs>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3</w:t>
      </w:r>
      <w:r w:rsidRPr="00913DA7">
        <w:rPr>
          <w:rFonts w:eastAsia="方正宋三_GBK" w:hAnsi="宋体"/>
          <w:color w:val="000000"/>
          <w:szCs w:val="21"/>
        </w:rPr>
        <w:t>．航空轻型结构材料实验室；</w:t>
      </w:r>
    </w:p>
    <w:p w:rsidR="00830DCC" w:rsidRPr="00913DA7" w:rsidRDefault="00830DCC" w:rsidP="00830DCC">
      <w:pPr>
        <w:tabs>
          <w:tab w:val="left" w:pos="462"/>
        </w:tabs>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4</w:t>
      </w:r>
      <w:r w:rsidRPr="00913DA7">
        <w:rPr>
          <w:rFonts w:eastAsia="方正宋三_GBK" w:hAnsi="宋体"/>
          <w:color w:val="000000"/>
          <w:szCs w:val="21"/>
        </w:rPr>
        <w:t>．航空推进实验室；</w:t>
      </w:r>
    </w:p>
    <w:p w:rsidR="00830DCC" w:rsidRPr="00913DA7" w:rsidRDefault="00830DCC" w:rsidP="00830DCC">
      <w:pPr>
        <w:tabs>
          <w:tab w:val="left" w:pos="462"/>
        </w:tabs>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5</w:t>
      </w:r>
      <w:r w:rsidRPr="00913DA7">
        <w:rPr>
          <w:rFonts w:eastAsia="方正宋三_GBK" w:hAnsi="宋体"/>
          <w:color w:val="000000"/>
          <w:szCs w:val="21"/>
        </w:rPr>
        <w:t>．航天实验室；</w:t>
      </w:r>
    </w:p>
    <w:p w:rsidR="00830DCC" w:rsidRPr="00913DA7" w:rsidRDefault="00830DCC" w:rsidP="00830DCC">
      <w:pPr>
        <w:tabs>
          <w:tab w:val="left" w:pos="462"/>
        </w:tabs>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6</w:t>
      </w:r>
      <w:r w:rsidRPr="00913DA7">
        <w:rPr>
          <w:rFonts w:eastAsia="方正宋三_GBK" w:hAnsi="宋体"/>
          <w:color w:val="000000"/>
          <w:szCs w:val="21"/>
        </w:rPr>
        <w:t>．空气动力学实验室。</w:t>
      </w:r>
    </w:p>
    <w:p w:rsidR="00830DCC" w:rsidRPr="00913DA7" w:rsidRDefault="00830DCC" w:rsidP="00830DCC">
      <w:pPr>
        <w:tabs>
          <w:tab w:val="left" w:pos="462"/>
        </w:tabs>
        <w:adjustRightInd w:val="0"/>
        <w:snapToGrid w:val="0"/>
        <w:spacing w:line="336" w:lineRule="auto"/>
        <w:ind w:firstLineChars="200" w:firstLine="420"/>
        <w:rPr>
          <w:rFonts w:eastAsia="方正宋三_GBK"/>
          <w:color w:val="000000"/>
          <w:szCs w:val="21"/>
        </w:rPr>
      </w:pPr>
    </w:p>
    <w:p w:rsidR="00830DCC" w:rsidRPr="00913DA7" w:rsidRDefault="00830DCC" w:rsidP="00830DCC">
      <w:pPr>
        <w:tabs>
          <w:tab w:val="left" w:pos="462"/>
        </w:tabs>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全日制硕士研究生招生含推免生和统考生，其中推免生约</w:t>
      </w:r>
      <w:r w:rsidRPr="00913DA7">
        <w:rPr>
          <w:rFonts w:eastAsia="方正宋三_GBK"/>
          <w:color w:val="000000"/>
          <w:szCs w:val="21"/>
        </w:rPr>
        <w:t>80%</w:t>
      </w:r>
      <w:r w:rsidRPr="00913DA7">
        <w:rPr>
          <w:rFonts w:eastAsia="方正宋三_GBK" w:hAnsi="宋体"/>
          <w:color w:val="000000"/>
          <w:szCs w:val="21"/>
        </w:rPr>
        <w:t>。奖学金评定和助学金、贷款资助等办法按学校有关规定实行。</w:t>
      </w:r>
    </w:p>
    <w:p w:rsidR="00830DCC" w:rsidRPr="00913DA7" w:rsidRDefault="00830DCC" w:rsidP="00830DCC">
      <w:pPr>
        <w:tabs>
          <w:tab w:val="left" w:pos="462"/>
        </w:tabs>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登陆华中科技大学航空航天学院网站：</w:t>
      </w:r>
      <w:hyperlink r:id="rId6" w:history="1">
        <w:r w:rsidRPr="00913DA7">
          <w:rPr>
            <w:rFonts w:eastAsia="方正宋三_GBK"/>
            <w:color w:val="000000"/>
            <w:szCs w:val="21"/>
          </w:rPr>
          <w:t>http://ae.hust.edu.cn</w:t>
        </w:r>
      </w:hyperlink>
      <w:r w:rsidRPr="00913DA7">
        <w:rPr>
          <w:rFonts w:eastAsia="方正宋三_GBK"/>
          <w:color w:val="000000"/>
          <w:szCs w:val="21"/>
        </w:rPr>
        <w:t xml:space="preserve">  </w:t>
      </w:r>
      <w:r w:rsidRPr="00913DA7">
        <w:rPr>
          <w:rFonts w:eastAsia="方正宋三_GBK" w:hAnsi="宋体"/>
          <w:color w:val="000000"/>
          <w:szCs w:val="21"/>
        </w:rPr>
        <w:t>可查询所有导师信息。</w:t>
      </w:r>
    </w:p>
    <w:p w:rsidR="00830DCC" w:rsidRPr="00913DA7" w:rsidRDefault="00830DCC" w:rsidP="00830DCC">
      <w:pPr>
        <w:tabs>
          <w:tab w:val="left" w:pos="462"/>
        </w:tabs>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欢迎广大考生报考航空航天学院研究生！</w:t>
      </w:r>
    </w:p>
    <w:p w:rsidR="00830DCC" w:rsidRPr="005E3002" w:rsidRDefault="00830DCC" w:rsidP="00830DCC">
      <w:pPr>
        <w:pStyle w:val="2"/>
        <w:rPr>
          <w:color w:val="000000"/>
          <w:sz w:val="24"/>
        </w:rPr>
      </w:pPr>
      <w:r w:rsidRPr="00913DA7">
        <w:rPr>
          <w:color w:val="000000"/>
        </w:rPr>
        <w:br w:type="page"/>
      </w:r>
      <w:bookmarkStart w:id="3" w:name="_Toc493661605"/>
      <w:r w:rsidRPr="005E3002">
        <w:rPr>
          <w:color w:val="000000"/>
          <w:sz w:val="24"/>
        </w:rPr>
        <w:lastRenderedPageBreak/>
        <w:t>学术学位招生目录</w:t>
      </w:r>
      <w:bookmarkEnd w:id="3"/>
    </w:p>
    <w:tbl>
      <w:tblPr>
        <w:tblW w:w="8413" w:type="dxa"/>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000"/>
      </w:tblPr>
      <w:tblGrid>
        <w:gridCol w:w="3374"/>
        <w:gridCol w:w="812"/>
        <w:gridCol w:w="2995"/>
        <w:gridCol w:w="1232"/>
      </w:tblGrid>
      <w:tr w:rsidR="00830DCC" w:rsidRPr="005E3002" w:rsidTr="005E3002">
        <w:trPr>
          <w:tblHeader/>
        </w:trPr>
        <w:tc>
          <w:tcPr>
            <w:tcW w:w="3374" w:type="dxa"/>
            <w:tcBorders>
              <w:top w:val="single" w:sz="4" w:space="0" w:color="auto"/>
              <w:bottom w:val="single" w:sz="4" w:space="0" w:color="auto"/>
            </w:tcBorders>
          </w:tcPr>
          <w:p w:rsidR="00830DCC" w:rsidRPr="005E3002" w:rsidRDefault="00830DCC" w:rsidP="00AE090D">
            <w:pPr>
              <w:spacing w:line="280" w:lineRule="exact"/>
              <w:jc w:val="center"/>
              <w:rPr>
                <w:rFonts w:eastAsia="方正宋三_GBK" w:hAnsi="宋体"/>
                <w:color w:val="000000"/>
                <w:sz w:val="20"/>
                <w:szCs w:val="21"/>
              </w:rPr>
            </w:pPr>
            <w:r w:rsidRPr="005E3002">
              <w:rPr>
                <w:rFonts w:eastAsia="方正宋三_GBK" w:hAnsi="宋体"/>
                <w:color w:val="000000"/>
                <w:sz w:val="20"/>
                <w:szCs w:val="21"/>
              </w:rPr>
              <w:t>学科专业名称及代码、</w:t>
            </w:r>
          </w:p>
          <w:p w:rsidR="00830DCC" w:rsidRPr="005E3002" w:rsidRDefault="00830DCC" w:rsidP="00AE090D">
            <w:pPr>
              <w:spacing w:line="280" w:lineRule="exact"/>
              <w:jc w:val="center"/>
              <w:rPr>
                <w:color w:val="000000"/>
                <w:sz w:val="20"/>
                <w:szCs w:val="21"/>
              </w:rPr>
            </w:pPr>
            <w:r w:rsidRPr="005E3002">
              <w:rPr>
                <w:rFonts w:eastAsia="方正宋三_GBK" w:hAnsi="宋体"/>
                <w:color w:val="000000"/>
                <w:sz w:val="20"/>
                <w:szCs w:val="21"/>
              </w:rPr>
              <w:t>研究方向</w:t>
            </w:r>
          </w:p>
        </w:tc>
        <w:tc>
          <w:tcPr>
            <w:tcW w:w="812" w:type="dxa"/>
            <w:tcBorders>
              <w:top w:val="single" w:sz="4" w:space="0" w:color="auto"/>
              <w:bottom w:val="single" w:sz="4" w:space="0" w:color="auto"/>
            </w:tcBorders>
          </w:tcPr>
          <w:p w:rsidR="00830DCC" w:rsidRPr="005E3002" w:rsidRDefault="00830DCC" w:rsidP="00AE090D">
            <w:pPr>
              <w:spacing w:line="280" w:lineRule="exact"/>
              <w:jc w:val="center"/>
              <w:rPr>
                <w:rFonts w:eastAsia="方正宋三_GBK" w:hAnsi="宋体"/>
                <w:color w:val="000000"/>
                <w:sz w:val="20"/>
                <w:szCs w:val="21"/>
              </w:rPr>
            </w:pPr>
            <w:r w:rsidRPr="005E3002">
              <w:rPr>
                <w:rFonts w:eastAsia="方正宋三_GBK" w:hAnsi="宋体"/>
                <w:color w:val="000000"/>
                <w:sz w:val="20"/>
                <w:szCs w:val="21"/>
              </w:rPr>
              <w:t>招生</w:t>
            </w:r>
          </w:p>
          <w:p w:rsidR="00830DCC" w:rsidRPr="005E3002" w:rsidRDefault="00830DCC" w:rsidP="00AE090D">
            <w:pPr>
              <w:spacing w:line="280" w:lineRule="exact"/>
              <w:jc w:val="center"/>
              <w:rPr>
                <w:color w:val="000000"/>
                <w:sz w:val="20"/>
                <w:szCs w:val="21"/>
              </w:rPr>
            </w:pPr>
            <w:r w:rsidRPr="005E3002">
              <w:rPr>
                <w:rFonts w:eastAsia="方正宋三_GBK" w:hAnsi="宋体"/>
                <w:color w:val="000000"/>
                <w:sz w:val="20"/>
                <w:szCs w:val="21"/>
              </w:rPr>
              <w:t>人数</w:t>
            </w:r>
          </w:p>
        </w:tc>
        <w:tc>
          <w:tcPr>
            <w:tcW w:w="2995" w:type="dxa"/>
            <w:tcBorders>
              <w:top w:val="single" w:sz="4" w:space="0" w:color="auto"/>
              <w:bottom w:val="single" w:sz="4" w:space="0" w:color="auto"/>
            </w:tcBorders>
          </w:tcPr>
          <w:p w:rsidR="00830DCC" w:rsidRPr="005E3002" w:rsidRDefault="00830DCC" w:rsidP="00AE090D">
            <w:pPr>
              <w:spacing w:line="280" w:lineRule="exact"/>
              <w:jc w:val="center"/>
              <w:rPr>
                <w:color w:val="000000"/>
                <w:sz w:val="20"/>
                <w:szCs w:val="21"/>
              </w:rPr>
            </w:pPr>
            <w:r w:rsidRPr="005E3002">
              <w:rPr>
                <w:rFonts w:eastAsia="方正宋三_GBK" w:hAnsi="宋体"/>
                <w:color w:val="000000"/>
                <w:sz w:val="20"/>
                <w:szCs w:val="21"/>
              </w:rPr>
              <w:t>考试科目</w:t>
            </w:r>
          </w:p>
        </w:tc>
        <w:tc>
          <w:tcPr>
            <w:tcW w:w="1232" w:type="dxa"/>
            <w:tcBorders>
              <w:top w:val="single" w:sz="4" w:space="0" w:color="auto"/>
              <w:bottom w:val="single" w:sz="4" w:space="0" w:color="auto"/>
            </w:tcBorders>
          </w:tcPr>
          <w:p w:rsidR="00830DCC" w:rsidRPr="005E3002" w:rsidRDefault="00830DCC" w:rsidP="00AE090D">
            <w:pPr>
              <w:spacing w:line="280" w:lineRule="exact"/>
              <w:jc w:val="center"/>
              <w:rPr>
                <w:color w:val="000000"/>
                <w:sz w:val="20"/>
                <w:szCs w:val="21"/>
              </w:rPr>
            </w:pPr>
            <w:r w:rsidRPr="005E3002">
              <w:rPr>
                <w:rFonts w:eastAsia="方正宋三_GBK" w:hAnsi="宋体"/>
                <w:color w:val="000000"/>
                <w:sz w:val="20"/>
                <w:szCs w:val="21"/>
              </w:rPr>
              <w:t>备注</w:t>
            </w:r>
          </w:p>
        </w:tc>
      </w:tr>
      <w:tr w:rsidR="00830DCC" w:rsidRPr="005E3002" w:rsidTr="005E3002">
        <w:tc>
          <w:tcPr>
            <w:tcW w:w="3374" w:type="dxa"/>
            <w:tcBorders>
              <w:top w:val="single" w:sz="4" w:space="0" w:color="auto"/>
            </w:tcBorders>
          </w:tcPr>
          <w:p w:rsidR="00830DCC" w:rsidRPr="005E3002" w:rsidRDefault="00830DCC" w:rsidP="00830DCC">
            <w:pPr>
              <w:pStyle w:val="3"/>
              <w:spacing w:before="156" w:after="156"/>
              <w:rPr>
                <w:rFonts w:ascii="Times New Roman" w:hAnsi="Times New Roman"/>
                <w:color w:val="000000"/>
                <w:sz w:val="24"/>
              </w:rPr>
            </w:pPr>
            <w:bookmarkStart w:id="4" w:name="_Toc492648185"/>
            <w:bookmarkStart w:id="5" w:name="_Toc493661606"/>
            <w:r w:rsidRPr="005E3002">
              <w:rPr>
                <w:rFonts w:ascii="Times New Roman" w:hAnsi="Times New Roman"/>
                <w:color w:val="000000"/>
                <w:sz w:val="24"/>
              </w:rPr>
              <w:t>123</w:t>
            </w:r>
            <w:r w:rsidRPr="005E3002">
              <w:rPr>
                <w:rFonts w:ascii="Times New Roman" w:hAnsi="宋体"/>
                <w:color w:val="000000"/>
                <w:sz w:val="24"/>
              </w:rPr>
              <w:t>航空航天学院</w:t>
            </w:r>
            <w:bookmarkEnd w:id="4"/>
            <w:bookmarkEnd w:id="5"/>
          </w:p>
        </w:tc>
        <w:tc>
          <w:tcPr>
            <w:tcW w:w="812" w:type="dxa"/>
            <w:tcBorders>
              <w:top w:val="single" w:sz="4" w:space="0" w:color="auto"/>
            </w:tcBorders>
          </w:tcPr>
          <w:p w:rsidR="00830DCC" w:rsidRPr="005E3002" w:rsidRDefault="00830DCC" w:rsidP="00AE090D">
            <w:pPr>
              <w:spacing w:line="280" w:lineRule="exact"/>
              <w:rPr>
                <w:color w:val="000000"/>
                <w:sz w:val="20"/>
                <w:szCs w:val="21"/>
              </w:rPr>
            </w:pPr>
          </w:p>
        </w:tc>
        <w:tc>
          <w:tcPr>
            <w:tcW w:w="2995" w:type="dxa"/>
            <w:tcBorders>
              <w:top w:val="single" w:sz="4" w:space="0" w:color="auto"/>
            </w:tcBorders>
          </w:tcPr>
          <w:p w:rsidR="00830DCC" w:rsidRPr="005E3002" w:rsidRDefault="00830DCC" w:rsidP="00AE090D">
            <w:pPr>
              <w:spacing w:line="280" w:lineRule="exact"/>
              <w:rPr>
                <w:color w:val="000000"/>
                <w:sz w:val="20"/>
                <w:szCs w:val="21"/>
              </w:rPr>
            </w:pPr>
          </w:p>
        </w:tc>
        <w:tc>
          <w:tcPr>
            <w:tcW w:w="1232" w:type="dxa"/>
            <w:tcBorders>
              <w:top w:val="single" w:sz="4" w:space="0" w:color="auto"/>
            </w:tcBorders>
          </w:tcPr>
          <w:p w:rsidR="00830DCC" w:rsidRPr="005E3002" w:rsidRDefault="00830DCC" w:rsidP="00AE090D">
            <w:pPr>
              <w:spacing w:line="280" w:lineRule="exact"/>
              <w:rPr>
                <w:color w:val="000000"/>
                <w:sz w:val="20"/>
                <w:szCs w:val="21"/>
              </w:rPr>
            </w:pPr>
          </w:p>
        </w:tc>
      </w:tr>
      <w:tr w:rsidR="00830DCC" w:rsidRPr="005E3002" w:rsidTr="005E3002">
        <w:tc>
          <w:tcPr>
            <w:tcW w:w="3374" w:type="dxa"/>
          </w:tcPr>
          <w:p w:rsidR="00830DCC" w:rsidRPr="005E3002" w:rsidRDefault="00830DCC" w:rsidP="00AE090D">
            <w:pPr>
              <w:pStyle w:val="4"/>
              <w:rPr>
                <w:color w:val="000000"/>
                <w:sz w:val="22"/>
              </w:rPr>
            </w:pPr>
            <w:bookmarkStart w:id="6" w:name="_Toc492648186"/>
            <w:bookmarkStart w:id="7" w:name="_Toc493661607"/>
            <w:r w:rsidRPr="005E3002">
              <w:rPr>
                <w:color w:val="000000"/>
                <w:sz w:val="22"/>
              </w:rPr>
              <w:t>080200</w:t>
            </w:r>
            <w:r w:rsidRPr="005E3002">
              <w:rPr>
                <w:rFonts w:hAnsi="宋体"/>
                <w:color w:val="000000"/>
                <w:sz w:val="22"/>
              </w:rPr>
              <w:t>机械工程</w:t>
            </w:r>
            <w:bookmarkEnd w:id="6"/>
            <w:bookmarkEnd w:id="7"/>
          </w:p>
        </w:tc>
        <w:tc>
          <w:tcPr>
            <w:tcW w:w="812" w:type="dxa"/>
          </w:tcPr>
          <w:p w:rsidR="00830DCC" w:rsidRPr="005E3002" w:rsidRDefault="00830DCC" w:rsidP="00AE090D">
            <w:pPr>
              <w:spacing w:line="280" w:lineRule="exact"/>
              <w:rPr>
                <w:color w:val="000000"/>
                <w:sz w:val="20"/>
                <w:szCs w:val="21"/>
              </w:rPr>
            </w:pPr>
          </w:p>
        </w:tc>
        <w:tc>
          <w:tcPr>
            <w:tcW w:w="2995" w:type="dxa"/>
            <w:vMerge w:val="restart"/>
          </w:tcPr>
          <w:p w:rsidR="00830DCC" w:rsidRPr="005E3002" w:rsidRDefault="00830DCC" w:rsidP="00AE090D">
            <w:pPr>
              <w:spacing w:line="280" w:lineRule="exact"/>
              <w:rPr>
                <w:rFonts w:eastAsia="方正宋三_GBK"/>
                <w:color w:val="000000"/>
                <w:sz w:val="20"/>
                <w:szCs w:val="21"/>
              </w:rPr>
            </w:pPr>
            <w:r w:rsidRPr="005E3002">
              <w:rPr>
                <w:rFonts w:eastAsia="方正宋三_GBK" w:hAnsi="宋体"/>
                <w:color w:val="000000"/>
                <w:sz w:val="20"/>
                <w:szCs w:val="21"/>
              </w:rPr>
              <w:t>①</w:t>
            </w:r>
            <w:r w:rsidRPr="005E3002">
              <w:rPr>
                <w:rFonts w:eastAsia="方正宋三_GBK"/>
                <w:color w:val="000000"/>
                <w:sz w:val="20"/>
                <w:szCs w:val="21"/>
              </w:rPr>
              <w:t xml:space="preserve">101 </w:t>
            </w:r>
            <w:r w:rsidRPr="005E3002">
              <w:rPr>
                <w:rFonts w:eastAsia="方正宋三_GBK" w:hAnsi="宋体"/>
                <w:color w:val="000000"/>
                <w:sz w:val="20"/>
                <w:szCs w:val="21"/>
              </w:rPr>
              <w:t>思想政治理论</w:t>
            </w:r>
            <w:r w:rsidRPr="005E3002">
              <w:rPr>
                <w:rFonts w:eastAsia="方正宋三_GBK"/>
                <w:color w:val="000000"/>
                <w:sz w:val="20"/>
                <w:szCs w:val="21"/>
              </w:rPr>
              <w:t xml:space="preserve"> </w:t>
            </w:r>
          </w:p>
          <w:p w:rsidR="00830DCC" w:rsidRPr="005E3002" w:rsidRDefault="00830DCC" w:rsidP="00AE090D">
            <w:pPr>
              <w:spacing w:line="280" w:lineRule="exact"/>
              <w:rPr>
                <w:rFonts w:eastAsia="方正宋三_GBK"/>
                <w:color w:val="000000"/>
                <w:sz w:val="20"/>
                <w:szCs w:val="21"/>
              </w:rPr>
            </w:pPr>
            <w:r w:rsidRPr="005E3002">
              <w:rPr>
                <w:rFonts w:eastAsia="方正宋三_GBK" w:hAnsi="宋体"/>
                <w:color w:val="000000"/>
                <w:sz w:val="20"/>
                <w:szCs w:val="21"/>
              </w:rPr>
              <w:t>②</w:t>
            </w:r>
            <w:r w:rsidRPr="005E3002">
              <w:rPr>
                <w:rFonts w:eastAsia="方正宋三_GBK"/>
                <w:color w:val="000000"/>
                <w:sz w:val="20"/>
                <w:szCs w:val="21"/>
              </w:rPr>
              <w:t xml:space="preserve">201 </w:t>
            </w:r>
            <w:r w:rsidRPr="005E3002">
              <w:rPr>
                <w:rFonts w:eastAsia="方正宋三_GBK" w:hAnsi="宋体"/>
                <w:color w:val="000000"/>
                <w:sz w:val="20"/>
                <w:szCs w:val="21"/>
              </w:rPr>
              <w:t>英语一</w:t>
            </w:r>
            <w:r w:rsidRPr="005E3002">
              <w:rPr>
                <w:rFonts w:eastAsia="方正宋三_GBK"/>
                <w:color w:val="000000"/>
                <w:sz w:val="20"/>
                <w:szCs w:val="21"/>
              </w:rPr>
              <w:t xml:space="preserve"> </w:t>
            </w:r>
          </w:p>
          <w:p w:rsidR="00830DCC" w:rsidRPr="005E3002" w:rsidRDefault="00830DCC" w:rsidP="00AE090D">
            <w:pPr>
              <w:spacing w:line="280" w:lineRule="exact"/>
              <w:rPr>
                <w:rFonts w:eastAsia="方正宋三_GBK"/>
                <w:color w:val="000000"/>
                <w:sz w:val="20"/>
                <w:szCs w:val="21"/>
              </w:rPr>
            </w:pPr>
            <w:r w:rsidRPr="005E3002">
              <w:rPr>
                <w:rFonts w:eastAsia="方正宋三_GBK" w:hAnsi="宋体"/>
                <w:color w:val="000000"/>
                <w:sz w:val="20"/>
                <w:szCs w:val="21"/>
              </w:rPr>
              <w:t>③</w:t>
            </w:r>
            <w:r w:rsidRPr="005E3002">
              <w:rPr>
                <w:rFonts w:eastAsia="方正宋三_GBK"/>
                <w:color w:val="000000"/>
                <w:sz w:val="20"/>
                <w:szCs w:val="21"/>
              </w:rPr>
              <w:t xml:space="preserve">301 </w:t>
            </w:r>
            <w:r w:rsidRPr="005E3002">
              <w:rPr>
                <w:rFonts w:eastAsia="方正宋三_GBK" w:hAnsi="宋体"/>
                <w:color w:val="000000"/>
                <w:sz w:val="20"/>
                <w:szCs w:val="21"/>
              </w:rPr>
              <w:t>数学一</w:t>
            </w:r>
            <w:r w:rsidRPr="005E3002">
              <w:rPr>
                <w:rFonts w:eastAsia="方正宋三_GBK"/>
                <w:color w:val="000000"/>
                <w:sz w:val="20"/>
                <w:szCs w:val="21"/>
              </w:rPr>
              <w:t xml:space="preserve"> </w:t>
            </w:r>
          </w:p>
          <w:p w:rsidR="00830DCC" w:rsidRPr="005E3002" w:rsidRDefault="00830DCC" w:rsidP="00AE090D">
            <w:pPr>
              <w:spacing w:line="280" w:lineRule="exact"/>
              <w:rPr>
                <w:rFonts w:eastAsia="方正宋三_GBK"/>
                <w:color w:val="000000"/>
                <w:sz w:val="20"/>
                <w:szCs w:val="21"/>
              </w:rPr>
            </w:pPr>
            <w:r w:rsidRPr="005E3002">
              <w:rPr>
                <w:rFonts w:eastAsia="方正宋三_GBK" w:hAnsi="宋体"/>
                <w:color w:val="000000"/>
                <w:sz w:val="20"/>
                <w:szCs w:val="21"/>
              </w:rPr>
              <w:t>④</w:t>
            </w:r>
            <w:r w:rsidRPr="005E3002">
              <w:rPr>
                <w:rFonts w:eastAsia="方正宋三_GBK"/>
                <w:color w:val="000000"/>
                <w:sz w:val="20"/>
                <w:szCs w:val="21"/>
              </w:rPr>
              <w:t xml:space="preserve">806 </w:t>
            </w:r>
            <w:r w:rsidRPr="005E3002">
              <w:rPr>
                <w:rFonts w:eastAsia="方正宋三_GBK" w:hAnsi="宋体"/>
                <w:color w:val="000000"/>
                <w:sz w:val="20"/>
                <w:szCs w:val="21"/>
              </w:rPr>
              <w:t>机械设计基础</w:t>
            </w:r>
            <w:r w:rsidRPr="005E3002">
              <w:rPr>
                <w:rFonts w:eastAsia="方正宋三_GBK"/>
                <w:color w:val="000000"/>
                <w:sz w:val="20"/>
                <w:szCs w:val="21"/>
              </w:rPr>
              <w:t xml:space="preserve">  807 </w:t>
            </w:r>
            <w:r w:rsidRPr="005E3002">
              <w:rPr>
                <w:rFonts w:eastAsia="方正宋三_GBK" w:hAnsi="宋体"/>
                <w:color w:val="000000"/>
                <w:sz w:val="20"/>
                <w:szCs w:val="21"/>
              </w:rPr>
              <w:t>互换性与技术测量</w:t>
            </w:r>
            <w:r w:rsidRPr="005E3002">
              <w:rPr>
                <w:rFonts w:eastAsia="方正宋三_GBK"/>
                <w:color w:val="000000"/>
                <w:sz w:val="20"/>
                <w:szCs w:val="21"/>
              </w:rPr>
              <w:t xml:space="preserve">  868 </w:t>
            </w:r>
            <w:r w:rsidRPr="005E3002">
              <w:rPr>
                <w:rFonts w:eastAsia="方正宋三_GBK" w:hAnsi="宋体"/>
                <w:color w:val="000000"/>
                <w:sz w:val="20"/>
                <w:szCs w:val="21"/>
              </w:rPr>
              <w:t>生产与运作管理</w:t>
            </w:r>
            <w:r w:rsidRPr="005E3002">
              <w:rPr>
                <w:rFonts w:eastAsia="方正宋三_GBK"/>
                <w:color w:val="000000"/>
                <w:sz w:val="20"/>
                <w:szCs w:val="21"/>
              </w:rPr>
              <w:t xml:space="preserve"> </w:t>
            </w:r>
          </w:p>
          <w:p w:rsidR="00830DCC" w:rsidRPr="005E3002" w:rsidRDefault="00830DCC" w:rsidP="00AE090D">
            <w:pPr>
              <w:spacing w:line="280" w:lineRule="exact"/>
              <w:rPr>
                <w:color w:val="000000"/>
                <w:sz w:val="20"/>
                <w:szCs w:val="21"/>
              </w:rPr>
            </w:pPr>
            <w:r w:rsidRPr="005E3002">
              <w:rPr>
                <w:rFonts w:eastAsia="方正宋三_GBK"/>
                <w:color w:val="000000"/>
                <w:sz w:val="20"/>
                <w:szCs w:val="21"/>
              </w:rPr>
              <w:t>（</w:t>
            </w:r>
            <w:r w:rsidRPr="005E3002">
              <w:rPr>
                <w:rFonts w:eastAsia="方正宋三_GBK"/>
                <w:color w:val="000000"/>
                <w:sz w:val="20"/>
                <w:szCs w:val="21"/>
              </w:rPr>
              <w:t>806</w:t>
            </w:r>
            <w:r w:rsidRPr="005E3002">
              <w:rPr>
                <w:rFonts w:eastAsia="方正宋三_GBK" w:hAnsi="宋体"/>
                <w:color w:val="000000"/>
                <w:sz w:val="20"/>
                <w:szCs w:val="21"/>
              </w:rPr>
              <w:t>、</w:t>
            </w:r>
            <w:r w:rsidRPr="005E3002">
              <w:rPr>
                <w:rFonts w:eastAsia="方正宋三_GBK"/>
                <w:color w:val="000000"/>
                <w:sz w:val="20"/>
                <w:szCs w:val="21"/>
              </w:rPr>
              <w:t>807</w:t>
            </w:r>
            <w:r w:rsidRPr="005E3002">
              <w:rPr>
                <w:rFonts w:eastAsia="方正宋三_GBK" w:hAnsi="宋体"/>
                <w:color w:val="000000"/>
                <w:sz w:val="20"/>
                <w:szCs w:val="21"/>
              </w:rPr>
              <w:t>、</w:t>
            </w:r>
            <w:r w:rsidRPr="005E3002">
              <w:rPr>
                <w:rFonts w:eastAsia="方正宋三_GBK"/>
                <w:color w:val="000000"/>
                <w:sz w:val="20"/>
                <w:szCs w:val="21"/>
              </w:rPr>
              <w:t xml:space="preserve">868 </w:t>
            </w:r>
            <w:r w:rsidRPr="005E3002">
              <w:rPr>
                <w:rFonts w:eastAsia="方正宋三_GBK" w:hAnsi="宋体"/>
                <w:color w:val="000000"/>
                <w:sz w:val="20"/>
                <w:szCs w:val="21"/>
              </w:rPr>
              <w:t>选一</w:t>
            </w:r>
            <w:r w:rsidRPr="005E3002">
              <w:rPr>
                <w:rFonts w:eastAsia="方正宋三_GBK"/>
                <w:color w:val="000000"/>
                <w:sz w:val="20"/>
                <w:szCs w:val="21"/>
              </w:rPr>
              <w:t>）</w:t>
            </w:r>
          </w:p>
        </w:tc>
        <w:tc>
          <w:tcPr>
            <w:tcW w:w="1232" w:type="dxa"/>
            <w:vMerge w:val="restart"/>
          </w:tcPr>
          <w:p w:rsidR="00830DCC" w:rsidRPr="005E3002" w:rsidRDefault="00830DCC" w:rsidP="00AE090D">
            <w:pPr>
              <w:spacing w:line="280" w:lineRule="exact"/>
              <w:rPr>
                <w:color w:val="000000"/>
                <w:sz w:val="20"/>
                <w:szCs w:val="21"/>
              </w:rPr>
            </w:pPr>
            <w:r w:rsidRPr="005E3002">
              <w:rPr>
                <w:rFonts w:eastAsia="方正宋三_GBK"/>
                <w:color w:val="000000"/>
                <w:sz w:val="20"/>
                <w:szCs w:val="21"/>
              </w:rPr>
              <w:t>01-04</w:t>
            </w:r>
            <w:r w:rsidRPr="005E3002">
              <w:rPr>
                <w:rFonts w:eastAsia="方正宋三_GBK" w:hAnsi="宋体"/>
                <w:color w:val="000000"/>
                <w:sz w:val="20"/>
                <w:szCs w:val="21"/>
              </w:rPr>
              <w:t>方向专业课只选</w:t>
            </w:r>
            <w:r w:rsidRPr="005E3002">
              <w:rPr>
                <w:rFonts w:eastAsia="方正宋三_GBK"/>
                <w:color w:val="000000"/>
                <w:sz w:val="20"/>
                <w:szCs w:val="21"/>
              </w:rPr>
              <w:t>806</w:t>
            </w:r>
            <w:r w:rsidRPr="005E3002">
              <w:rPr>
                <w:rFonts w:eastAsia="方正宋三_GBK" w:hAnsi="宋体"/>
                <w:color w:val="000000"/>
                <w:sz w:val="20"/>
                <w:szCs w:val="21"/>
              </w:rPr>
              <w:t>；</w:t>
            </w:r>
            <w:r w:rsidRPr="005E3002">
              <w:rPr>
                <w:rFonts w:eastAsia="方正宋三_GBK"/>
                <w:color w:val="000000"/>
                <w:sz w:val="20"/>
                <w:szCs w:val="21"/>
              </w:rPr>
              <w:t>05</w:t>
            </w:r>
            <w:r w:rsidRPr="005E3002">
              <w:rPr>
                <w:rFonts w:eastAsia="方正宋三_GBK" w:hAnsi="宋体"/>
                <w:color w:val="000000"/>
                <w:sz w:val="20"/>
                <w:szCs w:val="21"/>
              </w:rPr>
              <w:t>方向专业课可在</w:t>
            </w:r>
            <w:r w:rsidRPr="005E3002">
              <w:rPr>
                <w:rFonts w:eastAsia="方正宋三_GBK"/>
                <w:color w:val="000000"/>
                <w:sz w:val="20"/>
                <w:szCs w:val="21"/>
              </w:rPr>
              <w:t>806</w:t>
            </w:r>
            <w:r w:rsidRPr="005E3002">
              <w:rPr>
                <w:rFonts w:eastAsia="方正宋三_GBK" w:hAnsi="宋体"/>
                <w:color w:val="000000"/>
                <w:sz w:val="20"/>
                <w:szCs w:val="21"/>
              </w:rPr>
              <w:t>、</w:t>
            </w:r>
            <w:r w:rsidRPr="005E3002">
              <w:rPr>
                <w:rFonts w:eastAsia="方正宋三_GBK"/>
                <w:color w:val="000000"/>
                <w:sz w:val="20"/>
                <w:szCs w:val="21"/>
              </w:rPr>
              <w:t>868</w:t>
            </w:r>
            <w:r w:rsidRPr="005E3002">
              <w:rPr>
                <w:rFonts w:eastAsia="方正宋三_GBK" w:hAnsi="宋体"/>
                <w:color w:val="000000"/>
                <w:sz w:val="20"/>
                <w:szCs w:val="21"/>
              </w:rPr>
              <w:t>选一</w:t>
            </w:r>
            <w:r w:rsidRPr="005E3002">
              <w:rPr>
                <w:rFonts w:eastAsia="方正宋三_GBK" w:hint="eastAsia"/>
                <w:color w:val="000000"/>
                <w:sz w:val="20"/>
                <w:szCs w:val="21"/>
              </w:rPr>
              <w:t>；</w:t>
            </w:r>
            <w:r w:rsidRPr="005E3002">
              <w:rPr>
                <w:rFonts w:eastAsia="方正宋三_GBK"/>
                <w:color w:val="000000"/>
                <w:sz w:val="20"/>
                <w:szCs w:val="21"/>
              </w:rPr>
              <w:t>06</w:t>
            </w:r>
            <w:r w:rsidRPr="005E3002">
              <w:rPr>
                <w:rFonts w:eastAsia="方正宋三_GBK" w:hAnsi="宋体"/>
                <w:color w:val="000000"/>
                <w:sz w:val="20"/>
                <w:szCs w:val="21"/>
              </w:rPr>
              <w:t>方向专业课在</w:t>
            </w:r>
            <w:r w:rsidRPr="005E3002">
              <w:rPr>
                <w:rFonts w:eastAsia="方正宋三_GBK"/>
                <w:color w:val="000000"/>
                <w:sz w:val="20"/>
                <w:szCs w:val="21"/>
              </w:rPr>
              <w:t>806</w:t>
            </w:r>
            <w:r w:rsidRPr="005E3002">
              <w:rPr>
                <w:rFonts w:eastAsia="方正宋三_GBK" w:hAnsi="宋体"/>
                <w:color w:val="000000"/>
                <w:sz w:val="20"/>
                <w:szCs w:val="21"/>
              </w:rPr>
              <w:t>、</w:t>
            </w:r>
            <w:r w:rsidRPr="005E3002">
              <w:rPr>
                <w:rFonts w:eastAsia="方正宋三_GBK"/>
                <w:color w:val="000000"/>
                <w:sz w:val="20"/>
                <w:szCs w:val="21"/>
              </w:rPr>
              <w:t>807</w:t>
            </w:r>
            <w:r w:rsidRPr="005E3002">
              <w:rPr>
                <w:rFonts w:eastAsia="方正宋三_GBK" w:hAnsi="宋体"/>
                <w:color w:val="000000"/>
                <w:sz w:val="20"/>
                <w:szCs w:val="21"/>
              </w:rPr>
              <w:t>选一</w:t>
            </w:r>
          </w:p>
        </w:tc>
      </w:tr>
      <w:tr w:rsidR="00830DCC" w:rsidRPr="005E3002" w:rsidTr="005E3002">
        <w:tc>
          <w:tcPr>
            <w:tcW w:w="3374" w:type="dxa"/>
          </w:tcPr>
          <w:p w:rsidR="00830DCC" w:rsidRPr="005E3002" w:rsidRDefault="00830DCC" w:rsidP="00AE090D">
            <w:pPr>
              <w:spacing w:line="280" w:lineRule="exact"/>
              <w:rPr>
                <w:color w:val="000000"/>
                <w:sz w:val="20"/>
                <w:szCs w:val="21"/>
              </w:rPr>
            </w:pPr>
            <w:r w:rsidRPr="005E3002">
              <w:rPr>
                <w:rFonts w:eastAsia="方正宋三_GBK"/>
                <w:color w:val="000000"/>
                <w:sz w:val="20"/>
                <w:szCs w:val="21"/>
              </w:rPr>
              <w:t>01</w:t>
            </w:r>
            <w:r w:rsidRPr="005E3002">
              <w:rPr>
                <w:rFonts w:eastAsia="方正宋三_GBK"/>
                <w:color w:val="000000"/>
                <w:sz w:val="20"/>
                <w:szCs w:val="21"/>
              </w:rPr>
              <w:tab/>
              <w:t>(</w:t>
            </w:r>
            <w:r w:rsidRPr="005E3002">
              <w:rPr>
                <w:rFonts w:eastAsia="方正宋三_GBK"/>
                <w:color w:val="000000"/>
                <w:sz w:val="20"/>
                <w:szCs w:val="21"/>
              </w:rPr>
              <w:t>全日制</w:t>
            </w:r>
            <w:r w:rsidRPr="005E3002">
              <w:rPr>
                <w:rFonts w:eastAsia="方正宋三_GBK"/>
                <w:color w:val="000000"/>
                <w:sz w:val="20"/>
                <w:szCs w:val="21"/>
              </w:rPr>
              <w:t>)</w:t>
            </w:r>
            <w:r w:rsidRPr="005E3002">
              <w:rPr>
                <w:rFonts w:eastAsia="方正宋三_GBK" w:hAnsi="宋体"/>
                <w:color w:val="000000"/>
                <w:sz w:val="20"/>
                <w:szCs w:val="21"/>
              </w:rPr>
              <w:t>机械制造及其自动化</w:t>
            </w:r>
          </w:p>
        </w:tc>
        <w:tc>
          <w:tcPr>
            <w:tcW w:w="812" w:type="dxa"/>
          </w:tcPr>
          <w:p w:rsidR="00830DCC" w:rsidRPr="005E3002" w:rsidRDefault="00830DCC" w:rsidP="00AE090D">
            <w:pPr>
              <w:spacing w:line="280" w:lineRule="exact"/>
              <w:rPr>
                <w:color w:val="000000"/>
                <w:sz w:val="20"/>
                <w:szCs w:val="21"/>
              </w:rPr>
            </w:pPr>
          </w:p>
        </w:tc>
        <w:tc>
          <w:tcPr>
            <w:tcW w:w="2995" w:type="dxa"/>
            <w:vMerge/>
          </w:tcPr>
          <w:p w:rsidR="00830DCC" w:rsidRPr="005E3002" w:rsidRDefault="00830DCC" w:rsidP="00AE090D">
            <w:pPr>
              <w:spacing w:line="280" w:lineRule="exact"/>
              <w:rPr>
                <w:color w:val="000000"/>
                <w:sz w:val="20"/>
                <w:szCs w:val="21"/>
              </w:rPr>
            </w:pPr>
          </w:p>
        </w:tc>
        <w:tc>
          <w:tcPr>
            <w:tcW w:w="1232" w:type="dxa"/>
            <w:vMerge/>
          </w:tcPr>
          <w:p w:rsidR="00830DCC" w:rsidRPr="005E3002" w:rsidRDefault="00830DCC" w:rsidP="00AE090D">
            <w:pPr>
              <w:spacing w:line="280" w:lineRule="exact"/>
              <w:rPr>
                <w:color w:val="000000"/>
                <w:sz w:val="20"/>
                <w:szCs w:val="21"/>
              </w:rPr>
            </w:pPr>
          </w:p>
        </w:tc>
      </w:tr>
      <w:tr w:rsidR="00830DCC" w:rsidRPr="005E3002" w:rsidTr="005E3002">
        <w:tc>
          <w:tcPr>
            <w:tcW w:w="3374" w:type="dxa"/>
          </w:tcPr>
          <w:p w:rsidR="00830DCC" w:rsidRPr="005E3002" w:rsidRDefault="00830DCC" w:rsidP="00AE090D">
            <w:pPr>
              <w:spacing w:line="280" w:lineRule="exact"/>
              <w:rPr>
                <w:color w:val="000000"/>
                <w:sz w:val="20"/>
                <w:szCs w:val="21"/>
              </w:rPr>
            </w:pPr>
            <w:r w:rsidRPr="005E3002">
              <w:rPr>
                <w:rFonts w:eastAsia="方正宋三_GBK"/>
                <w:color w:val="000000"/>
                <w:sz w:val="20"/>
                <w:szCs w:val="21"/>
              </w:rPr>
              <w:t>02</w:t>
            </w:r>
            <w:r w:rsidRPr="005E3002">
              <w:rPr>
                <w:rFonts w:eastAsia="方正宋三_GBK"/>
                <w:color w:val="000000"/>
                <w:sz w:val="20"/>
                <w:szCs w:val="21"/>
              </w:rPr>
              <w:tab/>
              <w:t>(</w:t>
            </w:r>
            <w:r w:rsidRPr="005E3002">
              <w:rPr>
                <w:rFonts w:eastAsia="方正宋三_GBK"/>
                <w:color w:val="000000"/>
                <w:sz w:val="20"/>
                <w:szCs w:val="21"/>
              </w:rPr>
              <w:t>全日制</w:t>
            </w:r>
            <w:r w:rsidRPr="005E3002">
              <w:rPr>
                <w:rFonts w:eastAsia="方正宋三_GBK"/>
                <w:color w:val="000000"/>
                <w:sz w:val="20"/>
                <w:szCs w:val="21"/>
              </w:rPr>
              <w:t>)</w:t>
            </w:r>
            <w:r w:rsidRPr="005E3002">
              <w:rPr>
                <w:rFonts w:eastAsia="方正宋三_GBK" w:hAnsi="宋体"/>
                <w:color w:val="000000"/>
                <w:sz w:val="20"/>
                <w:szCs w:val="21"/>
              </w:rPr>
              <w:t>机械电子工程</w:t>
            </w:r>
          </w:p>
        </w:tc>
        <w:tc>
          <w:tcPr>
            <w:tcW w:w="812" w:type="dxa"/>
          </w:tcPr>
          <w:p w:rsidR="00830DCC" w:rsidRPr="005E3002" w:rsidRDefault="00830DCC" w:rsidP="00AE090D">
            <w:pPr>
              <w:spacing w:line="280" w:lineRule="exact"/>
              <w:rPr>
                <w:color w:val="000000"/>
                <w:sz w:val="20"/>
                <w:szCs w:val="21"/>
              </w:rPr>
            </w:pPr>
          </w:p>
        </w:tc>
        <w:tc>
          <w:tcPr>
            <w:tcW w:w="2995" w:type="dxa"/>
            <w:vMerge/>
          </w:tcPr>
          <w:p w:rsidR="00830DCC" w:rsidRPr="005E3002" w:rsidRDefault="00830DCC" w:rsidP="00AE090D">
            <w:pPr>
              <w:spacing w:line="280" w:lineRule="exact"/>
              <w:rPr>
                <w:color w:val="000000"/>
                <w:sz w:val="20"/>
                <w:szCs w:val="21"/>
              </w:rPr>
            </w:pPr>
          </w:p>
        </w:tc>
        <w:tc>
          <w:tcPr>
            <w:tcW w:w="1232" w:type="dxa"/>
            <w:vMerge/>
          </w:tcPr>
          <w:p w:rsidR="00830DCC" w:rsidRPr="005E3002" w:rsidRDefault="00830DCC" w:rsidP="00AE090D">
            <w:pPr>
              <w:spacing w:line="280" w:lineRule="exact"/>
              <w:rPr>
                <w:color w:val="000000"/>
                <w:sz w:val="20"/>
                <w:szCs w:val="21"/>
              </w:rPr>
            </w:pPr>
          </w:p>
        </w:tc>
      </w:tr>
      <w:tr w:rsidR="00830DCC" w:rsidRPr="005E3002" w:rsidTr="005E3002">
        <w:tc>
          <w:tcPr>
            <w:tcW w:w="3374" w:type="dxa"/>
          </w:tcPr>
          <w:p w:rsidR="00830DCC" w:rsidRPr="005E3002" w:rsidRDefault="00830DCC" w:rsidP="00AE090D">
            <w:pPr>
              <w:spacing w:line="280" w:lineRule="exact"/>
              <w:rPr>
                <w:color w:val="000000"/>
                <w:sz w:val="20"/>
                <w:szCs w:val="21"/>
              </w:rPr>
            </w:pPr>
            <w:r w:rsidRPr="005E3002">
              <w:rPr>
                <w:rFonts w:eastAsia="方正宋三_GBK"/>
                <w:color w:val="000000"/>
                <w:sz w:val="20"/>
                <w:szCs w:val="21"/>
              </w:rPr>
              <w:t>03</w:t>
            </w:r>
            <w:r w:rsidRPr="005E3002">
              <w:rPr>
                <w:rFonts w:eastAsia="方正宋三_GBK"/>
                <w:color w:val="000000"/>
                <w:sz w:val="20"/>
                <w:szCs w:val="21"/>
              </w:rPr>
              <w:tab/>
              <w:t>(</w:t>
            </w:r>
            <w:r w:rsidRPr="005E3002">
              <w:rPr>
                <w:rFonts w:eastAsia="方正宋三_GBK"/>
                <w:color w:val="000000"/>
                <w:sz w:val="20"/>
                <w:szCs w:val="21"/>
              </w:rPr>
              <w:t>全日制</w:t>
            </w:r>
            <w:r w:rsidRPr="005E3002">
              <w:rPr>
                <w:rFonts w:eastAsia="方正宋三_GBK"/>
                <w:color w:val="000000"/>
                <w:sz w:val="20"/>
                <w:szCs w:val="21"/>
              </w:rPr>
              <w:t>)</w:t>
            </w:r>
            <w:r w:rsidRPr="005E3002">
              <w:rPr>
                <w:rFonts w:eastAsia="方正宋三_GBK" w:hAnsi="宋体"/>
                <w:color w:val="000000"/>
                <w:sz w:val="20"/>
                <w:szCs w:val="21"/>
              </w:rPr>
              <w:t>机械设计及理论</w:t>
            </w:r>
          </w:p>
        </w:tc>
        <w:tc>
          <w:tcPr>
            <w:tcW w:w="812" w:type="dxa"/>
          </w:tcPr>
          <w:p w:rsidR="00830DCC" w:rsidRPr="005E3002" w:rsidRDefault="00830DCC" w:rsidP="00AE090D">
            <w:pPr>
              <w:spacing w:line="280" w:lineRule="exact"/>
              <w:rPr>
                <w:color w:val="000000"/>
                <w:sz w:val="20"/>
                <w:szCs w:val="21"/>
              </w:rPr>
            </w:pPr>
          </w:p>
        </w:tc>
        <w:tc>
          <w:tcPr>
            <w:tcW w:w="2995" w:type="dxa"/>
            <w:vMerge/>
          </w:tcPr>
          <w:p w:rsidR="00830DCC" w:rsidRPr="005E3002" w:rsidRDefault="00830DCC" w:rsidP="00AE090D">
            <w:pPr>
              <w:spacing w:line="280" w:lineRule="exact"/>
              <w:rPr>
                <w:color w:val="000000"/>
                <w:sz w:val="20"/>
                <w:szCs w:val="21"/>
              </w:rPr>
            </w:pPr>
          </w:p>
        </w:tc>
        <w:tc>
          <w:tcPr>
            <w:tcW w:w="1232" w:type="dxa"/>
            <w:vMerge/>
          </w:tcPr>
          <w:p w:rsidR="00830DCC" w:rsidRPr="005E3002" w:rsidRDefault="00830DCC" w:rsidP="00AE090D">
            <w:pPr>
              <w:spacing w:line="280" w:lineRule="exact"/>
              <w:rPr>
                <w:color w:val="000000"/>
                <w:sz w:val="20"/>
                <w:szCs w:val="21"/>
              </w:rPr>
            </w:pPr>
          </w:p>
        </w:tc>
      </w:tr>
      <w:tr w:rsidR="00830DCC" w:rsidRPr="005E3002" w:rsidTr="005E3002">
        <w:tc>
          <w:tcPr>
            <w:tcW w:w="3374" w:type="dxa"/>
          </w:tcPr>
          <w:p w:rsidR="00830DCC" w:rsidRPr="005E3002" w:rsidRDefault="00830DCC" w:rsidP="00AE090D">
            <w:pPr>
              <w:spacing w:line="280" w:lineRule="exact"/>
              <w:rPr>
                <w:color w:val="000000"/>
                <w:sz w:val="20"/>
                <w:szCs w:val="21"/>
              </w:rPr>
            </w:pPr>
            <w:r w:rsidRPr="005E3002">
              <w:rPr>
                <w:rFonts w:eastAsia="方正宋三_GBK"/>
                <w:color w:val="000000"/>
                <w:sz w:val="20"/>
                <w:szCs w:val="21"/>
              </w:rPr>
              <w:t>04</w:t>
            </w:r>
            <w:r w:rsidRPr="005E3002">
              <w:rPr>
                <w:rFonts w:eastAsia="方正宋三_GBK"/>
                <w:color w:val="000000"/>
                <w:sz w:val="20"/>
                <w:szCs w:val="21"/>
              </w:rPr>
              <w:tab/>
              <w:t>(</w:t>
            </w:r>
            <w:r w:rsidRPr="005E3002">
              <w:rPr>
                <w:rFonts w:eastAsia="方正宋三_GBK"/>
                <w:color w:val="000000"/>
                <w:sz w:val="20"/>
                <w:szCs w:val="21"/>
              </w:rPr>
              <w:t>全日制</w:t>
            </w:r>
            <w:r w:rsidRPr="005E3002">
              <w:rPr>
                <w:rFonts w:eastAsia="方正宋三_GBK"/>
                <w:color w:val="000000"/>
                <w:sz w:val="20"/>
                <w:szCs w:val="21"/>
              </w:rPr>
              <w:t>)</w:t>
            </w:r>
            <w:r w:rsidRPr="005E3002">
              <w:rPr>
                <w:rFonts w:eastAsia="方正宋三_GBK" w:hAnsi="宋体"/>
                <w:color w:val="000000"/>
                <w:sz w:val="20"/>
                <w:szCs w:val="21"/>
              </w:rPr>
              <w:t>车辆工程</w:t>
            </w:r>
          </w:p>
        </w:tc>
        <w:tc>
          <w:tcPr>
            <w:tcW w:w="812" w:type="dxa"/>
          </w:tcPr>
          <w:p w:rsidR="00830DCC" w:rsidRPr="005E3002" w:rsidRDefault="00830DCC" w:rsidP="00AE090D">
            <w:pPr>
              <w:spacing w:line="280" w:lineRule="exact"/>
              <w:rPr>
                <w:color w:val="000000"/>
                <w:sz w:val="20"/>
                <w:szCs w:val="21"/>
              </w:rPr>
            </w:pPr>
          </w:p>
        </w:tc>
        <w:tc>
          <w:tcPr>
            <w:tcW w:w="2995" w:type="dxa"/>
            <w:vMerge/>
          </w:tcPr>
          <w:p w:rsidR="00830DCC" w:rsidRPr="005E3002" w:rsidRDefault="00830DCC" w:rsidP="00AE090D">
            <w:pPr>
              <w:spacing w:line="280" w:lineRule="exact"/>
              <w:rPr>
                <w:color w:val="000000"/>
                <w:sz w:val="20"/>
                <w:szCs w:val="21"/>
              </w:rPr>
            </w:pPr>
          </w:p>
        </w:tc>
        <w:tc>
          <w:tcPr>
            <w:tcW w:w="1232" w:type="dxa"/>
            <w:vMerge/>
          </w:tcPr>
          <w:p w:rsidR="00830DCC" w:rsidRPr="005E3002" w:rsidRDefault="00830DCC" w:rsidP="00AE090D">
            <w:pPr>
              <w:spacing w:line="280" w:lineRule="exact"/>
              <w:rPr>
                <w:color w:val="000000"/>
                <w:sz w:val="20"/>
                <w:szCs w:val="21"/>
              </w:rPr>
            </w:pPr>
          </w:p>
        </w:tc>
      </w:tr>
      <w:tr w:rsidR="00830DCC" w:rsidRPr="005E3002" w:rsidTr="005E3002">
        <w:tc>
          <w:tcPr>
            <w:tcW w:w="3374" w:type="dxa"/>
          </w:tcPr>
          <w:p w:rsidR="00830DCC" w:rsidRPr="005E3002" w:rsidRDefault="00830DCC" w:rsidP="00AE090D">
            <w:pPr>
              <w:spacing w:line="280" w:lineRule="exact"/>
              <w:rPr>
                <w:color w:val="000000"/>
                <w:sz w:val="20"/>
                <w:szCs w:val="21"/>
              </w:rPr>
            </w:pPr>
            <w:r w:rsidRPr="005E3002">
              <w:rPr>
                <w:rFonts w:eastAsia="方正宋三_GBK"/>
                <w:color w:val="000000"/>
                <w:sz w:val="20"/>
                <w:szCs w:val="21"/>
              </w:rPr>
              <w:t>05</w:t>
            </w:r>
            <w:r w:rsidRPr="005E3002">
              <w:rPr>
                <w:rFonts w:eastAsia="方正宋三_GBK"/>
                <w:color w:val="000000"/>
                <w:sz w:val="20"/>
                <w:szCs w:val="21"/>
              </w:rPr>
              <w:tab/>
              <w:t>(</w:t>
            </w:r>
            <w:r w:rsidRPr="005E3002">
              <w:rPr>
                <w:rFonts w:eastAsia="方正宋三_GBK"/>
                <w:color w:val="000000"/>
                <w:sz w:val="20"/>
                <w:szCs w:val="21"/>
              </w:rPr>
              <w:t>全日制</w:t>
            </w:r>
            <w:r w:rsidRPr="005E3002">
              <w:rPr>
                <w:rFonts w:eastAsia="方正宋三_GBK"/>
                <w:color w:val="000000"/>
                <w:sz w:val="20"/>
                <w:szCs w:val="21"/>
              </w:rPr>
              <w:t>)</w:t>
            </w:r>
            <w:r w:rsidRPr="005E3002">
              <w:rPr>
                <w:rFonts w:eastAsia="方正宋三_GBK" w:hAnsi="宋体"/>
                <w:color w:val="000000"/>
                <w:sz w:val="20"/>
                <w:szCs w:val="21"/>
              </w:rPr>
              <w:t>工业工程</w:t>
            </w:r>
          </w:p>
        </w:tc>
        <w:tc>
          <w:tcPr>
            <w:tcW w:w="812" w:type="dxa"/>
          </w:tcPr>
          <w:p w:rsidR="00830DCC" w:rsidRPr="005E3002" w:rsidRDefault="00830DCC" w:rsidP="00AE090D">
            <w:pPr>
              <w:spacing w:line="280" w:lineRule="exact"/>
              <w:rPr>
                <w:color w:val="000000"/>
                <w:sz w:val="20"/>
                <w:szCs w:val="21"/>
              </w:rPr>
            </w:pPr>
          </w:p>
        </w:tc>
        <w:tc>
          <w:tcPr>
            <w:tcW w:w="2995" w:type="dxa"/>
            <w:vMerge/>
          </w:tcPr>
          <w:p w:rsidR="00830DCC" w:rsidRPr="005E3002" w:rsidRDefault="00830DCC" w:rsidP="00AE090D">
            <w:pPr>
              <w:spacing w:line="280" w:lineRule="exact"/>
              <w:rPr>
                <w:color w:val="000000"/>
                <w:sz w:val="20"/>
                <w:szCs w:val="21"/>
              </w:rPr>
            </w:pPr>
          </w:p>
        </w:tc>
        <w:tc>
          <w:tcPr>
            <w:tcW w:w="1232" w:type="dxa"/>
            <w:vMerge/>
          </w:tcPr>
          <w:p w:rsidR="00830DCC" w:rsidRPr="005E3002" w:rsidRDefault="00830DCC" w:rsidP="00AE090D">
            <w:pPr>
              <w:spacing w:line="280" w:lineRule="exact"/>
              <w:rPr>
                <w:color w:val="000000"/>
                <w:sz w:val="20"/>
                <w:szCs w:val="21"/>
              </w:rPr>
            </w:pPr>
          </w:p>
        </w:tc>
      </w:tr>
      <w:tr w:rsidR="00830DCC" w:rsidRPr="005E3002" w:rsidTr="005E3002">
        <w:tc>
          <w:tcPr>
            <w:tcW w:w="3374" w:type="dxa"/>
          </w:tcPr>
          <w:p w:rsidR="00830DCC" w:rsidRPr="005E3002" w:rsidRDefault="00830DCC" w:rsidP="00AE090D">
            <w:pPr>
              <w:spacing w:line="280" w:lineRule="exact"/>
              <w:rPr>
                <w:color w:val="000000"/>
                <w:sz w:val="20"/>
                <w:szCs w:val="21"/>
              </w:rPr>
            </w:pPr>
            <w:r w:rsidRPr="005E3002">
              <w:rPr>
                <w:rFonts w:eastAsia="方正宋三_GBK"/>
                <w:color w:val="000000"/>
                <w:sz w:val="20"/>
                <w:szCs w:val="21"/>
              </w:rPr>
              <w:t>06</w:t>
            </w:r>
            <w:r w:rsidRPr="005E3002">
              <w:rPr>
                <w:rFonts w:eastAsia="方正宋三_GBK"/>
                <w:color w:val="000000"/>
                <w:sz w:val="20"/>
                <w:szCs w:val="21"/>
              </w:rPr>
              <w:tab/>
              <w:t>(</w:t>
            </w:r>
            <w:r w:rsidRPr="005E3002">
              <w:rPr>
                <w:rFonts w:eastAsia="方正宋三_GBK"/>
                <w:color w:val="000000"/>
                <w:sz w:val="20"/>
                <w:szCs w:val="21"/>
              </w:rPr>
              <w:t>全日制</w:t>
            </w:r>
            <w:r w:rsidRPr="005E3002">
              <w:rPr>
                <w:rFonts w:eastAsia="方正宋三_GBK"/>
                <w:color w:val="000000"/>
                <w:sz w:val="20"/>
                <w:szCs w:val="21"/>
              </w:rPr>
              <w:t>)</w:t>
            </w:r>
            <w:r w:rsidRPr="005E3002">
              <w:rPr>
                <w:rFonts w:eastAsia="方正宋三_GBK" w:hAnsi="宋体"/>
                <w:color w:val="000000"/>
                <w:sz w:val="20"/>
                <w:szCs w:val="21"/>
              </w:rPr>
              <w:t>测试技术及仪器</w:t>
            </w:r>
          </w:p>
        </w:tc>
        <w:tc>
          <w:tcPr>
            <w:tcW w:w="812" w:type="dxa"/>
          </w:tcPr>
          <w:p w:rsidR="00830DCC" w:rsidRPr="005E3002" w:rsidRDefault="00830DCC" w:rsidP="00AE090D">
            <w:pPr>
              <w:spacing w:line="280" w:lineRule="exact"/>
              <w:rPr>
                <w:color w:val="000000"/>
                <w:sz w:val="20"/>
                <w:szCs w:val="21"/>
              </w:rPr>
            </w:pPr>
          </w:p>
        </w:tc>
        <w:tc>
          <w:tcPr>
            <w:tcW w:w="2995" w:type="dxa"/>
            <w:vMerge/>
          </w:tcPr>
          <w:p w:rsidR="00830DCC" w:rsidRPr="005E3002" w:rsidRDefault="00830DCC" w:rsidP="00AE090D">
            <w:pPr>
              <w:spacing w:line="280" w:lineRule="exact"/>
              <w:rPr>
                <w:color w:val="000000"/>
                <w:sz w:val="20"/>
                <w:szCs w:val="21"/>
              </w:rPr>
            </w:pPr>
          </w:p>
        </w:tc>
        <w:tc>
          <w:tcPr>
            <w:tcW w:w="1232" w:type="dxa"/>
            <w:vMerge/>
          </w:tcPr>
          <w:p w:rsidR="00830DCC" w:rsidRPr="005E3002" w:rsidRDefault="00830DCC" w:rsidP="00AE090D">
            <w:pPr>
              <w:spacing w:line="280" w:lineRule="exact"/>
              <w:rPr>
                <w:color w:val="000000"/>
                <w:sz w:val="20"/>
                <w:szCs w:val="21"/>
              </w:rPr>
            </w:pPr>
          </w:p>
        </w:tc>
      </w:tr>
      <w:tr w:rsidR="00830DCC" w:rsidRPr="005E3002" w:rsidTr="005E3002">
        <w:trPr>
          <w:trHeight w:val="359"/>
        </w:trPr>
        <w:tc>
          <w:tcPr>
            <w:tcW w:w="3374" w:type="dxa"/>
          </w:tcPr>
          <w:p w:rsidR="00830DCC" w:rsidRPr="005E3002" w:rsidRDefault="00830DCC" w:rsidP="00AE090D">
            <w:pPr>
              <w:spacing w:line="280" w:lineRule="exact"/>
              <w:rPr>
                <w:color w:val="000000"/>
                <w:sz w:val="20"/>
                <w:szCs w:val="21"/>
              </w:rPr>
            </w:pPr>
          </w:p>
        </w:tc>
        <w:tc>
          <w:tcPr>
            <w:tcW w:w="812" w:type="dxa"/>
          </w:tcPr>
          <w:p w:rsidR="00830DCC" w:rsidRPr="005E3002" w:rsidRDefault="00830DCC" w:rsidP="00AE090D">
            <w:pPr>
              <w:spacing w:line="280" w:lineRule="exact"/>
              <w:rPr>
                <w:color w:val="000000"/>
                <w:sz w:val="20"/>
                <w:szCs w:val="21"/>
              </w:rPr>
            </w:pPr>
          </w:p>
        </w:tc>
        <w:tc>
          <w:tcPr>
            <w:tcW w:w="2995" w:type="dxa"/>
          </w:tcPr>
          <w:p w:rsidR="00830DCC" w:rsidRPr="005E3002" w:rsidRDefault="00830DCC" w:rsidP="00AE090D">
            <w:pPr>
              <w:spacing w:line="280" w:lineRule="exact"/>
              <w:rPr>
                <w:color w:val="000000"/>
                <w:sz w:val="20"/>
                <w:szCs w:val="21"/>
              </w:rPr>
            </w:pPr>
          </w:p>
        </w:tc>
        <w:tc>
          <w:tcPr>
            <w:tcW w:w="1232" w:type="dxa"/>
          </w:tcPr>
          <w:p w:rsidR="00830DCC" w:rsidRPr="005E3002" w:rsidRDefault="00830DCC" w:rsidP="00AE090D">
            <w:pPr>
              <w:spacing w:line="280" w:lineRule="exact"/>
              <w:rPr>
                <w:color w:val="000000"/>
                <w:sz w:val="20"/>
                <w:szCs w:val="21"/>
              </w:rPr>
            </w:pPr>
          </w:p>
        </w:tc>
      </w:tr>
      <w:tr w:rsidR="00830DCC" w:rsidRPr="005E3002" w:rsidTr="005E3002">
        <w:tc>
          <w:tcPr>
            <w:tcW w:w="3374" w:type="dxa"/>
          </w:tcPr>
          <w:p w:rsidR="00830DCC" w:rsidRPr="005E3002" w:rsidRDefault="00830DCC" w:rsidP="00AE090D">
            <w:pPr>
              <w:pStyle w:val="4"/>
              <w:rPr>
                <w:color w:val="000000"/>
                <w:sz w:val="22"/>
              </w:rPr>
            </w:pPr>
          </w:p>
        </w:tc>
        <w:tc>
          <w:tcPr>
            <w:tcW w:w="812" w:type="dxa"/>
          </w:tcPr>
          <w:p w:rsidR="00830DCC" w:rsidRPr="005E3002" w:rsidRDefault="00830DCC" w:rsidP="00AE090D">
            <w:pPr>
              <w:spacing w:line="280" w:lineRule="exact"/>
              <w:rPr>
                <w:color w:val="000000"/>
                <w:sz w:val="20"/>
                <w:szCs w:val="21"/>
              </w:rPr>
            </w:pPr>
          </w:p>
        </w:tc>
        <w:tc>
          <w:tcPr>
            <w:tcW w:w="2995" w:type="dxa"/>
            <w:vMerge w:val="restart"/>
          </w:tcPr>
          <w:p w:rsidR="00830DCC" w:rsidRPr="005E3002" w:rsidRDefault="00830DCC" w:rsidP="00AE090D">
            <w:pPr>
              <w:spacing w:line="280" w:lineRule="exact"/>
              <w:rPr>
                <w:color w:val="000000"/>
                <w:sz w:val="20"/>
                <w:szCs w:val="21"/>
              </w:rPr>
            </w:pPr>
          </w:p>
        </w:tc>
        <w:tc>
          <w:tcPr>
            <w:tcW w:w="1232" w:type="dxa"/>
          </w:tcPr>
          <w:p w:rsidR="00830DCC" w:rsidRPr="005E3002" w:rsidRDefault="00830DCC" w:rsidP="00AE090D">
            <w:pPr>
              <w:spacing w:line="280" w:lineRule="exact"/>
              <w:rPr>
                <w:color w:val="000000"/>
                <w:sz w:val="20"/>
                <w:szCs w:val="21"/>
              </w:rPr>
            </w:pPr>
          </w:p>
        </w:tc>
      </w:tr>
      <w:tr w:rsidR="00830DCC" w:rsidRPr="005E3002" w:rsidTr="005E3002">
        <w:tc>
          <w:tcPr>
            <w:tcW w:w="3374" w:type="dxa"/>
          </w:tcPr>
          <w:p w:rsidR="00830DCC" w:rsidRPr="005E3002" w:rsidRDefault="00830DCC" w:rsidP="00AE090D">
            <w:pPr>
              <w:spacing w:line="280" w:lineRule="exact"/>
              <w:rPr>
                <w:color w:val="000000"/>
                <w:sz w:val="20"/>
                <w:szCs w:val="21"/>
              </w:rPr>
            </w:pPr>
          </w:p>
        </w:tc>
        <w:tc>
          <w:tcPr>
            <w:tcW w:w="812" w:type="dxa"/>
          </w:tcPr>
          <w:p w:rsidR="00830DCC" w:rsidRPr="005E3002" w:rsidRDefault="00830DCC" w:rsidP="00AE090D">
            <w:pPr>
              <w:spacing w:line="280" w:lineRule="exact"/>
              <w:rPr>
                <w:color w:val="000000"/>
                <w:sz w:val="20"/>
                <w:szCs w:val="21"/>
              </w:rPr>
            </w:pPr>
          </w:p>
        </w:tc>
        <w:tc>
          <w:tcPr>
            <w:tcW w:w="2995" w:type="dxa"/>
            <w:vMerge/>
          </w:tcPr>
          <w:p w:rsidR="00830DCC" w:rsidRPr="005E3002" w:rsidRDefault="00830DCC" w:rsidP="00AE090D">
            <w:pPr>
              <w:spacing w:line="280" w:lineRule="exact"/>
              <w:rPr>
                <w:color w:val="000000"/>
                <w:sz w:val="20"/>
                <w:szCs w:val="21"/>
              </w:rPr>
            </w:pPr>
          </w:p>
        </w:tc>
        <w:tc>
          <w:tcPr>
            <w:tcW w:w="1232" w:type="dxa"/>
          </w:tcPr>
          <w:p w:rsidR="00830DCC" w:rsidRPr="005E3002" w:rsidRDefault="00830DCC" w:rsidP="00AE090D">
            <w:pPr>
              <w:spacing w:line="280" w:lineRule="exact"/>
              <w:rPr>
                <w:color w:val="000000"/>
                <w:sz w:val="20"/>
                <w:szCs w:val="21"/>
              </w:rPr>
            </w:pPr>
          </w:p>
        </w:tc>
      </w:tr>
      <w:tr w:rsidR="00830DCC" w:rsidRPr="005E3002" w:rsidTr="005E3002">
        <w:tc>
          <w:tcPr>
            <w:tcW w:w="3374" w:type="dxa"/>
          </w:tcPr>
          <w:p w:rsidR="00830DCC" w:rsidRPr="005E3002" w:rsidRDefault="00830DCC" w:rsidP="00AE090D">
            <w:pPr>
              <w:spacing w:line="280" w:lineRule="exact"/>
              <w:rPr>
                <w:color w:val="000000"/>
                <w:sz w:val="20"/>
                <w:szCs w:val="21"/>
              </w:rPr>
            </w:pPr>
          </w:p>
        </w:tc>
        <w:tc>
          <w:tcPr>
            <w:tcW w:w="812" w:type="dxa"/>
          </w:tcPr>
          <w:p w:rsidR="00830DCC" w:rsidRPr="005E3002" w:rsidRDefault="00830DCC" w:rsidP="00AE090D">
            <w:pPr>
              <w:spacing w:line="280" w:lineRule="exact"/>
              <w:rPr>
                <w:color w:val="000000"/>
                <w:sz w:val="20"/>
                <w:szCs w:val="21"/>
              </w:rPr>
            </w:pPr>
          </w:p>
        </w:tc>
        <w:tc>
          <w:tcPr>
            <w:tcW w:w="2995" w:type="dxa"/>
            <w:vMerge/>
          </w:tcPr>
          <w:p w:rsidR="00830DCC" w:rsidRPr="005E3002" w:rsidRDefault="00830DCC" w:rsidP="00AE090D">
            <w:pPr>
              <w:spacing w:line="280" w:lineRule="exact"/>
              <w:rPr>
                <w:color w:val="000000"/>
                <w:sz w:val="20"/>
                <w:szCs w:val="21"/>
              </w:rPr>
            </w:pPr>
          </w:p>
        </w:tc>
        <w:tc>
          <w:tcPr>
            <w:tcW w:w="1232" w:type="dxa"/>
          </w:tcPr>
          <w:p w:rsidR="00830DCC" w:rsidRPr="005E3002" w:rsidRDefault="00830DCC" w:rsidP="00AE090D">
            <w:pPr>
              <w:spacing w:line="280" w:lineRule="exact"/>
              <w:rPr>
                <w:color w:val="000000"/>
                <w:sz w:val="20"/>
                <w:szCs w:val="21"/>
              </w:rPr>
            </w:pPr>
          </w:p>
        </w:tc>
      </w:tr>
      <w:tr w:rsidR="00830DCC" w:rsidRPr="005E3002" w:rsidTr="005E3002">
        <w:tc>
          <w:tcPr>
            <w:tcW w:w="3374" w:type="dxa"/>
          </w:tcPr>
          <w:p w:rsidR="00830DCC" w:rsidRPr="005E3002" w:rsidRDefault="00830DCC" w:rsidP="00AE090D">
            <w:pPr>
              <w:spacing w:line="280" w:lineRule="exact"/>
              <w:rPr>
                <w:color w:val="000000"/>
                <w:sz w:val="20"/>
                <w:szCs w:val="21"/>
              </w:rPr>
            </w:pPr>
          </w:p>
        </w:tc>
        <w:tc>
          <w:tcPr>
            <w:tcW w:w="812" w:type="dxa"/>
          </w:tcPr>
          <w:p w:rsidR="00830DCC" w:rsidRPr="005E3002" w:rsidRDefault="00830DCC" w:rsidP="00AE090D">
            <w:pPr>
              <w:spacing w:line="280" w:lineRule="exact"/>
              <w:rPr>
                <w:color w:val="000000"/>
                <w:sz w:val="20"/>
                <w:szCs w:val="21"/>
              </w:rPr>
            </w:pPr>
          </w:p>
        </w:tc>
        <w:tc>
          <w:tcPr>
            <w:tcW w:w="2995" w:type="dxa"/>
          </w:tcPr>
          <w:p w:rsidR="00830DCC" w:rsidRPr="005E3002" w:rsidRDefault="00830DCC" w:rsidP="00AE090D">
            <w:pPr>
              <w:spacing w:line="280" w:lineRule="exact"/>
              <w:rPr>
                <w:color w:val="000000"/>
                <w:sz w:val="20"/>
                <w:szCs w:val="21"/>
              </w:rPr>
            </w:pPr>
          </w:p>
        </w:tc>
        <w:tc>
          <w:tcPr>
            <w:tcW w:w="1232" w:type="dxa"/>
          </w:tcPr>
          <w:p w:rsidR="00830DCC" w:rsidRPr="005E3002" w:rsidRDefault="00830DCC" w:rsidP="00AE090D">
            <w:pPr>
              <w:spacing w:line="280" w:lineRule="exact"/>
              <w:rPr>
                <w:color w:val="000000"/>
                <w:sz w:val="20"/>
                <w:szCs w:val="21"/>
              </w:rPr>
            </w:pPr>
          </w:p>
        </w:tc>
      </w:tr>
      <w:tr w:rsidR="00830DCC" w:rsidRPr="005E3002" w:rsidTr="005E3002">
        <w:tc>
          <w:tcPr>
            <w:tcW w:w="3374" w:type="dxa"/>
          </w:tcPr>
          <w:p w:rsidR="00830DCC" w:rsidRPr="005E3002" w:rsidRDefault="00830DCC" w:rsidP="00AE090D">
            <w:pPr>
              <w:pStyle w:val="4"/>
              <w:rPr>
                <w:color w:val="000000"/>
                <w:sz w:val="22"/>
              </w:rPr>
            </w:pPr>
          </w:p>
        </w:tc>
        <w:tc>
          <w:tcPr>
            <w:tcW w:w="812" w:type="dxa"/>
          </w:tcPr>
          <w:p w:rsidR="00830DCC" w:rsidRPr="005E3002" w:rsidRDefault="00830DCC" w:rsidP="00AE090D">
            <w:pPr>
              <w:spacing w:line="280" w:lineRule="exact"/>
              <w:rPr>
                <w:color w:val="000000"/>
                <w:sz w:val="20"/>
                <w:szCs w:val="21"/>
              </w:rPr>
            </w:pPr>
          </w:p>
        </w:tc>
        <w:tc>
          <w:tcPr>
            <w:tcW w:w="2995" w:type="dxa"/>
            <w:vMerge w:val="restart"/>
          </w:tcPr>
          <w:p w:rsidR="005E3002" w:rsidRPr="005E3002" w:rsidRDefault="005E3002" w:rsidP="005E3002">
            <w:pPr>
              <w:spacing w:line="280" w:lineRule="exact"/>
              <w:rPr>
                <w:rFonts w:eastAsia="方正宋三_GBK"/>
                <w:color w:val="000000"/>
                <w:sz w:val="20"/>
                <w:szCs w:val="21"/>
              </w:rPr>
            </w:pPr>
          </w:p>
          <w:p w:rsidR="00830DCC" w:rsidRPr="005E3002" w:rsidRDefault="00830DCC" w:rsidP="00AE090D">
            <w:pPr>
              <w:spacing w:line="280" w:lineRule="exact"/>
              <w:rPr>
                <w:color w:val="000000"/>
                <w:sz w:val="20"/>
                <w:szCs w:val="21"/>
              </w:rPr>
            </w:pPr>
          </w:p>
        </w:tc>
        <w:tc>
          <w:tcPr>
            <w:tcW w:w="1232" w:type="dxa"/>
          </w:tcPr>
          <w:p w:rsidR="00830DCC" w:rsidRPr="005E3002" w:rsidRDefault="00830DCC" w:rsidP="00AE090D">
            <w:pPr>
              <w:spacing w:line="280" w:lineRule="exact"/>
              <w:rPr>
                <w:color w:val="000000"/>
                <w:sz w:val="20"/>
                <w:szCs w:val="21"/>
              </w:rPr>
            </w:pPr>
          </w:p>
        </w:tc>
      </w:tr>
      <w:tr w:rsidR="00830DCC" w:rsidRPr="005E3002" w:rsidTr="005E3002">
        <w:tc>
          <w:tcPr>
            <w:tcW w:w="3374" w:type="dxa"/>
          </w:tcPr>
          <w:p w:rsidR="00830DCC" w:rsidRPr="005E3002" w:rsidRDefault="00830DCC" w:rsidP="00AE090D">
            <w:pPr>
              <w:spacing w:line="280" w:lineRule="exact"/>
              <w:rPr>
                <w:color w:val="000000"/>
                <w:sz w:val="20"/>
                <w:szCs w:val="21"/>
              </w:rPr>
            </w:pPr>
          </w:p>
        </w:tc>
        <w:tc>
          <w:tcPr>
            <w:tcW w:w="812" w:type="dxa"/>
          </w:tcPr>
          <w:p w:rsidR="00830DCC" w:rsidRPr="005E3002" w:rsidRDefault="00830DCC" w:rsidP="00AE090D">
            <w:pPr>
              <w:spacing w:line="280" w:lineRule="exact"/>
              <w:rPr>
                <w:color w:val="000000"/>
                <w:sz w:val="20"/>
                <w:szCs w:val="21"/>
              </w:rPr>
            </w:pPr>
          </w:p>
        </w:tc>
        <w:tc>
          <w:tcPr>
            <w:tcW w:w="2995" w:type="dxa"/>
            <w:vMerge/>
          </w:tcPr>
          <w:p w:rsidR="00830DCC" w:rsidRPr="005E3002" w:rsidRDefault="00830DCC" w:rsidP="00AE090D">
            <w:pPr>
              <w:spacing w:line="280" w:lineRule="exact"/>
              <w:rPr>
                <w:color w:val="000000"/>
                <w:sz w:val="20"/>
                <w:szCs w:val="21"/>
              </w:rPr>
            </w:pPr>
          </w:p>
        </w:tc>
        <w:tc>
          <w:tcPr>
            <w:tcW w:w="1232" w:type="dxa"/>
          </w:tcPr>
          <w:p w:rsidR="00830DCC" w:rsidRPr="005E3002" w:rsidRDefault="00830DCC" w:rsidP="00AE090D">
            <w:pPr>
              <w:spacing w:line="280" w:lineRule="exact"/>
              <w:rPr>
                <w:color w:val="000000"/>
                <w:sz w:val="20"/>
                <w:szCs w:val="21"/>
              </w:rPr>
            </w:pPr>
          </w:p>
        </w:tc>
      </w:tr>
      <w:tr w:rsidR="00830DCC" w:rsidRPr="005E3002" w:rsidTr="005E3002">
        <w:tc>
          <w:tcPr>
            <w:tcW w:w="3374" w:type="dxa"/>
          </w:tcPr>
          <w:p w:rsidR="00830DCC" w:rsidRPr="005E3002" w:rsidRDefault="00830DCC" w:rsidP="005E3002">
            <w:pPr>
              <w:spacing w:line="280" w:lineRule="exact"/>
              <w:rPr>
                <w:color w:val="000000"/>
                <w:sz w:val="20"/>
                <w:szCs w:val="21"/>
              </w:rPr>
            </w:pPr>
          </w:p>
        </w:tc>
        <w:tc>
          <w:tcPr>
            <w:tcW w:w="812" w:type="dxa"/>
          </w:tcPr>
          <w:p w:rsidR="00830DCC" w:rsidRPr="005E3002" w:rsidRDefault="00830DCC" w:rsidP="00AE090D">
            <w:pPr>
              <w:spacing w:line="280" w:lineRule="exact"/>
              <w:rPr>
                <w:color w:val="000000"/>
                <w:sz w:val="20"/>
                <w:szCs w:val="21"/>
              </w:rPr>
            </w:pPr>
          </w:p>
        </w:tc>
        <w:tc>
          <w:tcPr>
            <w:tcW w:w="2995" w:type="dxa"/>
            <w:vMerge/>
          </w:tcPr>
          <w:p w:rsidR="00830DCC" w:rsidRPr="005E3002" w:rsidRDefault="00830DCC" w:rsidP="00AE090D">
            <w:pPr>
              <w:spacing w:line="280" w:lineRule="exact"/>
              <w:rPr>
                <w:color w:val="000000"/>
                <w:sz w:val="20"/>
                <w:szCs w:val="21"/>
              </w:rPr>
            </w:pPr>
          </w:p>
        </w:tc>
        <w:tc>
          <w:tcPr>
            <w:tcW w:w="1232" w:type="dxa"/>
          </w:tcPr>
          <w:p w:rsidR="00830DCC" w:rsidRPr="005E3002" w:rsidRDefault="00830DCC" w:rsidP="00AE090D">
            <w:pPr>
              <w:spacing w:line="280" w:lineRule="exact"/>
              <w:rPr>
                <w:color w:val="000000"/>
                <w:sz w:val="20"/>
                <w:szCs w:val="21"/>
              </w:rPr>
            </w:pPr>
          </w:p>
        </w:tc>
      </w:tr>
      <w:tr w:rsidR="00830DCC" w:rsidRPr="005E3002" w:rsidTr="005E3002">
        <w:tc>
          <w:tcPr>
            <w:tcW w:w="3374" w:type="dxa"/>
            <w:tcBorders>
              <w:bottom w:val="single" w:sz="4" w:space="0" w:color="auto"/>
            </w:tcBorders>
          </w:tcPr>
          <w:p w:rsidR="00830DCC" w:rsidRPr="005E3002" w:rsidRDefault="00830DCC" w:rsidP="00AE090D">
            <w:pPr>
              <w:spacing w:line="280" w:lineRule="exact"/>
              <w:rPr>
                <w:rFonts w:eastAsia="方正宋三_GBK"/>
                <w:color w:val="000000"/>
                <w:sz w:val="20"/>
                <w:szCs w:val="21"/>
              </w:rPr>
            </w:pPr>
          </w:p>
          <w:p w:rsidR="00830DCC" w:rsidRPr="005E3002" w:rsidRDefault="00830DCC" w:rsidP="00AE090D">
            <w:pPr>
              <w:spacing w:line="280" w:lineRule="exact"/>
              <w:rPr>
                <w:rFonts w:eastAsia="方正宋三_GBK"/>
                <w:color w:val="000000"/>
                <w:sz w:val="20"/>
                <w:szCs w:val="21"/>
              </w:rPr>
            </w:pPr>
          </w:p>
          <w:p w:rsidR="00830DCC" w:rsidRPr="005E3002" w:rsidRDefault="00830DCC" w:rsidP="00AE090D">
            <w:pPr>
              <w:spacing w:line="280" w:lineRule="exact"/>
              <w:rPr>
                <w:rFonts w:eastAsia="方正宋三_GBK"/>
                <w:color w:val="000000"/>
                <w:sz w:val="20"/>
                <w:szCs w:val="21"/>
              </w:rPr>
            </w:pPr>
          </w:p>
          <w:p w:rsidR="00830DCC" w:rsidRPr="005E3002" w:rsidRDefault="00830DCC" w:rsidP="00AE090D">
            <w:pPr>
              <w:spacing w:line="280" w:lineRule="exact"/>
              <w:rPr>
                <w:rFonts w:eastAsia="方正宋三_GBK"/>
                <w:color w:val="000000"/>
                <w:sz w:val="20"/>
                <w:szCs w:val="21"/>
              </w:rPr>
            </w:pPr>
          </w:p>
          <w:p w:rsidR="00830DCC" w:rsidRPr="005E3002" w:rsidRDefault="00830DCC" w:rsidP="00AE090D">
            <w:pPr>
              <w:spacing w:line="280" w:lineRule="exact"/>
              <w:rPr>
                <w:rFonts w:eastAsia="方正宋三_GBK"/>
                <w:color w:val="000000"/>
                <w:sz w:val="20"/>
                <w:szCs w:val="21"/>
              </w:rPr>
            </w:pPr>
          </w:p>
          <w:p w:rsidR="00830DCC" w:rsidRPr="005E3002" w:rsidRDefault="00830DCC" w:rsidP="00AE090D">
            <w:pPr>
              <w:spacing w:line="280" w:lineRule="exact"/>
              <w:rPr>
                <w:rFonts w:eastAsia="方正宋三_GBK"/>
                <w:color w:val="000000"/>
                <w:sz w:val="20"/>
                <w:szCs w:val="21"/>
              </w:rPr>
            </w:pPr>
          </w:p>
          <w:p w:rsidR="00830DCC" w:rsidRPr="005E3002" w:rsidRDefault="00830DCC" w:rsidP="00AE090D">
            <w:pPr>
              <w:spacing w:line="280" w:lineRule="exact"/>
              <w:rPr>
                <w:rFonts w:eastAsia="方正宋三_GBK"/>
                <w:color w:val="000000"/>
                <w:sz w:val="20"/>
                <w:szCs w:val="21"/>
              </w:rPr>
            </w:pPr>
          </w:p>
          <w:p w:rsidR="00830DCC" w:rsidRPr="005E3002" w:rsidRDefault="00830DCC" w:rsidP="00AE090D">
            <w:pPr>
              <w:spacing w:line="280" w:lineRule="exact"/>
              <w:rPr>
                <w:rFonts w:eastAsia="方正宋三_GBK"/>
                <w:color w:val="000000"/>
                <w:sz w:val="20"/>
                <w:szCs w:val="21"/>
              </w:rPr>
            </w:pPr>
          </w:p>
          <w:p w:rsidR="00830DCC" w:rsidRPr="005E3002" w:rsidRDefault="00830DCC" w:rsidP="00AE090D">
            <w:pPr>
              <w:spacing w:line="280" w:lineRule="exact"/>
              <w:rPr>
                <w:rFonts w:eastAsia="方正宋三_GBK"/>
                <w:color w:val="000000"/>
                <w:sz w:val="20"/>
                <w:szCs w:val="21"/>
              </w:rPr>
            </w:pPr>
          </w:p>
          <w:p w:rsidR="00830DCC" w:rsidRPr="005E3002" w:rsidRDefault="00830DCC" w:rsidP="00AE090D">
            <w:pPr>
              <w:spacing w:line="280" w:lineRule="exact"/>
              <w:rPr>
                <w:rFonts w:eastAsia="方正宋三_GBK"/>
                <w:color w:val="000000"/>
                <w:sz w:val="20"/>
                <w:szCs w:val="21"/>
              </w:rPr>
            </w:pPr>
          </w:p>
          <w:p w:rsidR="00830DCC" w:rsidRPr="005E3002" w:rsidRDefault="00830DCC" w:rsidP="00A934EB">
            <w:pPr>
              <w:spacing w:beforeLines="10" w:line="280" w:lineRule="exact"/>
              <w:rPr>
                <w:color w:val="000000"/>
                <w:sz w:val="20"/>
                <w:szCs w:val="21"/>
              </w:rPr>
            </w:pPr>
          </w:p>
        </w:tc>
        <w:tc>
          <w:tcPr>
            <w:tcW w:w="812" w:type="dxa"/>
            <w:tcBorders>
              <w:bottom w:val="single" w:sz="4" w:space="0" w:color="auto"/>
            </w:tcBorders>
          </w:tcPr>
          <w:p w:rsidR="00830DCC" w:rsidRPr="005E3002" w:rsidRDefault="00830DCC" w:rsidP="00AE090D">
            <w:pPr>
              <w:spacing w:line="280" w:lineRule="exact"/>
              <w:rPr>
                <w:color w:val="000000"/>
                <w:sz w:val="20"/>
                <w:szCs w:val="21"/>
              </w:rPr>
            </w:pPr>
          </w:p>
        </w:tc>
        <w:tc>
          <w:tcPr>
            <w:tcW w:w="2995" w:type="dxa"/>
            <w:tcBorders>
              <w:bottom w:val="single" w:sz="4" w:space="0" w:color="auto"/>
            </w:tcBorders>
          </w:tcPr>
          <w:p w:rsidR="00830DCC" w:rsidRPr="005E3002" w:rsidRDefault="00830DCC" w:rsidP="00AE090D">
            <w:pPr>
              <w:spacing w:line="280" w:lineRule="exact"/>
              <w:rPr>
                <w:color w:val="000000"/>
                <w:sz w:val="20"/>
                <w:szCs w:val="21"/>
              </w:rPr>
            </w:pPr>
          </w:p>
        </w:tc>
        <w:tc>
          <w:tcPr>
            <w:tcW w:w="1232" w:type="dxa"/>
            <w:tcBorders>
              <w:bottom w:val="single" w:sz="4" w:space="0" w:color="auto"/>
            </w:tcBorders>
          </w:tcPr>
          <w:p w:rsidR="00830DCC" w:rsidRPr="005E3002" w:rsidRDefault="00830DCC" w:rsidP="00AE090D">
            <w:pPr>
              <w:spacing w:line="280" w:lineRule="exact"/>
              <w:rPr>
                <w:rFonts w:eastAsia="方正宋三_GBK"/>
                <w:color w:val="000000"/>
                <w:sz w:val="20"/>
                <w:szCs w:val="21"/>
              </w:rPr>
            </w:pPr>
          </w:p>
        </w:tc>
      </w:tr>
    </w:tbl>
    <w:p w:rsidR="00A934EB" w:rsidRDefault="00A934EB" w:rsidP="005E3002">
      <w:pPr>
        <w:pStyle w:val="2"/>
        <w:rPr>
          <w:color w:val="000000"/>
        </w:rPr>
      </w:pPr>
    </w:p>
    <w:p w:rsidR="00A934EB" w:rsidRDefault="00A934EB" w:rsidP="00A934EB">
      <w:pPr>
        <w:pStyle w:val="a0"/>
        <w:rPr>
          <w:rFonts w:ascii="Calibri" w:eastAsia="黑体" w:hAnsi="Calibri"/>
          <w:sz w:val="28"/>
          <w:szCs w:val="28"/>
        </w:rPr>
      </w:pPr>
      <w:r>
        <w:br w:type="page"/>
      </w:r>
    </w:p>
    <w:p w:rsidR="005E3002" w:rsidRPr="00913DA7" w:rsidRDefault="005E3002" w:rsidP="005E3002">
      <w:pPr>
        <w:pStyle w:val="2"/>
        <w:rPr>
          <w:color w:val="000000"/>
        </w:rPr>
      </w:pPr>
      <w:r>
        <w:rPr>
          <w:color w:val="000000"/>
        </w:rPr>
        <w:lastRenderedPageBreak/>
        <w:t>专业</w:t>
      </w:r>
      <w:r w:rsidRPr="00913DA7">
        <w:rPr>
          <w:color w:val="000000"/>
        </w:rPr>
        <w:t>学位招生目录</w:t>
      </w:r>
    </w:p>
    <w:tbl>
      <w:tblPr>
        <w:tblW w:w="8413" w:type="dxa"/>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000"/>
      </w:tblPr>
      <w:tblGrid>
        <w:gridCol w:w="3374"/>
        <w:gridCol w:w="812"/>
        <w:gridCol w:w="2995"/>
        <w:gridCol w:w="1232"/>
      </w:tblGrid>
      <w:tr w:rsidR="005E3002" w:rsidRPr="00913DA7" w:rsidTr="005E3002">
        <w:trPr>
          <w:tblHeader/>
        </w:trPr>
        <w:tc>
          <w:tcPr>
            <w:tcW w:w="3374" w:type="dxa"/>
            <w:tcBorders>
              <w:top w:val="single" w:sz="4" w:space="0" w:color="auto"/>
              <w:bottom w:val="single" w:sz="4" w:space="0" w:color="auto"/>
            </w:tcBorders>
          </w:tcPr>
          <w:p w:rsidR="005E3002" w:rsidRPr="00913DA7" w:rsidRDefault="005E3002" w:rsidP="00492F4F">
            <w:pPr>
              <w:spacing w:line="280" w:lineRule="exact"/>
              <w:jc w:val="center"/>
              <w:rPr>
                <w:rFonts w:eastAsia="方正宋三_GBK" w:hAnsi="宋体"/>
                <w:color w:val="000000"/>
                <w:szCs w:val="21"/>
              </w:rPr>
            </w:pPr>
            <w:r w:rsidRPr="00913DA7">
              <w:rPr>
                <w:rFonts w:eastAsia="方正宋三_GBK" w:hAnsi="宋体"/>
                <w:color w:val="000000"/>
                <w:szCs w:val="21"/>
              </w:rPr>
              <w:t>学科专业名称及代码、</w:t>
            </w:r>
          </w:p>
          <w:p w:rsidR="005E3002" w:rsidRPr="00913DA7" w:rsidRDefault="005E3002" w:rsidP="00492F4F">
            <w:pPr>
              <w:spacing w:line="280" w:lineRule="exact"/>
              <w:jc w:val="center"/>
              <w:rPr>
                <w:color w:val="000000"/>
                <w:szCs w:val="21"/>
              </w:rPr>
            </w:pPr>
            <w:r w:rsidRPr="00913DA7">
              <w:rPr>
                <w:rFonts w:eastAsia="方正宋三_GBK" w:hAnsi="宋体"/>
                <w:color w:val="000000"/>
                <w:szCs w:val="21"/>
              </w:rPr>
              <w:t>研究方向</w:t>
            </w:r>
          </w:p>
        </w:tc>
        <w:tc>
          <w:tcPr>
            <w:tcW w:w="812" w:type="dxa"/>
            <w:tcBorders>
              <w:top w:val="single" w:sz="4" w:space="0" w:color="auto"/>
              <w:bottom w:val="single" w:sz="4" w:space="0" w:color="auto"/>
            </w:tcBorders>
          </w:tcPr>
          <w:p w:rsidR="005E3002" w:rsidRPr="00913DA7" w:rsidRDefault="005E3002" w:rsidP="00492F4F">
            <w:pPr>
              <w:spacing w:line="280" w:lineRule="exact"/>
              <w:jc w:val="center"/>
              <w:rPr>
                <w:rFonts w:eastAsia="方正宋三_GBK" w:hAnsi="宋体"/>
                <w:color w:val="000000"/>
                <w:szCs w:val="21"/>
              </w:rPr>
            </w:pPr>
            <w:r w:rsidRPr="00913DA7">
              <w:rPr>
                <w:rFonts w:eastAsia="方正宋三_GBK" w:hAnsi="宋体"/>
                <w:color w:val="000000"/>
                <w:szCs w:val="21"/>
              </w:rPr>
              <w:t>招生</w:t>
            </w:r>
          </w:p>
          <w:p w:rsidR="005E3002" w:rsidRPr="00913DA7" w:rsidRDefault="005E3002" w:rsidP="00492F4F">
            <w:pPr>
              <w:spacing w:line="280" w:lineRule="exact"/>
              <w:jc w:val="center"/>
              <w:rPr>
                <w:color w:val="000000"/>
                <w:szCs w:val="21"/>
              </w:rPr>
            </w:pPr>
            <w:r w:rsidRPr="00913DA7">
              <w:rPr>
                <w:rFonts w:eastAsia="方正宋三_GBK" w:hAnsi="宋体"/>
                <w:color w:val="000000"/>
                <w:szCs w:val="21"/>
              </w:rPr>
              <w:t>人数</w:t>
            </w:r>
          </w:p>
        </w:tc>
        <w:tc>
          <w:tcPr>
            <w:tcW w:w="2995" w:type="dxa"/>
            <w:tcBorders>
              <w:top w:val="single" w:sz="4" w:space="0" w:color="auto"/>
              <w:bottom w:val="single" w:sz="4" w:space="0" w:color="auto"/>
            </w:tcBorders>
          </w:tcPr>
          <w:p w:rsidR="005E3002" w:rsidRPr="00913DA7" w:rsidRDefault="005E3002" w:rsidP="00492F4F">
            <w:pPr>
              <w:spacing w:line="280" w:lineRule="exact"/>
              <w:jc w:val="center"/>
              <w:rPr>
                <w:color w:val="000000"/>
                <w:szCs w:val="21"/>
              </w:rPr>
            </w:pPr>
            <w:r w:rsidRPr="00913DA7">
              <w:rPr>
                <w:rFonts w:eastAsia="方正宋三_GBK" w:hAnsi="宋体"/>
                <w:color w:val="000000"/>
                <w:szCs w:val="21"/>
              </w:rPr>
              <w:t>考试科目</w:t>
            </w:r>
          </w:p>
        </w:tc>
        <w:tc>
          <w:tcPr>
            <w:tcW w:w="1232" w:type="dxa"/>
            <w:tcBorders>
              <w:top w:val="single" w:sz="4" w:space="0" w:color="auto"/>
              <w:bottom w:val="single" w:sz="4" w:space="0" w:color="auto"/>
            </w:tcBorders>
          </w:tcPr>
          <w:p w:rsidR="005E3002" w:rsidRPr="00913DA7" w:rsidRDefault="005E3002" w:rsidP="00492F4F">
            <w:pPr>
              <w:spacing w:line="280" w:lineRule="exact"/>
              <w:jc w:val="center"/>
              <w:rPr>
                <w:color w:val="000000"/>
                <w:szCs w:val="21"/>
              </w:rPr>
            </w:pPr>
            <w:r w:rsidRPr="00913DA7">
              <w:rPr>
                <w:rFonts w:eastAsia="方正宋三_GBK" w:hAnsi="宋体"/>
                <w:color w:val="000000"/>
                <w:szCs w:val="21"/>
              </w:rPr>
              <w:t>备注</w:t>
            </w:r>
          </w:p>
        </w:tc>
      </w:tr>
      <w:tr w:rsidR="005E3002" w:rsidRPr="00913DA7" w:rsidTr="005E3002">
        <w:tc>
          <w:tcPr>
            <w:tcW w:w="3374" w:type="dxa"/>
            <w:tcBorders>
              <w:top w:val="single" w:sz="4" w:space="0" w:color="auto"/>
            </w:tcBorders>
          </w:tcPr>
          <w:p w:rsidR="005E3002" w:rsidRPr="00913DA7" w:rsidRDefault="005E3002" w:rsidP="00492F4F">
            <w:pPr>
              <w:pStyle w:val="3"/>
              <w:spacing w:before="156" w:after="156"/>
              <w:rPr>
                <w:rFonts w:ascii="Times New Roman" w:hAnsi="Times New Roman"/>
                <w:color w:val="000000"/>
              </w:rPr>
            </w:pPr>
            <w:r w:rsidRPr="00913DA7">
              <w:rPr>
                <w:rFonts w:ascii="Times New Roman" w:hAnsi="Times New Roman"/>
                <w:color w:val="000000"/>
              </w:rPr>
              <w:t>123</w:t>
            </w:r>
            <w:r w:rsidRPr="00913DA7">
              <w:rPr>
                <w:rFonts w:ascii="Times New Roman" w:hAnsi="宋体"/>
                <w:color w:val="000000"/>
              </w:rPr>
              <w:t>航空航天学院</w:t>
            </w:r>
          </w:p>
        </w:tc>
        <w:tc>
          <w:tcPr>
            <w:tcW w:w="812" w:type="dxa"/>
            <w:tcBorders>
              <w:top w:val="single" w:sz="4" w:space="0" w:color="auto"/>
            </w:tcBorders>
          </w:tcPr>
          <w:p w:rsidR="005E3002" w:rsidRPr="00913DA7" w:rsidRDefault="005E3002" w:rsidP="00492F4F">
            <w:pPr>
              <w:spacing w:line="280" w:lineRule="exact"/>
              <w:rPr>
                <w:color w:val="000000"/>
                <w:szCs w:val="21"/>
              </w:rPr>
            </w:pPr>
          </w:p>
        </w:tc>
        <w:tc>
          <w:tcPr>
            <w:tcW w:w="2995" w:type="dxa"/>
            <w:tcBorders>
              <w:top w:val="single" w:sz="4" w:space="0" w:color="auto"/>
            </w:tcBorders>
          </w:tcPr>
          <w:p w:rsidR="005E3002" w:rsidRPr="00913DA7" w:rsidRDefault="005E3002" w:rsidP="00492F4F">
            <w:pPr>
              <w:spacing w:line="280" w:lineRule="exact"/>
              <w:rPr>
                <w:color w:val="000000"/>
                <w:szCs w:val="21"/>
              </w:rPr>
            </w:pPr>
          </w:p>
        </w:tc>
        <w:tc>
          <w:tcPr>
            <w:tcW w:w="1232" w:type="dxa"/>
            <w:tcBorders>
              <w:top w:val="single" w:sz="4" w:space="0" w:color="auto"/>
            </w:tcBorders>
          </w:tcPr>
          <w:p w:rsidR="005E3002" w:rsidRPr="00913DA7" w:rsidRDefault="005E3002" w:rsidP="00492F4F">
            <w:pPr>
              <w:spacing w:line="280" w:lineRule="exact"/>
              <w:rPr>
                <w:color w:val="000000"/>
                <w:szCs w:val="21"/>
              </w:rPr>
            </w:pPr>
          </w:p>
        </w:tc>
      </w:tr>
      <w:tr w:rsidR="005E3002" w:rsidRPr="00913DA7" w:rsidTr="005E3002">
        <w:tc>
          <w:tcPr>
            <w:tcW w:w="3374" w:type="dxa"/>
          </w:tcPr>
          <w:p w:rsidR="005E3002" w:rsidRPr="00913DA7" w:rsidRDefault="005E3002" w:rsidP="00492F4F">
            <w:pPr>
              <w:spacing w:line="280" w:lineRule="exact"/>
              <w:rPr>
                <w:color w:val="000000"/>
                <w:szCs w:val="21"/>
              </w:rPr>
            </w:pPr>
          </w:p>
        </w:tc>
        <w:tc>
          <w:tcPr>
            <w:tcW w:w="812" w:type="dxa"/>
          </w:tcPr>
          <w:p w:rsidR="005E3002" w:rsidRPr="00913DA7" w:rsidRDefault="005E3002" w:rsidP="00492F4F">
            <w:pPr>
              <w:spacing w:line="280" w:lineRule="exact"/>
              <w:rPr>
                <w:color w:val="000000"/>
                <w:szCs w:val="21"/>
              </w:rPr>
            </w:pPr>
          </w:p>
        </w:tc>
        <w:tc>
          <w:tcPr>
            <w:tcW w:w="2995" w:type="dxa"/>
          </w:tcPr>
          <w:p w:rsidR="005E3002" w:rsidRPr="00913DA7" w:rsidRDefault="005E3002" w:rsidP="00492F4F">
            <w:pPr>
              <w:spacing w:line="280" w:lineRule="exact"/>
              <w:rPr>
                <w:color w:val="000000"/>
                <w:szCs w:val="21"/>
              </w:rPr>
            </w:pPr>
          </w:p>
        </w:tc>
        <w:tc>
          <w:tcPr>
            <w:tcW w:w="1232" w:type="dxa"/>
          </w:tcPr>
          <w:p w:rsidR="005E3002" w:rsidRPr="00913DA7" w:rsidRDefault="005E3002" w:rsidP="00492F4F">
            <w:pPr>
              <w:spacing w:line="280" w:lineRule="exact"/>
              <w:rPr>
                <w:color w:val="000000"/>
                <w:szCs w:val="21"/>
              </w:rPr>
            </w:pPr>
          </w:p>
        </w:tc>
      </w:tr>
      <w:tr w:rsidR="005E3002" w:rsidRPr="00913DA7" w:rsidTr="005E3002">
        <w:tc>
          <w:tcPr>
            <w:tcW w:w="3374" w:type="dxa"/>
          </w:tcPr>
          <w:p w:rsidR="005E3002" w:rsidRPr="00913DA7" w:rsidRDefault="005E3002" w:rsidP="00492F4F">
            <w:pPr>
              <w:pStyle w:val="4"/>
              <w:rPr>
                <w:color w:val="000000"/>
              </w:rPr>
            </w:pPr>
            <w:r w:rsidRPr="00913DA7">
              <w:rPr>
                <w:color w:val="000000"/>
              </w:rPr>
              <w:t>085201</w:t>
            </w:r>
            <w:r w:rsidRPr="00913DA7">
              <w:rPr>
                <w:rFonts w:hAnsi="宋体"/>
                <w:color w:val="000000"/>
              </w:rPr>
              <w:t>机械工程</w:t>
            </w:r>
          </w:p>
        </w:tc>
        <w:tc>
          <w:tcPr>
            <w:tcW w:w="812" w:type="dxa"/>
          </w:tcPr>
          <w:p w:rsidR="005E3002" w:rsidRPr="00913DA7" w:rsidRDefault="005E3002" w:rsidP="00492F4F">
            <w:pPr>
              <w:spacing w:line="280" w:lineRule="exact"/>
              <w:rPr>
                <w:color w:val="000000"/>
                <w:szCs w:val="21"/>
              </w:rPr>
            </w:pPr>
          </w:p>
        </w:tc>
        <w:tc>
          <w:tcPr>
            <w:tcW w:w="2995" w:type="dxa"/>
            <w:vMerge w:val="restart"/>
          </w:tcPr>
          <w:p w:rsidR="005E3002" w:rsidRPr="00913DA7" w:rsidRDefault="005E3002" w:rsidP="00492F4F">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5E3002" w:rsidRPr="00913DA7" w:rsidRDefault="005E3002" w:rsidP="00492F4F">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204 </w:t>
            </w:r>
            <w:r w:rsidRPr="00913DA7">
              <w:rPr>
                <w:rFonts w:eastAsia="方正宋三_GBK" w:hAnsi="宋体"/>
                <w:color w:val="000000"/>
                <w:szCs w:val="21"/>
              </w:rPr>
              <w:t>英语二</w:t>
            </w:r>
            <w:r w:rsidRPr="00913DA7">
              <w:rPr>
                <w:rFonts w:eastAsia="方正宋三_GBK"/>
                <w:color w:val="000000"/>
                <w:szCs w:val="21"/>
              </w:rPr>
              <w:t xml:space="preserve"> </w:t>
            </w:r>
          </w:p>
          <w:p w:rsidR="005E3002" w:rsidRPr="00913DA7" w:rsidRDefault="005E3002" w:rsidP="00492F4F">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302 </w:t>
            </w:r>
            <w:r w:rsidRPr="00913DA7">
              <w:rPr>
                <w:rFonts w:eastAsia="方正宋三_GBK" w:hAnsi="宋体"/>
                <w:color w:val="000000"/>
                <w:szCs w:val="21"/>
              </w:rPr>
              <w:t>数学二</w:t>
            </w:r>
            <w:r w:rsidRPr="00913DA7">
              <w:rPr>
                <w:rFonts w:eastAsia="方正宋三_GBK"/>
                <w:color w:val="000000"/>
                <w:szCs w:val="21"/>
              </w:rPr>
              <w:t xml:space="preserve"> </w:t>
            </w:r>
          </w:p>
          <w:p w:rsidR="005E3002" w:rsidRPr="00913DA7" w:rsidRDefault="005E3002" w:rsidP="00492F4F">
            <w:pPr>
              <w:spacing w:line="280" w:lineRule="exact"/>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806 </w:t>
            </w:r>
            <w:r w:rsidRPr="00913DA7">
              <w:rPr>
                <w:rFonts w:eastAsia="方正宋三_GBK" w:hAnsi="宋体"/>
                <w:color w:val="000000"/>
                <w:szCs w:val="21"/>
              </w:rPr>
              <w:t>机械设计基础</w:t>
            </w:r>
          </w:p>
        </w:tc>
        <w:tc>
          <w:tcPr>
            <w:tcW w:w="1232" w:type="dxa"/>
          </w:tcPr>
          <w:p w:rsidR="005E3002" w:rsidRPr="00913DA7" w:rsidRDefault="005E3002" w:rsidP="00492F4F">
            <w:pPr>
              <w:spacing w:line="280" w:lineRule="exact"/>
              <w:rPr>
                <w:color w:val="000000"/>
                <w:szCs w:val="21"/>
              </w:rPr>
            </w:pPr>
          </w:p>
        </w:tc>
      </w:tr>
      <w:tr w:rsidR="005E3002" w:rsidRPr="00913DA7" w:rsidTr="005E3002">
        <w:tc>
          <w:tcPr>
            <w:tcW w:w="3374" w:type="dxa"/>
          </w:tcPr>
          <w:p w:rsidR="005E3002" w:rsidRPr="00913DA7" w:rsidRDefault="005E3002" w:rsidP="00492F4F">
            <w:pPr>
              <w:spacing w:line="280" w:lineRule="exact"/>
              <w:rPr>
                <w:color w:val="000000"/>
                <w:szCs w:val="21"/>
              </w:rPr>
            </w:pPr>
            <w:r w:rsidRPr="00913DA7">
              <w:rPr>
                <w:rFonts w:eastAsia="方正宋三_GBK"/>
                <w:color w:val="000000"/>
                <w:szCs w:val="21"/>
              </w:rPr>
              <w:t>00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不区分研究方向</w:t>
            </w:r>
          </w:p>
        </w:tc>
        <w:tc>
          <w:tcPr>
            <w:tcW w:w="812" w:type="dxa"/>
          </w:tcPr>
          <w:p w:rsidR="005E3002" w:rsidRPr="00913DA7" w:rsidRDefault="005E3002" w:rsidP="00492F4F">
            <w:pPr>
              <w:spacing w:line="280" w:lineRule="exact"/>
              <w:rPr>
                <w:color w:val="000000"/>
                <w:szCs w:val="21"/>
              </w:rPr>
            </w:pPr>
          </w:p>
        </w:tc>
        <w:tc>
          <w:tcPr>
            <w:tcW w:w="2995" w:type="dxa"/>
            <w:vMerge/>
          </w:tcPr>
          <w:p w:rsidR="005E3002" w:rsidRPr="00913DA7" w:rsidRDefault="005E3002" w:rsidP="00492F4F">
            <w:pPr>
              <w:spacing w:line="280" w:lineRule="exact"/>
              <w:rPr>
                <w:color w:val="000000"/>
                <w:szCs w:val="21"/>
              </w:rPr>
            </w:pPr>
          </w:p>
        </w:tc>
        <w:tc>
          <w:tcPr>
            <w:tcW w:w="1232" w:type="dxa"/>
          </w:tcPr>
          <w:p w:rsidR="005E3002" w:rsidRPr="00913DA7" w:rsidRDefault="005E3002" w:rsidP="00492F4F">
            <w:pPr>
              <w:spacing w:line="280" w:lineRule="exact"/>
              <w:rPr>
                <w:color w:val="000000"/>
                <w:szCs w:val="21"/>
              </w:rPr>
            </w:pPr>
          </w:p>
        </w:tc>
      </w:tr>
      <w:tr w:rsidR="005E3002" w:rsidRPr="00913DA7" w:rsidTr="005E3002">
        <w:tc>
          <w:tcPr>
            <w:tcW w:w="3374" w:type="dxa"/>
          </w:tcPr>
          <w:p w:rsidR="005E3002" w:rsidRPr="00913DA7" w:rsidRDefault="005E3002" w:rsidP="00492F4F">
            <w:pPr>
              <w:spacing w:line="280" w:lineRule="exact"/>
              <w:rPr>
                <w:color w:val="000000"/>
                <w:szCs w:val="21"/>
              </w:rPr>
            </w:pPr>
            <w:r w:rsidRPr="00913DA7">
              <w:rPr>
                <w:rFonts w:eastAsia="方正宋三_GBK"/>
                <w:color w:val="000000"/>
                <w:szCs w:val="21"/>
              </w:rPr>
              <w:t>50</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hAnsi="宋体"/>
                <w:color w:val="000000"/>
                <w:szCs w:val="21"/>
              </w:rPr>
              <w:t>不区分研究方向</w:t>
            </w:r>
          </w:p>
        </w:tc>
        <w:tc>
          <w:tcPr>
            <w:tcW w:w="812" w:type="dxa"/>
          </w:tcPr>
          <w:p w:rsidR="005E3002" w:rsidRPr="00913DA7" w:rsidRDefault="005E3002" w:rsidP="00492F4F">
            <w:pPr>
              <w:spacing w:line="280" w:lineRule="exact"/>
              <w:rPr>
                <w:color w:val="000000"/>
                <w:szCs w:val="21"/>
              </w:rPr>
            </w:pPr>
          </w:p>
        </w:tc>
        <w:tc>
          <w:tcPr>
            <w:tcW w:w="2995" w:type="dxa"/>
            <w:vMerge/>
          </w:tcPr>
          <w:p w:rsidR="005E3002" w:rsidRPr="00913DA7" w:rsidRDefault="005E3002" w:rsidP="00492F4F">
            <w:pPr>
              <w:spacing w:line="280" w:lineRule="exact"/>
              <w:rPr>
                <w:color w:val="000000"/>
                <w:szCs w:val="21"/>
              </w:rPr>
            </w:pPr>
          </w:p>
        </w:tc>
        <w:tc>
          <w:tcPr>
            <w:tcW w:w="1232" w:type="dxa"/>
          </w:tcPr>
          <w:p w:rsidR="005E3002" w:rsidRPr="00913DA7" w:rsidRDefault="005E3002" w:rsidP="00492F4F">
            <w:pPr>
              <w:spacing w:line="280" w:lineRule="exact"/>
              <w:rPr>
                <w:color w:val="000000"/>
                <w:szCs w:val="21"/>
              </w:rPr>
            </w:pPr>
          </w:p>
        </w:tc>
      </w:tr>
      <w:tr w:rsidR="005E3002" w:rsidRPr="00913DA7" w:rsidTr="005E3002">
        <w:tc>
          <w:tcPr>
            <w:tcW w:w="3374" w:type="dxa"/>
          </w:tcPr>
          <w:p w:rsidR="005E3002" w:rsidRPr="00913DA7" w:rsidRDefault="005E3002" w:rsidP="00492F4F">
            <w:pPr>
              <w:spacing w:line="280" w:lineRule="exact"/>
              <w:rPr>
                <w:color w:val="000000"/>
                <w:szCs w:val="21"/>
              </w:rPr>
            </w:pPr>
          </w:p>
        </w:tc>
        <w:tc>
          <w:tcPr>
            <w:tcW w:w="812" w:type="dxa"/>
          </w:tcPr>
          <w:p w:rsidR="005E3002" w:rsidRPr="00913DA7" w:rsidRDefault="005E3002" w:rsidP="00492F4F">
            <w:pPr>
              <w:spacing w:line="280" w:lineRule="exact"/>
              <w:rPr>
                <w:color w:val="000000"/>
                <w:szCs w:val="21"/>
              </w:rPr>
            </w:pPr>
          </w:p>
        </w:tc>
        <w:tc>
          <w:tcPr>
            <w:tcW w:w="2995" w:type="dxa"/>
          </w:tcPr>
          <w:p w:rsidR="005E3002" w:rsidRPr="00913DA7" w:rsidRDefault="005E3002" w:rsidP="00492F4F">
            <w:pPr>
              <w:spacing w:line="280" w:lineRule="exact"/>
              <w:rPr>
                <w:color w:val="000000"/>
                <w:szCs w:val="21"/>
              </w:rPr>
            </w:pPr>
          </w:p>
        </w:tc>
        <w:tc>
          <w:tcPr>
            <w:tcW w:w="1232" w:type="dxa"/>
          </w:tcPr>
          <w:p w:rsidR="005E3002" w:rsidRPr="00913DA7" w:rsidRDefault="005E3002" w:rsidP="00492F4F">
            <w:pPr>
              <w:spacing w:line="280" w:lineRule="exact"/>
              <w:rPr>
                <w:color w:val="000000"/>
                <w:szCs w:val="21"/>
              </w:rPr>
            </w:pPr>
          </w:p>
        </w:tc>
      </w:tr>
      <w:tr w:rsidR="005E3002" w:rsidRPr="00913DA7" w:rsidTr="005E3002">
        <w:tc>
          <w:tcPr>
            <w:tcW w:w="3374" w:type="dxa"/>
          </w:tcPr>
          <w:p w:rsidR="005E3002" w:rsidRPr="00913DA7" w:rsidRDefault="005E3002" w:rsidP="00492F4F">
            <w:pPr>
              <w:pStyle w:val="4"/>
              <w:rPr>
                <w:color w:val="000000"/>
              </w:rPr>
            </w:pPr>
            <w:r w:rsidRPr="00913DA7">
              <w:rPr>
                <w:color w:val="000000"/>
              </w:rPr>
              <w:t>085236</w:t>
            </w:r>
            <w:r w:rsidRPr="00913DA7">
              <w:rPr>
                <w:rFonts w:hAnsi="宋体"/>
                <w:color w:val="000000"/>
              </w:rPr>
              <w:t>工业工程</w:t>
            </w:r>
          </w:p>
        </w:tc>
        <w:tc>
          <w:tcPr>
            <w:tcW w:w="812" w:type="dxa"/>
          </w:tcPr>
          <w:p w:rsidR="005E3002" w:rsidRPr="00913DA7" w:rsidRDefault="005E3002" w:rsidP="00492F4F">
            <w:pPr>
              <w:spacing w:line="280" w:lineRule="exact"/>
              <w:rPr>
                <w:color w:val="000000"/>
                <w:szCs w:val="21"/>
              </w:rPr>
            </w:pPr>
          </w:p>
        </w:tc>
        <w:tc>
          <w:tcPr>
            <w:tcW w:w="2995" w:type="dxa"/>
            <w:vMerge w:val="restart"/>
          </w:tcPr>
          <w:p w:rsidR="005E3002" w:rsidRPr="00913DA7" w:rsidRDefault="005E3002" w:rsidP="00492F4F">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5E3002" w:rsidRPr="00913DA7" w:rsidRDefault="005E3002" w:rsidP="00492F4F">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204 </w:t>
            </w:r>
            <w:r w:rsidRPr="00913DA7">
              <w:rPr>
                <w:rFonts w:eastAsia="方正宋三_GBK" w:hAnsi="宋体"/>
                <w:color w:val="000000"/>
                <w:szCs w:val="21"/>
              </w:rPr>
              <w:t>英语二</w:t>
            </w:r>
            <w:r w:rsidRPr="00913DA7">
              <w:rPr>
                <w:rFonts w:eastAsia="方正宋三_GBK"/>
                <w:color w:val="000000"/>
                <w:szCs w:val="21"/>
              </w:rPr>
              <w:t xml:space="preserve"> </w:t>
            </w:r>
          </w:p>
          <w:p w:rsidR="005E3002" w:rsidRPr="00913DA7" w:rsidRDefault="005E3002" w:rsidP="00492F4F">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302 </w:t>
            </w:r>
            <w:r w:rsidRPr="00913DA7">
              <w:rPr>
                <w:rFonts w:eastAsia="方正宋三_GBK" w:hAnsi="宋体"/>
                <w:color w:val="000000"/>
                <w:szCs w:val="21"/>
              </w:rPr>
              <w:t>数学二</w:t>
            </w:r>
            <w:r w:rsidRPr="00913DA7">
              <w:rPr>
                <w:rFonts w:eastAsia="方正宋三_GBK"/>
                <w:color w:val="000000"/>
                <w:szCs w:val="21"/>
              </w:rPr>
              <w:t xml:space="preserve"> </w:t>
            </w:r>
          </w:p>
          <w:p w:rsidR="005E3002" w:rsidRPr="00913DA7" w:rsidRDefault="005E3002" w:rsidP="00492F4F">
            <w:pPr>
              <w:spacing w:line="280" w:lineRule="exact"/>
              <w:rPr>
                <w:rFonts w:eastAsia="方正宋三_GBK" w:hAnsi="宋体"/>
                <w:color w:val="000000"/>
                <w:szCs w:val="21"/>
              </w:rPr>
            </w:pPr>
            <w:r w:rsidRPr="00913DA7">
              <w:rPr>
                <w:rFonts w:eastAsia="方正宋三_GBK" w:hAnsi="宋体"/>
                <w:color w:val="000000"/>
                <w:szCs w:val="21"/>
              </w:rPr>
              <w:t>④</w:t>
            </w:r>
            <w:r w:rsidRPr="00913DA7">
              <w:rPr>
                <w:rFonts w:eastAsia="方正宋三_GBK"/>
                <w:color w:val="000000"/>
                <w:szCs w:val="21"/>
              </w:rPr>
              <w:t xml:space="preserve">806 </w:t>
            </w:r>
            <w:r w:rsidRPr="00913DA7">
              <w:rPr>
                <w:rFonts w:eastAsia="方正宋三_GBK" w:hAnsi="宋体"/>
                <w:color w:val="000000"/>
                <w:szCs w:val="21"/>
              </w:rPr>
              <w:t>机械设计基础</w:t>
            </w:r>
          </w:p>
          <w:p w:rsidR="005E3002" w:rsidRPr="00913DA7" w:rsidRDefault="005E3002" w:rsidP="00492F4F">
            <w:pPr>
              <w:spacing w:line="280" w:lineRule="exact"/>
              <w:rPr>
                <w:rFonts w:eastAsia="方正宋三_GBK"/>
                <w:color w:val="000000"/>
                <w:szCs w:val="21"/>
              </w:rPr>
            </w:pPr>
            <w:r w:rsidRPr="00913DA7">
              <w:rPr>
                <w:rFonts w:eastAsia="方正宋三_GBK"/>
                <w:color w:val="000000"/>
                <w:szCs w:val="21"/>
              </w:rPr>
              <w:t xml:space="preserve">  868 </w:t>
            </w:r>
            <w:r w:rsidRPr="00913DA7">
              <w:rPr>
                <w:rFonts w:eastAsia="方正宋三_GBK" w:hAnsi="宋体"/>
                <w:color w:val="000000"/>
                <w:szCs w:val="21"/>
              </w:rPr>
              <w:t>生产与运作管理</w:t>
            </w:r>
            <w:r w:rsidRPr="00913DA7">
              <w:rPr>
                <w:rFonts w:eastAsia="方正宋三_GBK"/>
                <w:color w:val="000000"/>
                <w:szCs w:val="21"/>
              </w:rPr>
              <w:t xml:space="preserve"> </w:t>
            </w:r>
          </w:p>
          <w:p w:rsidR="005E3002" w:rsidRPr="00913DA7" w:rsidRDefault="005E3002" w:rsidP="00492F4F">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806</w:t>
            </w:r>
            <w:r w:rsidRPr="00913DA7">
              <w:rPr>
                <w:rFonts w:eastAsia="方正宋三_GBK" w:hAnsi="宋体"/>
                <w:color w:val="000000"/>
                <w:szCs w:val="21"/>
              </w:rPr>
              <w:t>、</w:t>
            </w:r>
            <w:r w:rsidRPr="00913DA7">
              <w:rPr>
                <w:rFonts w:eastAsia="方正宋三_GBK"/>
                <w:color w:val="000000"/>
                <w:szCs w:val="21"/>
              </w:rPr>
              <w:t xml:space="preserve">868 </w:t>
            </w:r>
            <w:r w:rsidRPr="00913DA7">
              <w:rPr>
                <w:rFonts w:eastAsia="方正宋三_GBK" w:hAnsi="宋体"/>
                <w:color w:val="000000"/>
                <w:szCs w:val="21"/>
              </w:rPr>
              <w:t>选一</w:t>
            </w:r>
            <w:r w:rsidRPr="00913DA7">
              <w:rPr>
                <w:rFonts w:eastAsia="方正宋三_GBK"/>
                <w:color w:val="000000"/>
                <w:szCs w:val="21"/>
              </w:rPr>
              <w:t>）</w:t>
            </w:r>
          </w:p>
        </w:tc>
        <w:tc>
          <w:tcPr>
            <w:tcW w:w="1232" w:type="dxa"/>
          </w:tcPr>
          <w:p w:rsidR="005E3002" w:rsidRPr="00913DA7" w:rsidRDefault="005E3002" w:rsidP="00492F4F">
            <w:pPr>
              <w:spacing w:line="280" w:lineRule="exact"/>
              <w:rPr>
                <w:color w:val="000000"/>
                <w:szCs w:val="21"/>
              </w:rPr>
            </w:pPr>
          </w:p>
        </w:tc>
      </w:tr>
      <w:tr w:rsidR="005E3002" w:rsidRPr="00913DA7" w:rsidTr="005E3002">
        <w:tc>
          <w:tcPr>
            <w:tcW w:w="3374" w:type="dxa"/>
          </w:tcPr>
          <w:p w:rsidR="005E3002" w:rsidRPr="00913DA7" w:rsidRDefault="005E3002" w:rsidP="00492F4F">
            <w:pPr>
              <w:spacing w:line="280" w:lineRule="exact"/>
              <w:rPr>
                <w:color w:val="000000"/>
                <w:szCs w:val="21"/>
              </w:rPr>
            </w:pPr>
            <w:r w:rsidRPr="00913DA7">
              <w:rPr>
                <w:rFonts w:eastAsia="方正宋三_GBK"/>
                <w:color w:val="000000"/>
                <w:szCs w:val="21"/>
              </w:rPr>
              <w:t>00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不区分研究方向</w:t>
            </w:r>
          </w:p>
        </w:tc>
        <w:tc>
          <w:tcPr>
            <w:tcW w:w="812" w:type="dxa"/>
          </w:tcPr>
          <w:p w:rsidR="005E3002" w:rsidRPr="00913DA7" w:rsidRDefault="005E3002" w:rsidP="00492F4F">
            <w:pPr>
              <w:spacing w:line="280" w:lineRule="exact"/>
              <w:rPr>
                <w:color w:val="000000"/>
                <w:szCs w:val="21"/>
              </w:rPr>
            </w:pPr>
          </w:p>
        </w:tc>
        <w:tc>
          <w:tcPr>
            <w:tcW w:w="2995" w:type="dxa"/>
            <w:vMerge/>
          </w:tcPr>
          <w:p w:rsidR="005E3002" w:rsidRPr="00913DA7" w:rsidRDefault="005E3002" w:rsidP="00492F4F">
            <w:pPr>
              <w:spacing w:line="280" w:lineRule="exact"/>
              <w:rPr>
                <w:color w:val="000000"/>
                <w:szCs w:val="21"/>
              </w:rPr>
            </w:pPr>
          </w:p>
        </w:tc>
        <w:tc>
          <w:tcPr>
            <w:tcW w:w="1232" w:type="dxa"/>
          </w:tcPr>
          <w:p w:rsidR="005E3002" w:rsidRPr="00913DA7" w:rsidRDefault="005E3002" w:rsidP="00492F4F">
            <w:pPr>
              <w:spacing w:line="280" w:lineRule="exact"/>
              <w:rPr>
                <w:color w:val="000000"/>
                <w:szCs w:val="21"/>
              </w:rPr>
            </w:pPr>
          </w:p>
        </w:tc>
      </w:tr>
      <w:tr w:rsidR="005E3002" w:rsidRPr="00913DA7" w:rsidTr="005E3002">
        <w:tc>
          <w:tcPr>
            <w:tcW w:w="3374" w:type="dxa"/>
          </w:tcPr>
          <w:p w:rsidR="005E3002" w:rsidRPr="00913DA7" w:rsidRDefault="005E3002" w:rsidP="00492F4F">
            <w:pPr>
              <w:spacing w:line="280" w:lineRule="exact"/>
              <w:rPr>
                <w:color w:val="000000"/>
                <w:szCs w:val="21"/>
              </w:rPr>
            </w:pPr>
            <w:r w:rsidRPr="00913DA7">
              <w:rPr>
                <w:rFonts w:eastAsia="方正宋三_GBK"/>
                <w:color w:val="000000"/>
                <w:szCs w:val="21"/>
              </w:rPr>
              <w:t>50</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hAnsi="宋体"/>
                <w:color w:val="000000"/>
                <w:szCs w:val="21"/>
              </w:rPr>
              <w:t>不区分研究方向</w:t>
            </w:r>
          </w:p>
        </w:tc>
        <w:tc>
          <w:tcPr>
            <w:tcW w:w="812" w:type="dxa"/>
          </w:tcPr>
          <w:p w:rsidR="005E3002" w:rsidRPr="00913DA7" w:rsidRDefault="005E3002" w:rsidP="00492F4F">
            <w:pPr>
              <w:spacing w:line="280" w:lineRule="exact"/>
              <w:rPr>
                <w:color w:val="000000"/>
                <w:szCs w:val="21"/>
              </w:rPr>
            </w:pPr>
          </w:p>
        </w:tc>
        <w:tc>
          <w:tcPr>
            <w:tcW w:w="2995" w:type="dxa"/>
            <w:vMerge/>
          </w:tcPr>
          <w:p w:rsidR="005E3002" w:rsidRPr="00913DA7" w:rsidRDefault="005E3002" w:rsidP="00492F4F">
            <w:pPr>
              <w:spacing w:line="280" w:lineRule="exact"/>
              <w:rPr>
                <w:color w:val="000000"/>
                <w:szCs w:val="21"/>
              </w:rPr>
            </w:pPr>
          </w:p>
        </w:tc>
        <w:tc>
          <w:tcPr>
            <w:tcW w:w="1232" w:type="dxa"/>
          </w:tcPr>
          <w:p w:rsidR="005E3002" w:rsidRPr="00913DA7" w:rsidRDefault="005E3002" w:rsidP="00492F4F">
            <w:pPr>
              <w:spacing w:line="280" w:lineRule="exact"/>
              <w:rPr>
                <w:color w:val="000000"/>
                <w:szCs w:val="21"/>
              </w:rPr>
            </w:pPr>
          </w:p>
        </w:tc>
      </w:tr>
      <w:tr w:rsidR="005E3002" w:rsidRPr="00913DA7" w:rsidTr="005E3002">
        <w:tc>
          <w:tcPr>
            <w:tcW w:w="3374" w:type="dxa"/>
            <w:tcBorders>
              <w:bottom w:val="single" w:sz="4" w:space="0" w:color="auto"/>
            </w:tcBorders>
          </w:tcPr>
          <w:p w:rsidR="005E3002" w:rsidRPr="00913DA7" w:rsidRDefault="005E3002" w:rsidP="00492F4F">
            <w:pPr>
              <w:spacing w:line="280" w:lineRule="exact"/>
              <w:rPr>
                <w:rFonts w:eastAsia="方正宋三_GBK"/>
                <w:color w:val="000000"/>
                <w:szCs w:val="21"/>
              </w:rPr>
            </w:pPr>
          </w:p>
          <w:p w:rsidR="005E3002" w:rsidRPr="00913DA7" w:rsidRDefault="005E3002" w:rsidP="00492F4F">
            <w:pPr>
              <w:spacing w:line="280" w:lineRule="exact"/>
              <w:rPr>
                <w:rFonts w:eastAsia="方正宋三_GBK"/>
                <w:color w:val="000000"/>
                <w:szCs w:val="21"/>
              </w:rPr>
            </w:pPr>
          </w:p>
          <w:p w:rsidR="005E3002" w:rsidRPr="00913DA7" w:rsidRDefault="005E3002" w:rsidP="00492F4F">
            <w:pPr>
              <w:spacing w:line="280" w:lineRule="exact"/>
              <w:rPr>
                <w:rFonts w:eastAsia="方正宋三_GBK"/>
                <w:color w:val="000000"/>
                <w:szCs w:val="21"/>
              </w:rPr>
            </w:pPr>
          </w:p>
          <w:p w:rsidR="005E3002" w:rsidRPr="00913DA7" w:rsidRDefault="005E3002" w:rsidP="00492F4F">
            <w:pPr>
              <w:spacing w:line="280" w:lineRule="exact"/>
              <w:rPr>
                <w:rFonts w:eastAsia="方正宋三_GBK"/>
                <w:color w:val="000000"/>
                <w:szCs w:val="21"/>
              </w:rPr>
            </w:pPr>
          </w:p>
          <w:p w:rsidR="005E3002" w:rsidRPr="00913DA7" w:rsidRDefault="005E3002" w:rsidP="00492F4F">
            <w:pPr>
              <w:spacing w:line="280" w:lineRule="exact"/>
              <w:rPr>
                <w:rFonts w:eastAsia="方正宋三_GBK"/>
                <w:color w:val="000000"/>
                <w:szCs w:val="21"/>
              </w:rPr>
            </w:pPr>
          </w:p>
          <w:p w:rsidR="005E3002" w:rsidRPr="00913DA7" w:rsidRDefault="005E3002" w:rsidP="00492F4F">
            <w:pPr>
              <w:spacing w:line="280" w:lineRule="exact"/>
              <w:rPr>
                <w:rFonts w:eastAsia="方正宋三_GBK"/>
                <w:color w:val="000000"/>
                <w:szCs w:val="21"/>
              </w:rPr>
            </w:pPr>
          </w:p>
          <w:p w:rsidR="005E3002" w:rsidRPr="00913DA7" w:rsidRDefault="005E3002" w:rsidP="00492F4F">
            <w:pPr>
              <w:spacing w:line="280" w:lineRule="exact"/>
              <w:rPr>
                <w:rFonts w:eastAsia="方正宋三_GBK"/>
                <w:color w:val="000000"/>
                <w:szCs w:val="21"/>
              </w:rPr>
            </w:pPr>
          </w:p>
          <w:p w:rsidR="005E3002" w:rsidRPr="00913DA7" w:rsidRDefault="005E3002" w:rsidP="00492F4F">
            <w:pPr>
              <w:spacing w:line="280" w:lineRule="exact"/>
              <w:rPr>
                <w:rFonts w:eastAsia="方正宋三_GBK"/>
                <w:color w:val="000000"/>
                <w:szCs w:val="21"/>
              </w:rPr>
            </w:pPr>
          </w:p>
          <w:p w:rsidR="005E3002" w:rsidRPr="00913DA7" w:rsidRDefault="005E3002" w:rsidP="00492F4F">
            <w:pPr>
              <w:spacing w:line="280" w:lineRule="exact"/>
              <w:rPr>
                <w:rFonts w:eastAsia="方正宋三_GBK"/>
                <w:color w:val="000000"/>
                <w:szCs w:val="21"/>
              </w:rPr>
            </w:pPr>
          </w:p>
          <w:p w:rsidR="005E3002" w:rsidRPr="00913DA7" w:rsidRDefault="005E3002" w:rsidP="00492F4F">
            <w:pPr>
              <w:spacing w:line="280" w:lineRule="exact"/>
              <w:rPr>
                <w:rFonts w:eastAsia="方正宋三_GBK"/>
                <w:color w:val="000000"/>
                <w:szCs w:val="21"/>
              </w:rPr>
            </w:pPr>
          </w:p>
          <w:p w:rsidR="005E3002" w:rsidRPr="00913DA7" w:rsidRDefault="005E3002" w:rsidP="00492F4F">
            <w:pPr>
              <w:spacing w:line="280" w:lineRule="exact"/>
              <w:rPr>
                <w:rFonts w:eastAsia="方正宋三_GBK"/>
                <w:color w:val="000000"/>
                <w:szCs w:val="21"/>
              </w:rPr>
            </w:pPr>
          </w:p>
          <w:p w:rsidR="005E3002" w:rsidRPr="00913DA7" w:rsidRDefault="005E3002" w:rsidP="00492F4F">
            <w:pPr>
              <w:spacing w:line="280" w:lineRule="exact"/>
              <w:rPr>
                <w:rFonts w:eastAsia="方正宋三_GBK"/>
                <w:color w:val="000000"/>
                <w:szCs w:val="21"/>
              </w:rPr>
            </w:pPr>
          </w:p>
          <w:p w:rsidR="005E3002" w:rsidRPr="00913DA7" w:rsidRDefault="005E3002" w:rsidP="00492F4F">
            <w:pPr>
              <w:spacing w:line="280" w:lineRule="exact"/>
              <w:rPr>
                <w:rFonts w:eastAsia="方正宋三_GBK"/>
                <w:color w:val="000000"/>
                <w:szCs w:val="21"/>
              </w:rPr>
            </w:pPr>
          </w:p>
          <w:p w:rsidR="005E3002" w:rsidRPr="00913DA7" w:rsidRDefault="005E3002" w:rsidP="00492F4F">
            <w:pPr>
              <w:spacing w:line="280" w:lineRule="exact"/>
              <w:rPr>
                <w:rFonts w:eastAsia="方正宋三_GBK"/>
                <w:color w:val="000000"/>
                <w:szCs w:val="21"/>
              </w:rPr>
            </w:pPr>
          </w:p>
          <w:p w:rsidR="005E3002" w:rsidRPr="00913DA7" w:rsidRDefault="005E3002" w:rsidP="00492F4F">
            <w:pPr>
              <w:spacing w:line="280" w:lineRule="exact"/>
              <w:rPr>
                <w:rFonts w:eastAsia="方正宋三_GBK"/>
                <w:color w:val="000000"/>
                <w:szCs w:val="21"/>
              </w:rPr>
            </w:pPr>
          </w:p>
          <w:p w:rsidR="005E3002" w:rsidRPr="00913DA7" w:rsidRDefault="005E3002" w:rsidP="00A934EB">
            <w:pPr>
              <w:spacing w:beforeLines="10" w:line="280" w:lineRule="exact"/>
              <w:rPr>
                <w:color w:val="000000"/>
                <w:szCs w:val="21"/>
              </w:rPr>
            </w:pPr>
          </w:p>
        </w:tc>
        <w:tc>
          <w:tcPr>
            <w:tcW w:w="812" w:type="dxa"/>
            <w:tcBorders>
              <w:bottom w:val="single" w:sz="4" w:space="0" w:color="auto"/>
            </w:tcBorders>
          </w:tcPr>
          <w:p w:rsidR="005E3002" w:rsidRPr="00913DA7" w:rsidRDefault="005E3002" w:rsidP="00492F4F">
            <w:pPr>
              <w:spacing w:line="280" w:lineRule="exact"/>
              <w:rPr>
                <w:color w:val="000000"/>
                <w:szCs w:val="21"/>
              </w:rPr>
            </w:pPr>
          </w:p>
        </w:tc>
        <w:tc>
          <w:tcPr>
            <w:tcW w:w="2995" w:type="dxa"/>
            <w:tcBorders>
              <w:bottom w:val="single" w:sz="4" w:space="0" w:color="auto"/>
            </w:tcBorders>
          </w:tcPr>
          <w:p w:rsidR="005E3002" w:rsidRPr="00913DA7" w:rsidRDefault="005E3002" w:rsidP="00492F4F">
            <w:pPr>
              <w:spacing w:line="280" w:lineRule="exact"/>
              <w:rPr>
                <w:color w:val="000000"/>
                <w:szCs w:val="21"/>
              </w:rPr>
            </w:pPr>
          </w:p>
        </w:tc>
        <w:tc>
          <w:tcPr>
            <w:tcW w:w="1232" w:type="dxa"/>
            <w:tcBorders>
              <w:bottom w:val="single" w:sz="4" w:space="0" w:color="auto"/>
            </w:tcBorders>
          </w:tcPr>
          <w:p w:rsidR="005E3002" w:rsidRPr="00913DA7" w:rsidRDefault="005E3002" w:rsidP="00492F4F">
            <w:pPr>
              <w:spacing w:line="280" w:lineRule="exact"/>
              <w:rPr>
                <w:rFonts w:eastAsia="方正宋三_GBK"/>
                <w:color w:val="000000"/>
                <w:szCs w:val="21"/>
              </w:rPr>
            </w:pPr>
          </w:p>
        </w:tc>
      </w:tr>
    </w:tbl>
    <w:p w:rsidR="005E3002" w:rsidRDefault="005E3002" w:rsidP="005E3002"/>
    <w:p w:rsidR="00EA18A4" w:rsidRPr="005E3002" w:rsidRDefault="00EA18A4">
      <w:pPr>
        <w:rPr>
          <w:sz w:val="20"/>
        </w:rPr>
      </w:pPr>
    </w:p>
    <w:sectPr w:rsidR="00EA18A4" w:rsidRPr="005E3002" w:rsidSect="00EA18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17B" w:rsidRDefault="0066417B" w:rsidP="00830DCC">
      <w:r>
        <w:separator/>
      </w:r>
    </w:p>
  </w:endnote>
  <w:endnote w:type="continuationSeparator" w:id="0">
    <w:p w:rsidR="0066417B" w:rsidRDefault="0066417B" w:rsidP="00830D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宋三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17B" w:rsidRDefault="0066417B" w:rsidP="00830DCC">
      <w:r>
        <w:separator/>
      </w:r>
    </w:p>
  </w:footnote>
  <w:footnote w:type="continuationSeparator" w:id="0">
    <w:p w:rsidR="0066417B" w:rsidRDefault="0066417B" w:rsidP="00830D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0DCC"/>
    <w:rsid w:val="000E06C8"/>
    <w:rsid w:val="000E4156"/>
    <w:rsid w:val="005E3002"/>
    <w:rsid w:val="0066417B"/>
    <w:rsid w:val="00830DCC"/>
    <w:rsid w:val="00860F9C"/>
    <w:rsid w:val="008A3E3A"/>
    <w:rsid w:val="00A934EB"/>
    <w:rsid w:val="00EA1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DCC"/>
    <w:pPr>
      <w:widowControl w:val="0"/>
      <w:jc w:val="both"/>
    </w:pPr>
    <w:rPr>
      <w:rFonts w:ascii="Times New Roman" w:eastAsia="宋体" w:hAnsi="Times New Roman" w:cs="Times New Roman"/>
      <w:szCs w:val="24"/>
    </w:rPr>
  </w:style>
  <w:style w:type="paragraph" w:styleId="1">
    <w:name w:val="heading 1"/>
    <w:basedOn w:val="a"/>
    <w:next w:val="a"/>
    <w:link w:val="1Char"/>
    <w:qFormat/>
    <w:rsid w:val="00830DCC"/>
    <w:pPr>
      <w:keepNext/>
      <w:keepLines/>
      <w:spacing w:before="200" w:after="200" w:line="360" w:lineRule="auto"/>
      <w:jc w:val="center"/>
      <w:outlineLvl w:val="0"/>
    </w:pPr>
    <w:rPr>
      <w:rFonts w:eastAsia="黑体"/>
      <w:kern w:val="44"/>
      <w:sz w:val="32"/>
      <w:szCs w:val="32"/>
    </w:rPr>
  </w:style>
  <w:style w:type="paragraph" w:styleId="2">
    <w:name w:val="heading 2"/>
    <w:basedOn w:val="a"/>
    <w:next w:val="a0"/>
    <w:link w:val="2Char"/>
    <w:autoRedefine/>
    <w:qFormat/>
    <w:rsid w:val="00830DCC"/>
    <w:pPr>
      <w:keepNext/>
      <w:keepLines/>
      <w:spacing w:before="120" w:after="120" w:line="312" w:lineRule="auto"/>
      <w:jc w:val="center"/>
      <w:outlineLvl w:val="1"/>
    </w:pPr>
    <w:rPr>
      <w:rFonts w:ascii="Calibri" w:eastAsia="黑体" w:hAnsi="Calibri"/>
      <w:sz w:val="28"/>
      <w:szCs w:val="28"/>
    </w:rPr>
  </w:style>
  <w:style w:type="paragraph" w:styleId="3">
    <w:name w:val="heading 3"/>
    <w:basedOn w:val="a"/>
    <w:next w:val="a"/>
    <w:link w:val="3Char"/>
    <w:autoRedefine/>
    <w:qFormat/>
    <w:rsid w:val="00830DCC"/>
    <w:pPr>
      <w:keepNext/>
      <w:keepLines/>
      <w:spacing w:beforeLines="50" w:afterLines="50" w:line="280" w:lineRule="exact"/>
      <w:jc w:val="left"/>
      <w:outlineLvl w:val="2"/>
    </w:pPr>
    <w:rPr>
      <w:rFonts w:ascii="Calibri" w:eastAsia="黑体" w:hAnsi="Calibri"/>
      <w:bCs/>
      <w:kern w:val="0"/>
      <w:sz w:val="28"/>
      <w:szCs w:val="28"/>
    </w:rPr>
  </w:style>
  <w:style w:type="paragraph" w:styleId="4">
    <w:name w:val="heading 4"/>
    <w:basedOn w:val="a"/>
    <w:next w:val="a"/>
    <w:link w:val="4Char"/>
    <w:qFormat/>
    <w:rsid w:val="00830DCC"/>
    <w:pPr>
      <w:keepNext/>
      <w:keepLines/>
      <w:spacing w:line="280" w:lineRule="exact"/>
      <w:outlineLvl w:val="3"/>
    </w:pPr>
    <w:rPr>
      <w:rFonts w:eastAsia="黑体"/>
      <w:bCs/>
      <w:kern w:val="0"/>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830DC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830DCC"/>
    <w:rPr>
      <w:sz w:val="18"/>
      <w:szCs w:val="18"/>
    </w:rPr>
  </w:style>
  <w:style w:type="paragraph" w:styleId="a5">
    <w:name w:val="footer"/>
    <w:basedOn w:val="a"/>
    <w:link w:val="Char0"/>
    <w:uiPriority w:val="99"/>
    <w:semiHidden/>
    <w:unhideWhenUsed/>
    <w:rsid w:val="00830DC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830DCC"/>
    <w:rPr>
      <w:sz w:val="18"/>
      <w:szCs w:val="18"/>
    </w:rPr>
  </w:style>
  <w:style w:type="character" w:customStyle="1" w:styleId="1Char">
    <w:name w:val="标题 1 Char"/>
    <w:basedOn w:val="a1"/>
    <w:link w:val="1"/>
    <w:qFormat/>
    <w:rsid w:val="00830DCC"/>
    <w:rPr>
      <w:rFonts w:ascii="Times New Roman" w:eastAsia="黑体" w:hAnsi="Times New Roman" w:cs="Times New Roman"/>
      <w:kern w:val="44"/>
      <w:sz w:val="32"/>
      <w:szCs w:val="32"/>
    </w:rPr>
  </w:style>
  <w:style w:type="character" w:customStyle="1" w:styleId="2Char">
    <w:name w:val="标题 2 Char"/>
    <w:basedOn w:val="a1"/>
    <w:link w:val="2"/>
    <w:rsid w:val="00830DCC"/>
    <w:rPr>
      <w:rFonts w:ascii="Calibri" w:eastAsia="黑体" w:hAnsi="Calibri" w:cs="Times New Roman"/>
      <w:sz w:val="28"/>
      <w:szCs w:val="28"/>
    </w:rPr>
  </w:style>
  <w:style w:type="character" w:customStyle="1" w:styleId="3Char">
    <w:name w:val="标题 3 Char"/>
    <w:basedOn w:val="a1"/>
    <w:link w:val="3"/>
    <w:rsid w:val="00830DCC"/>
    <w:rPr>
      <w:rFonts w:ascii="Calibri" w:eastAsia="黑体" w:hAnsi="Calibri" w:cs="Times New Roman"/>
      <w:bCs/>
      <w:kern w:val="0"/>
      <w:sz w:val="28"/>
      <w:szCs w:val="28"/>
    </w:rPr>
  </w:style>
  <w:style w:type="character" w:customStyle="1" w:styleId="4Char">
    <w:name w:val="标题 4 Char"/>
    <w:basedOn w:val="a1"/>
    <w:link w:val="4"/>
    <w:rsid w:val="00830DCC"/>
    <w:rPr>
      <w:rFonts w:ascii="Times New Roman" w:eastAsia="黑体" w:hAnsi="Times New Roman" w:cs="Times New Roman"/>
      <w:bCs/>
      <w:kern w:val="0"/>
      <w:sz w:val="24"/>
      <w:szCs w:val="24"/>
    </w:rPr>
  </w:style>
  <w:style w:type="paragraph" w:styleId="a0">
    <w:name w:val="Normal Indent"/>
    <w:basedOn w:val="a"/>
    <w:uiPriority w:val="99"/>
    <w:unhideWhenUsed/>
    <w:rsid w:val="00830DC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e.hust.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395</Words>
  <Characters>2258</Characters>
  <Application>Microsoft Office Word</Application>
  <DocSecurity>0</DocSecurity>
  <Lines>18</Lines>
  <Paragraphs>5</Paragraphs>
  <ScaleCrop>false</ScaleCrop>
  <Company> </Company>
  <LinksUpToDate>false</LinksUpToDate>
  <CharactersWithSpaces>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裴鉴</dc:creator>
  <cp:keywords/>
  <dc:description/>
  <cp:lastModifiedBy>裴鉴</cp:lastModifiedBy>
  <cp:revision>6</cp:revision>
  <dcterms:created xsi:type="dcterms:W3CDTF">2017-09-25T08:21:00Z</dcterms:created>
  <dcterms:modified xsi:type="dcterms:W3CDTF">2017-09-26T02:33:00Z</dcterms:modified>
</cp:coreProperties>
</file>