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4A" w:rsidRPr="00913DA7" w:rsidRDefault="0074484A" w:rsidP="0074484A">
      <w:pPr>
        <w:pStyle w:val="1"/>
        <w:rPr>
          <w:color w:val="000000"/>
        </w:rPr>
      </w:pPr>
      <w:bookmarkStart w:id="0" w:name="_Toc430853359"/>
      <w:bookmarkStart w:id="1" w:name="_Toc463879592"/>
      <w:bookmarkStart w:id="2" w:name="_Toc492648478"/>
      <w:bookmarkStart w:id="3" w:name="_Toc493661979"/>
      <w:r w:rsidRPr="00913DA7">
        <w:rPr>
          <w:color w:val="000000"/>
        </w:rPr>
        <w:t>计划生育研究所</w:t>
      </w:r>
      <w:bookmarkEnd w:id="0"/>
      <w:bookmarkEnd w:id="1"/>
      <w:bookmarkEnd w:id="2"/>
      <w:bookmarkEnd w:id="3"/>
    </w:p>
    <w:p w:rsidR="0074484A" w:rsidRPr="00913DA7" w:rsidRDefault="0074484A" w:rsidP="0074484A">
      <w:pPr>
        <w:tabs>
          <w:tab w:val="left" w:pos="420"/>
        </w:tabs>
        <w:adjustRightInd w:val="0"/>
        <w:snapToGrid w:val="0"/>
        <w:spacing w:line="326" w:lineRule="auto"/>
        <w:ind w:firstLineChars="200" w:firstLine="420"/>
        <w:rPr>
          <w:rFonts w:ascii="黑体" w:eastAsia="黑体" w:hint="eastAsia"/>
          <w:color w:val="000000"/>
          <w:szCs w:val="21"/>
        </w:rPr>
      </w:pPr>
      <w:r w:rsidRPr="00913DA7">
        <w:rPr>
          <w:rFonts w:ascii="黑体" w:eastAsia="黑体" w:hint="eastAsia"/>
          <w:color w:val="000000"/>
          <w:szCs w:val="21"/>
        </w:rPr>
        <w:t>一、院系简介</w:t>
      </w:r>
    </w:p>
    <w:p w:rsidR="0074484A" w:rsidRPr="00913DA7" w:rsidRDefault="0074484A" w:rsidP="0074484A">
      <w:pPr>
        <w:pStyle w:val="p0"/>
        <w:widowControl w:val="0"/>
        <w:shd w:val="clear" w:color="auto" w:fill="FFFFFF"/>
        <w:adjustRightInd w:val="0"/>
        <w:snapToGrid w:val="0"/>
        <w:spacing w:before="0" w:beforeAutospacing="0" w:after="0" w:afterAutospacing="0" w:line="326" w:lineRule="auto"/>
        <w:ind w:firstLineChars="200" w:firstLine="420"/>
        <w:jc w:val="both"/>
        <w:rPr>
          <w:rFonts w:ascii="Times New Roman" w:eastAsia="方正宋三_GBK" w:hAnsi="Times New Roman" w:cs="Times New Roman"/>
          <w:color w:val="000000"/>
          <w:sz w:val="21"/>
          <w:szCs w:val="21"/>
        </w:rPr>
      </w:pPr>
      <w:r w:rsidRPr="00913DA7">
        <w:rPr>
          <w:rFonts w:ascii="Times New Roman" w:eastAsia="方正宋三_GBK" w:hAnsi="Times New Roman" w:cs="Times New Roman"/>
          <w:color w:val="000000"/>
          <w:sz w:val="21"/>
          <w:szCs w:val="21"/>
        </w:rPr>
        <w:t>华中科技大学同济医学院计划生育研究所的前身是</w:t>
      </w:r>
      <w:r w:rsidRPr="00913DA7">
        <w:rPr>
          <w:rFonts w:ascii="Times New Roman" w:eastAsia="方正宋三_GBK" w:hAnsi="Times New Roman" w:cs="Times New Roman"/>
          <w:color w:val="000000"/>
          <w:sz w:val="21"/>
          <w:szCs w:val="21"/>
        </w:rPr>
        <w:t>1964</w:t>
      </w:r>
      <w:r w:rsidRPr="00913DA7">
        <w:rPr>
          <w:rFonts w:ascii="Times New Roman" w:eastAsia="方正宋三_GBK" w:hAnsi="Times New Roman" w:cs="Times New Roman"/>
          <w:color w:val="000000"/>
          <w:sz w:val="21"/>
          <w:szCs w:val="21"/>
        </w:rPr>
        <w:t>年成立的武汉医学院第一研究室。</w:t>
      </w:r>
      <w:smartTag w:uri="urn:schemas-microsoft-com:office:smarttags" w:element="chsdate">
        <w:smartTagPr>
          <w:attr w:name="Year" w:val="1979"/>
          <w:attr w:name="Month" w:val="3"/>
          <w:attr w:name="Day" w:val="17"/>
          <w:attr w:name="IsLunarDate" w:val="False"/>
          <w:attr w:name="IsROCDate" w:val="False"/>
        </w:smartTagPr>
        <w:r w:rsidRPr="00913DA7">
          <w:rPr>
            <w:rFonts w:ascii="Times New Roman" w:eastAsia="方正宋三_GBK" w:hAnsi="Times New Roman" w:cs="Times New Roman"/>
            <w:color w:val="000000"/>
            <w:sz w:val="21"/>
            <w:szCs w:val="21"/>
          </w:rPr>
          <w:t>1979</w:t>
        </w:r>
        <w:r w:rsidRPr="00913DA7">
          <w:rPr>
            <w:rFonts w:ascii="Times New Roman" w:eastAsia="方正宋三_GBK" w:hAnsi="Times New Roman" w:cs="Times New Roman"/>
            <w:color w:val="000000"/>
            <w:sz w:val="21"/>
            <w:szCs w:val="21"/>
          </w:rPr>
          <w:t>年</w:t>
        </w:r>
        <w:r w:rsidRPr="00913DA7">
          <w:rPr>
            <w:rFonts w:ascii="Times New Roman" w:eastAsia="方正宋三_GBK" w:hAnsi="Times New Roman" w:cs="Times New Roman"/>
            <w:color w:val="000000"/>
            <w:sz w:val="21"/>
            <w:szCs w:val="21"/>
          </w:rPr>
          <w:t>3</w:t>
        </w:r>
        <w:r w:rsidRPr="00913DA7">
          <w:rPr>
            <w:rFonts w:ascii="Times New Roman" w:eastAsia="方正宋三_GBK" w:hAnsi="Times New Roman" w:cs="Times New Roman"/>
            <w:color w:val="000000"/>
            <w:sz w:val="21"/>
            <w:szCs w:val="21"/>
          </w:rPr>
          <w:t>月</w:t>
        </w:r>
        <w:r w:rsidRPr="00913DA7">
          <w:rPr>
            <w:rFonts w:ascii="Times New Roman" w:eastAsia="方正宋三_GBK" w:hAnsi="Times New Roman" w:cs="Times New Roman"/>
            <w:color w:val="000000"/>
            <w:sz w:val="21"/>
            <w:szCs w:val="21"/>
          </w:rPr>
          <w:t>17</w:t>
        </w:r>
        <w:r w:rsidRPr="00913DA7">
          <w:rPr>
            <w:rFonts w:ascii="Times New Roman" w:eastAsia="方正宋三_GBK" w:hAnsi="Times New Roman" w:cs="Times New Roman"/>
            <w:color w:val="000000"/>
            <w:sz w:val="21"/>
            <w:szCs w:val="21"/>
          </w:rPr>
          <w:t>日</w:t>
        </w:r>
      </w:smartTag>
      <w:r w:rsidRPr="00913DA7">
        <w:rPr>
          <w:rFonts w:ascii="Times New Roman" w:eastAsia="方正宋三_GBK" w:hAnsi="Times New Roman" w:cs="Times New Roman"/>
          <w:color w:val="000000"/>
          <w:sz w:val="21"/>
          <w:szCs w:val="21"/>
        </w:rPr>
        <w:t>，由卫生部批准成立武汉医学院计划生育研究所。</w:t>
      </w:r>
    </w:p>
    <w:p w:rsidR="0074484A" w:rsidRPr="00913DA7" w:rsidRDefault="0074484A" w:rsidP="0074484A">
      <w:pPr>
        <w:pStyle w:val="p0"/>
        <w:widowControl w:val="0"/>
        <w:shd w:val="clear" w:color="auto" w:fill="FFFFFF"/>
        <w:adjustRightInd w:val="0"/>
        <w:snapToGrid w:val="0"/>
        <w:spacing w:before="0" w:beforeAutospacing="0" w:after="0" w:afterAutospacing="0" w:line="326" w:lineRule="auto"/>
        <w:ind w:firstLineChars="200" w:firstLine="420"/>
        <w:jc w:val="both"/>
        <w:rPr>
          <w:rFonts w:ascii="Times New Roman" w:eastAsia="方正宋三_GBK" w:hAnsi="Times New Roman" w:cs="Times New Roman"/>
          <w:color w:val="000000"/>
          <w:sz w:val="21"/>
          <w:szCs w:val="21"/>
          <w:shd w:val="clear" w:color="auto" w:fill="FFFFFF"/>
        </w:rPr>
      </w:pPr>
      <w:r w:rsidRPr="00913DA7">
        <w:rPr>
          <w:rFonts w:ascii="Times New Roman" w:eastAsia="方正宋三_GBK" w:hAnsi="Times New Roman" w:cs="Times New Roman"/>
          <w:color w:val="000000"/>
          <w:sz w:val="21"/>
          <w:szCs w:val="21"/>
          <w:shd w:val="clear" w:color="auto" w:fill="FFFFFF"/>
        </w:rPr>
        <w:t>研究所是原卫生部批准的我国第一家生殖医学中心，</w:t>
      </w:r>
      <w:r w:rsidRPr="00913DA7">
        <w:rPr>
          <w:rFonts w:ascii="Times New Roman" w:eastAsia="方正宋三_GBK" w:hAnsi="Times New Roman" w:cs="Times New Roman"/>
          <w:color w:val="000000"/>
          <w:sz w:val="21"/>
          <w:szCs w:val="21"/>
        </w:rPr>
        <w:t>是妇产科学国家重点学科成员单位；设</w:t>
      </w:r>
      <w:r w:rsidRPr="00913DA7">
        <w:rPr>
          <w:rFonts w:ascii="Times New Roman" w:eastAsia="方正宋三_GBK" w:hAnsi="Times New Roman" w:cs="Times New Roman"/>
          <w:color w:val="000000"/>
          <w:sz w:val="21"/>
          <w:szCs w:val="21"/>
          <w:shd w:val="clear" w:color="auto" w:fill="FFFFFF"/>
        </w:rPr>
        <w:t>有教育部生殖健康教学平台，卫生部批准的湖北省人类精子库，国家食品药品监督管理局批准的</w:t>
      </w:r>
      <w:r w:rsidRPr="00913DA7">
        <w:rPr>
          <w:rFonts w:eastAsia="方正宋三_GBK" w:cs="Times New Roman"/>
          <w:color w:val="000000"/>
          <w:sz w:val="21"/>
          <w:szCs w:val="21"/>
          <w:shd w:val="clear" w:color="auto" w:fill="FFFFFF"/>
        </w:rPr>
        <w:t>“</w:t>
      </w:r>
      <w:r w:rsidRPr="00913DA7">
        <w:rPr>
          <w:rFonts w:ascii="Times New Roman" w:eastAsia="方正宋三_GBK" w:hAnsi="Times New Roman" w:cs="Times New Roman"/>
          <w:color w:val="000000"/>
          <w:sz w:val="21"/>
          <w:szCs w:val="21"/>
          <w:shd w:val="clear" w:color="auto" w:fill="FFFFFF"/>
        </w:rPr>
        <w:t>生殖健康与不孕症</w:t>
      </w:r>
      <w:r w:rsidRPr="00913DA7">
        <w:rPr>
          <w:rFonts w:eastAsia="方正宋三_GBK" w:cs="Times New Roman"/>
          <w:color w:val="000000"/>
          <w:sz w:val="21"/>
          <w:szCs w:val="21"/>
          <w:shd w:val="clear" w:color="auto" w:fill="FFFFFF"/>
        </w:rPr>
        <w:t>”</w:t>
      </w:r>
      <w:r w:rsidRPr="00913DA7">
        <w:rPr>
          <w:rFonts w:ascii="Times New Roman" w:eastAsia="方正宋三_GBK" w:hAnsi="Times New Roman" w:cs="Times New Roman"/>
          <w:color w:val="000000"/>
          <w:sz w:val="21"/>
          <w:szCs w:val="21"/>
          <w:shd w:val="clear" w:color="auto" w:fill="FFFFFF"/>
        </w:rPr>
        <w:t>药物临床研究机构；有湖北省人口和计划生育委员会与华中科技大学共建的湖北省人口和计划生育科研所；是药理学湖北省重点学科成员单位；有湖北省科技厅批准的湖北省男性不育临床研究中心，湖北省发改委批准的湖北省避孕节育工程实验室，武汉市科技局批准的武汉市避孕节育工程技术研究中心。</w:t>
      </w:r>
      <w:r w:rsidRPr="00913DA7">
        <w:rPr>
          <w:rFonts w:ascii="Times New Roman" w:eastAsia="方正宋三_GBK" w:hAnsi="Times New Roman" w:cs="Times New Roman"/>
          <w:color w:val="000000"/>
          <w:sz w:val="21"/>
          <w:szCs w:val="21"/>
          <w:shd w:val="clear" w:color="auto" w:fill="FFFFFF"/>
        </w:rPr>
        <w:t>2014</w:t>
      </w:r>
      <w:r w:rsidRPr="00913DA7">
        <w:rPr>
          <w:rFonts w:ascii="Times New Roman" w:eastAsia="方正宋三_GBK" w:hAnsi="Times New Roman" w:cs="Times New Roman"/>
          <w:color w:val="000000"/>
          <w:sz w:val="21"/>
          <w:szCs w:val="21"/>
          <w:shd w:val="clear" w:color="auto" w:fill="FFFFFF"/>
        </w:rPr>
        <w:t>年还获批</w:t>
      </w:r>
      <w:r w:rsidRPr="00913DA7">
        <w:rPr>
          <w:rFonts w:eastAsia="方正宋三_GBK" w:cs="Times New Roman"/>
          <w:color w:val="000000"/>
          <w:sz w:val="21"/>
          <w:szCs w:val="21"/>
          <w:shd w:val="clear" w:color="auto" w:fill="FFFFFF"/>
        </w:rPr>
        <w:t>“</w:t>
      </w:r>
      <w:r w:rsidRPr="00913DA7">
        <w:rPr>
          <w:rFonts w:ascii="Times New Roman" w:eastAsia="方正宋三_GBK" w:hAnsi="Times New Roman" w:cs="Times New Roman"/>
          <w:color w:val="000000"/>
          <w:sz w:val="21"/>
          <w:szCs w:val="21"/>
          <w:shd w:val="clear" w:color="auto" w:fill="FFFFFF"/>
        </w:rPr>
        <w:t>国家妇产疾病临床医学研究中心</w:t>
      </w:r>
      <w:r w:rsidRPr="00913DA7">
        <w:rPr>
          <w:rFonts w:eastAsia="方正宋三_GBK" w:cs="Times New Roman"/>
          <w:color w:val="000000"/>
          <w:sz w:val="21"/>
          <w:szCs w:val="21"/>
          <w:shd w:val="clear" w:color="auto" w:fill="FFFFFF"/>
        </w:rPr>
        <w:t>”</w:t>
      </w:r>
      <w:r w:rsidRPr="00913DA7">
        <w:rPr>
          <w:rFonts w:ascii="Times New Roman" w:eastAsia="方正宋三_GBK" w:hAnsi="Times New Roman" w:cs="Times New Roman"/>
          <w:color w:val="000000"/>
          <w:sz w:val="21"/>
          <w:szCs w:val="21"/>
          <w:shd w:val="clear" w:color="auto" w:fill="FFFFFF"/>
        </w:rPr>
        <w:t>成员单位。</w:t>
      </w:r>
      <w:r w:rsidRPr="00913DA7">
        <w:rPr>
          <w:rFonts w:ascii="Times New Roman" w:eastAsia="方正宋三_GBK" w:hAnsi="Times New Roman" w:cs="Times New Roman"/>
          <w:color w:val="000000"/>
          <w:sz w:val="21"/>
          <w:szCs w:val="21"/>
          <w:shd w:val="clear" w:color="auto" w:fill="FFFFFF"/>
        </w:rPr>
        <w:t>2015</w:t>
      </w:r>
      <w:r w:rsidRPr="00913DA7">
        <w:rPr>
          <w:rFonts w:ascii="Times New Roman" w:eastAsia="方正宋三_GBK" w:hAnsi="Times New Roman" w:cs="Times New Roman"/>
          <w:color w:val="000000"/>
          <w:sz w:val="21"/>
          <w:szCs w:val="21"/>
          <w:shd w:val="clear" w:color="auto" w:fill="FFFFFF"/>
        </w:rPr>
        <w:t>年获国家发改委批准</w:t>
      </w:r>
      <w:r w:rsidRPr="00913DA7">
        <w:rPr>
          <w:rFonts w:eastAsia="方正宋三_GBK" w:cs="Times New Roman"/>
          <w:color w:val="000000"/>
          <w:sz w:val="21"/>
          <w:szCs w:val="21"/>
          <w:shd w:val="clear" w:color="auto" w:fill="FFFFFF"/>
        </w:rPr>
        <w:t>“</w:t>
      </w:r>
      <w:r w:rsidRPr="00913DA7">
        <w:rPr>
          <w:rFonts w:ascii="Times New Roman" w:eastAsia="方正宋三_GBK" w:hAnsi="Times New Roman" w:cs="Times New Roman"/>
          <w:color w:val="000000"/>
          <w:sz w:val="21"/>
          <w:szCs w:val="21"/>
          <w:shd w:val="clear" w:color="auto" w:fill="FFFFFF"/>
        </w:rPr>
        <w:t>避孕节育新技术国家地方联合工程实验室</w:t>
      </w:r>
      <w:r w:rsidRPr="00913DA7">
        <w:rPr>
          <w:rFonts w:eastAsia="方正宋三_GBK" w:cs="Times New Roman"/>
          <w:color w:val="000000"/>
          <w:sz w:val="21"/>
          <w:szCs w:val="21"/>
          <w:shd w:val="clear" w:color="auto" w:fill="FFFFFF"/>
        </w:rPr>
        <w:t>”</w:t>
      </w:r>
      <w:r w:rsidRPr="00913DA7">
        <w:rPr>
          <w:rFonts w:ascii="Times New Roman" w:eastAsia="方正宋三_GBK" w:hAnsi="Times New Roman" w:cs="Times New Roman"/>
          <w:color w:val="000000"/>
          <w:sz w:val="21"/>
          <w:szCs w:val="21"/>
          <w:shd w:val="clear" w:color="auto" w:fill="FFFFFF"/>
        </w:rPr>
        <w:t>。</w:t>
      </w:r>
    </w:p>
    <w:p w:rsidR="0074484A" w:rsidRPr="00913DA7" w:rsidRDefault="0074484A" w:rsidP="0074484A">
      <w:pPr>
        <w:pStyle w:val="p0"/>
        <w:widowControl w:val="0"/>
        <w:shd w:val="clear" w:color="auto" w:fill="FFFFFF"/>
        <w:adjustRightInd w:val="0"/>
        <w:snapToGrid w:val="0"/>
        <w:spacing w:before="0" w:beforeAutospacing="0" w:after="0" w:afterAutospacing="0" w:line="326" w:lineRule="auto"/>
        <w:ind w:firstLineChars="200" w:firstLine="420"/>
        <w:jc w:val="both"/>
        <w:rPr>
          <w:rFonts w:ascii="Times New Roman" w:eastAsia="方正宋三_GBK" w:hAnsi="Times New Roman" w:cs="Times New Roman"/>
          <w:color w:val="000000"/>
          <w:sz w:val="21"/>
          <w:szCs w:val="21"/>
          <w:shd w:val="clear" w:color="auto" w:fill="FFFFFF"/>
        </w:rPr>
      </w:pPr>
      <w:r w:rsidRPr="00913DA7">
        <w:rPr>
          <w:rFonts w:ascii="Times New Roman" w:eastAsia="方正宋三_GBK" w:hAnsi="Times New Roman" w:cs="Times New Roman"/>
          <w:color w:val="000000"/>
          <w:sz w:val="21"/>
          <w:szCs w:val="21"/>
          <w:shd w:val="clear" w:color="auto" w:fill="FFFFFF"/>
        </w:rPr>
        <w:t>研究所是我国第一批计划生育医学博士、硕士学位授予点；现还有妇产科学博士后流动站。经过三十多年的发展，形成的主要研究方向包括：生殖调控研究（生育调节药物和药具的研究与开发），生殖生物学研究（精子发生、发育与成熟机制研究；卵子成熟与衰老的机制研究），生殖疾病研究（男女性不孕不育的病因、发生机制及无创性诊断研究），生殖免疫学研究（子痫前期、复发性流产、反复着床失败的免疫学病因和机制研究），生殖健康研究（老龄化人群生殖健康研究，环境污染与出生缺陷研究），干细胞研究（体外诱导成体干细胞为生殖细胞的研究）。</w:t>
      </w:r>
    </w:p>
    <w:p w:rsidR="0074484A" w:rsidRPr="00913DA7" w:rsidRDefault="0074484A" w:rsidP="0074484A">
      <w:pPr>
        <w:tabs>
          <w:tab w:val="left" w:pos="420"/>
        </w:tabs>
        <w:adjustRightInd w:val="0"/>
        <w:snapToGrid w:val="0"/>
        <w:spacing w:line="326" w:lineRule="auto"/>
        <w:ind w:firstLineChars="200" w:firstLine="420"/>
        <w:rPr>
          <w:rFonts w:eastAsia="方正宋三_GBK"/>
          <w:color w:val="000000"/>
          <w:szCs w:val="21"/>
        </w:rPr>
      </w:pPr>
      <w:r w:rsidRPr="00913DA7">
        <w:rPr>
          <w:rFonts w:eastAsia="方正宋三_GBK"/>
          <w:color w:val="000000"/>
          <w:szCs w:val="21"/>
        </w:rPr>
        <w:t>研究所现设有</w:t>
      </w:r>
      <w:r w:rsidRPr="00913DA7">
        <w:rPr>
          <w:rFonts w:eastAsia="方正宋三_GBK"/>
          <w:color w:val="000000"/>
          <w:szCs w:val="21"/>
        </w:rPr>
        <w:t>3</w:t>
      </w:r>
      <w:r w:rsidRPr="00913DA7">
        <w:rPr>
          <w:rFonts w:eastAsia="方正宋三_GBK"/>
          <w:color w:val="000000"/>
          <w:szCs w:val="21"/>
        </w:rPr>
        <w:t>个研究室（生殖生物与遗传研究室、生殖药理与生殖内分泌研究室和生殖免疫与流行病研究室）和</w:t>
      </w:r>
      <w:r w:rsidRPr="00913DA7">
        <w:rPr>
          <w:rFonts w:eastAsia="方正宋三_GBK"/>
          <w:color w:val="000000"/>
          <w:szCs w:val="21"/>
        </w:rPr>
        <w:t>1</w:t>
      </w:r>
      <w:r w:rsidRPr="00913DA7">
        <w:rPr>
          <w:rFonts w:eastAsia="方正宋三_GBK"/>
          <w:color w:val="000000"/>
          <w:szCs w:val="21"/>
        </w:rPr>
        <w:t>所具备正式运行全部人类辅助生殖技术资质（夫精、供精人工授精、常规</w:t>
      </w:r>
      <w:r w:rsidRPr="00913DA7">
        <w:rPr>
          <w:rFonts w:eastAsia="方正宋三_GBK"/>
          <w:color w:val="000000"/>
          <w:szCs w:val="21"/>
        </w:rPr>
        <w:t>IVF</w:t>
      </w:r>
      <w:r w:rsidRPr="00913DA7">
        <w:rPr>
          <w:rFonts w:eastAsia="方正宋三_GBK"/>
          <w:color w:val="000000"/>
          <w:szCs w:val="21"/>
        </w:rPr>
        <w:t>、</w:t>
      </w:r>
      <w:r w:rsidRPr="00913DA7">
        <w:rPr>
          <w:rFonts w:eastAsia="方正宋三_GBK"/>
          <w:color w:val="000000"/>
          <w:szCs w:val="21"/>
        </w:rPr>
        <w:t>ICSI</w:t>
      </w:r>
      <w:r w:rsidRPr="00913DA7">
        <w:rPr>
          <w:rFonts w:eastAsia="方正宋三_GBK"/>
          <w:color w:val="000000"/>
          <w:szCs w:val="21"/>
        </w:rPr>
        <w:t>）的生殖医学中心。</w:t>
      </w:r>
      <w:r w:rsidRPr="00913DA7">
        <w:rPr>
          <w:rFonts w:eastAsia="方正宋三_GBK"/>
          <w:color w:val="000000"/>
          <w:szCs w:val="21"/>
        </w:rPr>
        <w:t>2005</w:t>
      </w:r>
      <w:r w:rsidRPr="00913DA7">
        <w:rPr>
          <w:rFonts w:eastAsia="方正宋三_GBK"/>
          <w:color w:val="000000"/>
          <w:szCs w:val="21"/>
        </w:rPr>
        <w:t>年建立的生殖医学中心集教学、科研、临床于一体，以研究所的专业技术人员为医院各科室的技术骨干和中坚力量，是研究所硕士、博士研究生的临床培养基地，承担同济医学院生殖医学专业后期转化本科生的教学实习任务，为</w:t>
      </w:r>
      <w:r w:rsidRPr="00913DA7">
        <w:rPr>
          <w:rFonts w:ascii="宋体" w:eastAsia="方正宋三_GBK" w:hAnsi="宋体"/>
          <w:color w:val="000000"/>
          <w:szCs w:val="21"/>
        </w:rPr>
        <w:t>“</w:t>
      </w:r>
      <w:r w:rsidRPr="00913DA7">
        <w:rPr>
          <w:rFonts w:eastAsia="方正宋三_GBK"/>
          <w:color w:val="000000"/>
          <w:szCs w:val="21"/>
        </w:rPr>
        <w:t>生殖健康与不孕症</w:t>
      </w:r>
      <w:r w:rsidRPr="00913DA7">
        <w:rPr>
          <w:rFonts w:ascii="宋体" w:eastAsia="方正宋三_GBK" w:hAnsi="宋体"/>
          <w:color w:val="000000"/>
          <w:szCs w:val="21"/>
        </w:rPr>
        <w:t>”</w:t>
      </w:r>
      <w:r w:rsidRPr="00913DA7">
        <w:rPr>
          <w:rFonts w:eastAsia="方正宋三_GBK"/>
          <w:color w:val="000000"/>
          <w:szCs w:val="21"/>
        </w:rPr>
        <w:t>国家药物临床研究项目提供医疗保障和研究平台，为计划生育、生殖医学科研提供实践窗口，为湖北省计划生育基层技术骨干培训提供临床见习基地。</w:t>
      </w:r>
    </w:p>
    <w:p w:rsidR="0074484A" w:rsidRPr="00913DA7" w:rsidRDefault="0074484A" w:rsidP="0074484A">
      <w:pPr>
        <w:tabs>
          <w:tab w:val="left" w:pos="420"/>
        </w:tabs>
        <w:adjustRightInd w:val="0"/>
        <w:snapToGrid w:val="0"/>
        <w:spacing w:line="326" w:lineRule="auto"/>
        <w:ind w:firstLineChars="200" w:firstLine="420"/>
        <w:rPr>
          <w:rFonts w:eastAsia="方正宋三_GBK"/>
          <w:color w:val="000000"/>
          <w:szCs w:val="21"/>
        </w:rPr>
      </w:pPr>
      <w:r w:rsidRPr="00913DA7">
        <w:rPr>
          <w:rFonts w:eastAsia="方正宋三_GBK"/>
          <w:color w:val="000000"/>
          <w:szCs w:val="21"/>
        </w:rPr>
        <w:t>研究所拥有一支治学严谨的高水平师资队伍，有双聘院士</w:t>
      </w:r>
      <w:r w:rsidRPr="00913DA7">
        <w:rPr>
          <w:rFonts w:eastAsia="方正宋三_GBK"/>
          <w:color w:val="000000"/>
          <w:szCs w:val="21"/>
        </w:rPr>
        <w:t>1</w:t>
      </w:r>
      <w:r w:rsidRPr="00913DA7">
        <w:rPr>
          <w:rFonts w:eastAsia="方正宋三_GBK"/>
          <w:color w:val="000000"/>
          <w:szCs w:val="21"/>
        </w:rPr>
        <w:t>名、教授</w:t>
      </w:r>
      <w:r w:rsidRPr="00913DA7">
        <w:rPr>
          <w:rFonts w:eastAsia="方正宋三_GBK"/>
          <w:color w:val="000000"/>
          <w:szCs w:val="21"/>
        </w:rPr>
        <w:t>7</w:t>
      </w:r>
      <w:r w:rsidRPr="00913DA7">
        <w:rPr>
          <w:rFonts w:eastAsia="方正宋三_GBK"/>
          <w:color w:val="000000"/>
          <w:szCs w:val="21"/>
        </w:rPr>
        <w:t>名、副教授</w:t>
      </w:r>
      <w:r w:rsidRPr="00913DA7">
        <w:rPr>
          <w:rFonts w:eastAsia="方正宋三_GBK"/>
          <w:color w:val="000000"/>
          <w:szCs w:val="21"/>
        </w:rPr>
        <w:t>6</w:t>
      </w:r>
      <w:r w:rsidRPr="00913DA7">
        <w:rPr>
          <w:rFonts w:eastAsia="方正宋三_GBK"/>
          <w:color w:val="000000"/>
          <w:szCs w:val="21"/>
        </w:rPr>
        <w:t>名、博士生导师</w:t>
      </w:r>
      <w:r w:rsidRPr="00913DA7">
        <w:rPr>
          <w:rFonts w:eastAsia="方正宋三_GBK"/>
          <w:color w:val="000000"/>
          <w:szCs w:val="21"/>
        </w:rPr>
        <w:t>9</w:t>
      </w:r>
      <w:r w:rsidRPr="00913DA7">
        <w:rPr>
          <w:rFonts w:eastAsia="方正宋三_GBK"/>
          <w:color w:val="000000"/>
          <w:szCs w:val="21"/>
        </w:rPr>
        <w:t>名、硕士生导师</w:t>
      </w:r>
      <w:r w:rsidRPr="00913DA7">
        <w:rPr>
          <w:rFonts w:eastAsia="方正宋三_GBK"/>
          <w:color w:val="000000"/>
          <w:szCs w:val="21"/>
        </w:rPr>
        <w:t>14</w:t>
      </w:r>
      <w:r w:rsidRPr="00913DA7">
        <w:rPr>
          <w:rFonts w:eastAsia="方正宋三_GBK"/>
          <w:color w:val="000000"/>
          <w:szCs w:val="21"/>
        </w:rPr>
        <w:t>名。中国科学院刘以训院士担任研究所学术委员会主任，美国斯坦福大学</w:t>
      </w:r>
      <w:r w:rsidRPr="00913DA7">
        <w:rPr>
          <w:rFonts w:eastAsia="方正宋三_GBK"/>
          <w:color w:val="000000"/>
          <w:szCs w:val="21"/>
        </w:rPr>
        <w:t>Greg Barsh</w:t>
      </w:r>
      <w:r w:rsidRPr="00913DA7">
        <w:rPr>
          <w:rFonts w:eastAsia="方正宋三_GBK"/>
          <w:color w:val="000000"/>
          <w:szCs w:val="21"/>
        </w:rPr>
        <w:t>教授、沈士亮博士、美国康奈尔大学</w:t>
      </w:r>
      <w:r w:rsidRPr="00913DA7">
        <w:rPr>
          <w:rFonts w:eastAsia="方正宋三_GBK"/>
          <w:color w:val="000000"/>
          <w:szCs w:val="21"/>
        </w:rPr>
        <w:t>Susan S. Suarez</w:t>
      </w:r>
      <w:r w:rsidRPr="00913DA7">
        <w:rPr>
          <w:rFonts w:eastAsia="方正宋三_GBK"/>
          <w:color w:val="000000"/>
          <w:szCs w:val="21"/>
        </w:rPr>
        <w:t>教授、美国罗瑟琳达</w:t>
      </w:r>
      <w:r w:rsidRPr="00913DA7">
        <w:rPr>
          <w:rFonts w:eastAsia="方正宋三_GBK"/>
          <w:color w:val="000000"/>
          <w:szCs w:val="21"/>
        </w:rPr>
        <w:t>-</w:t>
      </w:r>
      <w:r w:rsidRPr="00913DA7">
        <w:rPr>
          <w:rFonts w:eastAsia="方正宋三_GBK"/>
          <w:color w:val="000000"/>
          <w:szCs w:val="21"/>
        </w:rPr>
        <w:t>富兰克林医科大学</w:t>
      </w:r>
      <w:r w:rsidRPr="00913DA7">
        <w:rPr>
          <w:rFonts w:eastAsia="方正宋三_GBK"/>
          <w:color w:val="000000"/>
          <w:szCs w:val="21"/>
        </w:rPr>
        <w:t>Joannne Kwak-Kim</w:t>
      </w:r>
      <w:r w:rsidRPr="00913DA7">
        <w:rPr>
          <w:rFonts w:eastAsia="方正宋三_GBK"/>
          <w:color w:val="000000"/>
          <w:szCs w:val="21"/>
        </w:rPr>
        <w:t>教授和耶鲁大学医学院妇产科学和生殖科学系</w:t>
      </w:r>
      <w:r w:rsidRPr="00913DA7">
        <w:rPr>
          <w:rFonts w:eastAsia="方正宋三_GBK"/>
          <w:color w:val="000000"/>
          <w:szCs w:val="21"/>
        </w:rPr>
        <w:t>Gil Mor</w:t>
      </w:r>
      <w:r w:rsidRPr="00913DA7">
        <w:rPr>
          <w:rFonts w:eastAsia="方正宋三_GBK"/>
          <w:color w:val="000000"/>
          <w:szCs w:val="21"/>
        </w:rPr>
        <w:t>教授为客座教授。先后培养硕士、博士研究生百余名，在读研究生</w:t>
      </w:r>
      <w:r w:rsidRPr="00913DA7">
        <w:rPr>
          <w:rFonts w:eastAsia="方正宋三_GBK"/>
          <w:color w:val="000000"/>
          <w:szCs w:val="21"/>
        </w:rPr>
        <w:t>50</w:t>
      </w:r>
      <w:r w:rsidRPr="00913DA7">
        <w:rPr>
          <w:rFonts w:eastAsia="方正宋三_GBK"/>
          <w:color w:val="000000"/>
          <w:szCs w:val="21"/>
        </w:rPr>
        <w:t>余</w:t>
      </w:r>
      <w:r w:rsidRPr="00913DA7">
        <w:rPr>
          <w:rFonts w:eastAsia="方正宋三_GBK"/>
          <w:color w:val="000000"/>
          <w:szCs w:val="21"/>
        </w:rPr>
        <w:lastRenderedPageBreak/>
        <w:t>名。研究生就业去向主要为医院生殖中心、妇产科、泌外科以及科研机构等。</w:t>
      </w:r>
    </w:p>
    <w:p w:rsidR="0074484A" w:rsidRPr="00913DA7" w:rsidRDefault="0074484A" w:rsidP="0074484A">
      <w:pPr>
        <w:tabs>
          <w:tab w:val="left" w:pos="420"/>
        </w:tabs>
        <w:adjustRightInd w:val="0"/>
        <w:snapToGrid w:val="0"/>
        <w:spacing w:line="326" w:lineRule="auto"/>
        <w:ind w:firstLineChars="200" w:firstLine="420"/>
        <w:rPr>
          <w:rFonts w:eastAsia="方正宋三_GBK"/>
          <w:color w:val="000000"/>
          <w:szCs w:val="21"/>
        </w:rPr>
      </w:pPr>
      <w:r w:rsidRPr="00913DA7">
        <w:rPr>
          <w:rFonts w:eastAsia="方正宋三_GBK"/>
          <w:color w:val="000000"/>
          <w:szCs w:val="21"/>
        </w:rPr>
        <w:t>研究所科研力量雄厚，自</w:t>
      </w:r>
      <w:r w:rsidRPr="00913DA7">
        <w:rPr>
          <w:rFonts w:eastAsia="方正宋三_GBK"/>
          <w:color w:val="000000"/>
          <w:szCs w:val="21"/>
        </w:rPr>
        <w:t>2000</w:t>
      </w:r>
      <w:r w:rsidRPr="00913DA7">
        <w:rPr>
          <w:rFonts w:eastAsia="方正宋三_GBK"/>
          <w:color w:val="000000"/>
          <w:szCs w:val="21"/>
        </w:rPr>
        <w:t>年以来承担省部级以上项目共</w:t>
      </w:r>
      <w:r w:rsidRPr="00913DA7">
        <w:rPr>
          <w:rFonts w:eastAsia="方正宋三_GBK"/>
          <w:color w:val="000000"/>
          <w:szCs w:val="21"/>
        </w:rPr>
        <w:t>80</w:t>
      </w:r>
      <w:r w:rsidRPr="00913DA7">
        <w:rPr>
          <w:rFonts w:eastAsia="方正宋三_GBK"/>
          <w:color w:val="000000"/>
          <w:szCs w:val="21"/>
        </w:rPr>
        <w:t>余项，获经费</w:t>
      </w:r>
      <w:bookmarkStart w:id="4" w:name="_Hlk486404632"/>
      <w:r w:rsidRPr="00913DA7">
        <w:rPr>
          <w:rFonts w:eastAsia="方正宋三_GBK"/>
          <w:color w:val="000000"/>
          <w:szCs w:val="21"/>
        </w:rPr>
        <w:t>4600</w:t>
      </w:r>
      <w:r w:rsidRPr="00913DA7">
        <w:rPr>
          <w:rFonts w:eastAsia="方正宋三_GBK"/>
          <w:color w:val="000000"/>
          <w:szCs w:val="21"/>
        </w:rPr>
        <w:t>万</w:t>
      </w:r>
      <w:bookmarkEnd w:id="4"/>
      <w:r w:rsidRPr="00913DA7">
        <w:rPr>
          <w:rFonts w:eastAsia="方正宋三_GBK"/>
          <w:color w:val="000000"/>
          <w:szCs w:val="21"/>
        </w:rPr>
        <w:t>元，其中国家</w:t>
      </w:r>
      <w:r w:rsidRPr="00913DA7">
        <w:rPr>
          <w:rFonts w:ascii="宋体" w:eastAsia="方正宋三_GBK" w:hAnsi="宋体"/>
          <w:color w:val="000000"/>
          <w:szCs w:val="21"/>
        </w:rPr>
        <w:t>“</w:t>
      </w:r>
      <w:r w:rsidRPr="00913DA7">
        <w:rPr>
          <w:rFonts w:eastAsia="方正宋三_GBK"/>
          <w:color w:val="000000"/>
          <w:szCs w:val="21"/>
        </w:rPr>
        <w:t>十五</w:t>
      </w:r>
      <w:r w:rsidRPr="00913DA7">
        <w:rPr>
          <w:rFonts w:ascii="宋体" w:eastAsia="方正宋三_GBK" w:hAnsi="宋体"/>
          <w:color w:val="000000"/>
          <w:szCs w:val="21"/>
        </w:rPr>
        <w:t>”</w:t>
      </w:r>
      <w:r w:rsidRPr="00913DA7">
        <w:rPr>
          <w:rFonts w:eastAsia="方正宋三_GBK"/>
          <w:color w:val="000000"/>
          <w:szCs w:val="21"/>
        </w:rPr>
        <w:t>科技攻关课题</w:t>
      </w:r>
      <w:r w:rsidRPr="00913DA7">
        <w:rPr>
          <w:rFonts w:eastAsia="方正宋三_GBK"/>
          <w:color w:val="000000"/>
          <w:szCs w:val="21"/>
        </w:rPr>
        <w:t>2</w:t>
      </w:r>
      <w:r w:rsidRPr="00913DA7">
        <w:rPr>
          <w:rFonts w:eastAsia="方正宋三_GBK"/>
          <w:color w:val="000000"/>
          <w:szCs w:val="21"/>
        </w:rPr>
        <w:t>项；</w:t>
      </w:r>
      <w:r w:rsidRPr="00913DA7">
        <w:rPr>
          <w:rFonts w:ascii="宋体" w:eastAsia="方正宋三_GBK" w:hAnsi="宋体"/>
          <w:color w:val="000000"/>
          <w:szCs w:val="21"/>
        </w:rPr>
        <w:t>“</w:t>
      </w:r>
      <w:r w:rsidRPr="00913DA7">
        <w:rPr>
          <w:rFonts w:eastAsia="方正宋三_GBK"/>
          <w:color w:val="000000"/>
          <w:szCs w:val="21"/>
        </w:rPr>
        <w:t>十一五</w:t>
      </w:r>
      <w:r w:rsidRPr="00913DA7">
        <w:rPr>
          <w:rFonts w:ascii="宋体" w:eastAsia="方正宋三_GBK" w:hAnsi="宋体"/>
          <w:color w:val="000000"/>
          <w:szCs w:val="21"/>
        </w:rPr>
        <w:t>”</w:t>
      </w:r>
      <w:r w:rsidRPr="00913DA7">
        <w:rPr>
          <w:rFonts w:eastAsia="方正宋三_GBK"/>
          <w:color w:val="000000"/>
          <w:szCs w:val="21"/>
        </w:rPr>
        <w:t>支撑计划课题</w:t>
      </w:r>
      <w:r w:rsidRPr="00913DA7">
        <w:rPr>
          <w:rFonts w:eastAsia="方正宋三_GBK"/>
          <w:color w:val="000000"/>
          <w:szCs w:val="21"/>
        </w:rPr>
        <w:t>3</w:t>
      </w:r>
      <w:r w:rsidRPr="00913DA7">
        <w:rPr>
          <w:rFonts w:eastAsia="方正宋三_GBK"/>
          <w:color w:val="000000"/>
          <w:szCs w:val="21"/>
        </w:rPr>
        <w:t>项；</w:t>
      </w:r>
      <w:r w:rsidRPr="00913DA7">
        <w:rPr>
          <w:rFonts w:ascii="宋体" w:eastAsia="方正宋三_GBK" w:hAnsi="宋体"/>
          <w:color w:val="000000"/>
          <w:szCs w:val="21"/>
        </w:rPr>
        <w:t>“</w:t>
      </w:r>
      <w:r w:rsidRPr="00913DA7">
        <w:rPr>
          <w:rFonts w:eastAsia="方正宋三_GBK"/>
          <w:color w:val="000000"/>
          <w:szCs w:val="21"/>
        </w:rPr>
        <w:t>十二五</w:t>
      </w:r>
      <w:r w:rsidRPr="00913DA7">
        <w:rPr>
          <w:rFonts w:ascii="宋体" w:eastAsia="方正宋三_GBK" w:hAnsi="宋体"/>
          <w:color w:val="000000"/>
          <w:szCs w:val="21"/>
        </w:rPr>
        <w:t>”</w:t>
      </w:r>
      <w:r w:rsidRPr="00913DA7">
        <w:rPr>
          <w:rFonts w:eastAsia="方正宋三_GBK"/>
          <w:color w:val="000000"/>
          <w:szCs w:val="21"/>
        </w:rPr>
        <w:t>支撑计划课题</w:t>
      </w:r>
      <w:r w:rsidRPr="00913DA7">
        <w:rPr>
          <w:rFonts w:eastAsia="方正宋三_GBK"/>
          <w:color w:val="000000"/>
          <w:szCs w:val="21"/>
        </w:rPr>
        <w:t>5</w:t>
      </w:r>
      <w:r w:rsidRPr="00913DA7">
        <w:rPr>
          <w:rFonts w:eastAsia="方正宋三_GBK"/>
          <w:color w:val="000000"/>
          <w:szCs w:val="21"/>
        </w:rPr>
        <w:t>项；</w:t>
      </w:r>
      <w:bookmarkStart w:id="5" w:name="_Hlk486404615"/>
      <w:r w:rsidRPr="00913DA7">
        <w:rPr>
          <w:rFonts w:eastAsia="方正宋三_GBK"/>
          <w:color w:val="000000"/>
          <w:szCs w:val="21"/>
        </w:rPr>
        <w:t>十三五国家重点研发计划项目</w:t>
      </w:r>
      <w:r w:rsidRPr="00913DA7">
        <w:rPr>
          <w:rFonts w:eastAsia="方正宋三_GBK"/>
          <w:color w:val="000000"/>
          <w:szCs w:val="21"/>
        </w:rPr>
        <w:t>5</w:t>
      </w:r>
      <w:r w:rsidRPr="00913DA7">
        <w:rPr>
          <w:rFonts w:eastAsia="方正宋三_GBK"/>
          <w:color w:val="000000"/>
          <w:szCs w:val="21"/>
        </w:rPr>
        <w:t>项；国家自然科学基金课题</w:t>
      </w:r>
      <w:r w:rsidRPr="00913DA7">
        <w:rPr>
          <w:rFonts w:eastAsia="方正宋三_GBK"/>
          <w:color w:val="000000"/>
          <w:szCs w:val="21"/>
        </w:rPr>
        <w:t>28</w:t>
      </w:r>
      <w:r w:rsidRPr="00913DA7">
        <w:rPr>
          <w:rFonts w:eastAsia="方正宋三_GBK"/>
          <w:color w:val="000000"/>
          <w:szCs w:val="21"/>
        </w:rPr>
        <w:t>项</w:t>
      </w:r>
      <w:bookmarkEnd w:id="5"/>
      <w:r w:rsidRPr="00913DA7">
        <w:rPr>
          <w:rFonts w:eastAsia="方正宋三_GBK"/>
          <w:color w:val="000000"/>
          <w:szCs w:val="21"/>
        </w:rPr>
        <w:t>。研究所主编参编专著教材</w:t>
      </w:r>
      <w:r w:rsidRPr="00913DA7">
        <w:rPr>
          <w:rFonts w:eastAsia="方正宋三_GBK"/>
          <w:color w:val="000000"/>
          <w:szCs w:val="21"/>
        </w:rPr>
        <w:t>11</w:t>
      </w:r>
      <w:r w:rsidRPr="00913DA7">
        <w:rPr>
          <w:rFonts w:eastAsia="方正宋三_GBK"/>
          <w:color w:val="000000"/>
          <w:szCs w:val="21"/>
        </w:rPr>
        <w:t>部，获得各级科研成果奖励</w:t>
      </w:r>
      <w:r w:rsidRPr="00913DA7">
        <w:rPr>
          <w:rFonts w:eastAsia="方正宋三_GBK"/>
          <w:color w:val="000000"/>
          <w:szCs w:val="21"/>
        </w:rPr>
        <w:t xml:space="preserve"> 30</w:t>
      </w:r>
      <w:r w:rsidRPr="00913DA7">
        <w:rPr>
          <w:rFonts w:eastAsia="方正宋三_GBK"/>
          <w:color w:val="000000"/>
          <w:szCs w:val="21"/>
        </w:rPr>
        <w:t>余项，申请发明专利</w:t>
      </w:r>
      <w:r w:rsidRPr="00913DA7">
        <w:rPr>
          <w:rFonts w:eastAsia="方正宋三_GBK"/>
          <w:color w:val="000000"/>
          <w:szCs w:val="21"/>
        </w:rPr>
        <w:t>9</w:t>
      </w:r>
      <w:r w:rsidRPr="00913DA7">
        <w:rPr>
          <w:rFonts w:eastAsia="方正宋三_GBK"/>
          <w:color w:val="000000"/>
          <w:szCs w:val="21"/>
        </w:rPr>
        <w:t>项，发表科研论文数百篇，其中被</w:t>
      </w:r>
      <w:r w:rsidRPr="00913DA7">
        <w:rPr>
          <w:rFonts w:eastAsia="方正宋三_GBK"/>
          <w:color w:val="000000"/>
          <w:szCs w:val="21"/>
        </w:rPr>
        <w:t>SCI</w:t>
      </w:r>
      <w:r w:rsidRPr="00913DA7">
        <w:rPr>
          <w:rFonts w:eastAsia="方正宋三_GBK"/>
          <w:color w:val="000000"/>
          <w:szCs w:val="21"/>
        </w:rPr>
        <w:t>收录百余篇。</w:t>
      </w:r>
    </w:p>
    <w:p w:rsidR="0074484A" w:rsidRPr="00913DA7" w:rsidRDefault="0074484A" w:rsidP="0074484A">
      <w:pPr>
        <w:tabs>
          <w:tab w:val="left" w:pos="420"/>
        </w:tabs>
        <w:adjustRightInd w:val="0"/>
        <w:snapToGrid w:val="0"/>
        <w:spacing w:line="326" w:lineRule="auto"/>
        <w:ind w:firstLineChars="200" w:firstLine="420"/>
        <w:rPr>
          <w:rFonts w:eastAsia="方正宋三_GBK"/>
          <w:color w:val="000000"/>
          <w:szCs w:val="21"/>
        </w:rPr>
      </w:pPr>
      <w:r w:rsidRPr="00913DA7">
        <w:rPr>
          <w:rFonts w:eastAsia="方正宋三_GBK"/>
          <w:color w:val="000000"/>
          <w:szCs w:val="21"/>
        </w:rPr>
        <w:t>研究所一直十分重视与国际间的交流与合作，曾是我国第一批世界卫生组织</w:t>
      </w:r>
      <w:r w:rsidRPr="00913DA7">
        <w:rPr>
          <w:rFonts w:eastAsia="方正宋三_GBK"/>
          <w:color w:val="000000"/>
          <w:szCs w:val="21"/>
        </w:rPr>
        <w:t>-</w:t>
      </w:r>
      <w:r w:rsidRPr="00913DA7">
        <w:rPr>
          <w:rFonts w:eastAsia="方正宋三_GBK"/>
          <w:color w:val="000000"/>
          <w:szCs w:val="21"/>
        </w:rPr>
        <w:t>人类生殖研究特别规划署的核心资助单位，为生育调节研究的全球多中心合作点之一。先后与美国、德国、法国、英国、比利时、瑞士、意大利、韩国等国家的知名大学或研究机构建立了良好的学术交流和合作关系，派出交流访问学者</w:t>
      </w:r>
      <w:r w:rsidRPr="00913DA7">
        <w:rPr>
          <w:rFonts w:eastAsia="方正宋三_GBK"/>
          <w:color w:val="000000"/>
          <w:szCs w:val="21"/>
        </w:rPr>
        <w:t>20</w:t>
      </w:r>
      <w:r w:rsidRPr="00913DA7">
        <w:rPr>
          <w:rFonts w:eastAsia="方正宋三_GBK"/>
          <w:color w:val="000000"/>
          <w:szCs w:val="21"/>
        </w:rPr>
        <w:t>余人。目前在编教师中</w:t>
      </w:r>
      <w:r w:rsidRPr="00913DA7">
        <w:rPr>
          <w:rFonts w:eastAsia="方正宋三_GBK"/>
          <w:color w:val="000000"/>
          <w:szCs w:val="21"/>
        </w:rPr>
        <w:t>85%</w:t>
      </w:r>
      <w:r w:rsidRPr="00913DA7">
        <w:rPr>
          <w:rFonts w:eastAsia="方正宋三_GBK"/>
          <w:color w:val="000000"/>
          <w:szCs w:val="21"/>
        </w:rPr>
        <w:t>有</w:t>
      </w:r>
      <w:r w:rsidRPr="00913DA7">
        <w:rPr>
          <w:rFonts w:eastAsia="方正宋三_GBK"/>
          <w:color w:val="000000"/>
          <w:szCs w:val="21"/>
        </w:rPr>
        <w:t>1</w:t>
      </w:r>
      <w:r w:rsidRPr="00913DA7">
        <w:rPr>
          <w:rFonts w:eastAsia="方正宋三_GBK"/>
          <w:color w:val="000000"/>
          <w:szCs w:val="21"/>
        </w:rPr>
        <w:t>年及以上出国研修经历；在国际学术性学会任职</w:t>
      </w:r>
      <w:r w:rsidRPr="00913DA7">
        <w:rPr>
          <w:rFonts w:eastAsia="方正宋三_GBK"/>
          <w:color w:val="000000"/>
          <w:szCs w:val="21"/>
        </w:rPr>
        <w:t>3</w:t>
      </w:r>
      <w:r w:rsidRPr="00913DA7">
        <w:rPr>
          <w:rFonts w:eastAsia="方正宋三_GBK"/>
          <w:color w:val="000000"/>
          <w:szCs w:val="21"/>
        </w:rPr>
        <w:t>人。此外，研究所还十分重视国际化人才的培养，自</w:t>
      </w:r>
      <w:r w:rsidRPr="00913DA7">
        <w:rPr>
          <w:rFonts w:eastAsia="方正宋三_GBK"/>
          <w:color w:val="000000"/>
          <w:szCs w:val="21"/>
        </w:rPr>
        <w:t>2009</w:t>
      </w:r>
      <w:r w:rsidRPr="00913DA7">
        <w:rPr>
          <w:rFonts w:eastAsia="方正宋三_GBK"/>
          <w:color w:val="000000"/>
          <w:szCs w:val="21"/>
        </w:rPr>
        <w:t>年始，每年有</w:t>
      </w:r>
      <w:r w:rsidRPr="00913DA7">
        <w:rPr>
          <w:rFonts w:eastAsia="方正宋三_GBK"/>
          <w:color w:val="000000"/>
          <w:szCs w:val="21"/>
        </w:rPr>
        <w:t>2</w:t>
      </w:r>
      <w:r w:rsidRPr="00913DA7">
        <w:rPr>
          <w:rFonts w:eastAsia="方正宋三_GBK"/>
          <w:color w:val="000000"/>
          <w:szCs w:val="21"/>
        </w:rPr>
        <w:t>名优秀研究生获国家留学基金委资助到国外一流大学继续深造；共有</w:t>
      </w:r>
      <w:r w:rsidRPr="00913DA7">
        <w:rPr>
          <w:rFonts w:eastAsia="方正宋三_GBK"/>
          <w:color w:val="000000"/>
          <w:szCs w:val="21"/>
        </w:rPr>
        <w:t>15</w:t>
      </w:r>
      <w:r w:rsidRPr="00913DA7">
        <w:rPr>
          <w:rFonts w:eastAsia="方正宋三_GBK"/>
          <w:color w:val="000000"/>
          <w:szCs w:val="21"/>
        </w:rPr>
        <w:t>名硕士生被分别派往美国（美国国立健康研究院</w:t>
      </w:r>
      <w:r w:rsidRPr="00913DA7">
        <w:rPr>
          <w:rFonts w:eastAsia="方正宋三_GBK"/>
          <w:color w:val="000000"/>
          <w:szCs w:val="21"/>
        </w:rPr>
        <w:t>1</w:t>
      </w:r>
      <w:r w:rsidRPr="00913DA7">
        <w:rPr>
          <w:rFonts w:eastAsia="方正宋三_GBK"/>
          <w:color w:val="000000"/>
          <w:szCs w:val="21"/>
        </w:rPr>
        <w:t>人、加州大学洛杉矶分校</w:t>
      </w:r>
      <w:r w:rsidRPr="00913DA7">
        <w:rPr>
          <w:rFonts w:eastAsia="方正宋三_GBK"/>
          <w:color w:val="000000"/>
          <w:szCs w:val="21"/>
        </w:rPr>
        <w:t>1</w:t>
      </w:r>
      <w:r w:rsidRPr="00913DA7">
        <w:rPr>
          <w:rFonts w:eastAsia="方正宋三_GBK"/>
          <w:color w:val="000000"/>
          <w:szCs w:val="21"/>
        </w:rPr>
        <w:t>人、蒙大拿大学</w:t>
      </w:r>
      <w:r w:rsidRPr="00913DA7">
        <w:rPr>
          <w:rFonts w:eastAsia="方正宋三_GBK"/>
          <w:color w:val="000000"/>
          <w:szCs w:val="21"/>
        </w:rPr>
        <w:t>1</w:t>
      </w:r>
      <w:r w:rsidRPr="00913DA7">
        <w:rPr>
          <w:rFonts w:eastAsia="方正宋三_GBK"/>
          <w:color w:val="000000"/>
          <w:szCs w:val="21"/>
        </w:rPr>
        <w:t>人、耶鲁大学</w:t>
      </w:r>
      <w:r w:rsidRPr="00913DA7">
        <w:rPr>
          <w:rFonts w:eastAsia="方正宋三_GBK"/>
          <w:color w:val="000000"/>
          <w:szCs w:val="21"/>
        </w:rPr>
        <w:t>1</w:t>
      </w:r>
      <w:r w:rsidRPr="00913DA7">
        <w:rPr>
          <w:rFonts w:eastAsia="方正宋三_GBK"/>
          <w:color w:val="000000"/>
          <w:szCs w:val="21"/>
        </w:rPr>
        <w:t>人），德国（海德堡大学</w:t>
      </w:r>
      <w:r w:rsidRPr="00913DA7">
        <w:rPr>
          <w:rFonts w:eastAsia="方正宋三_GBK"/>
          <w:color w:val="000000"/>
          <w:szCs w:val="21"/>
        </w:rPr>
        <w:t>3</w:t>
      </w:r>
      <w:r w:rsidRPr="00913DA7">
        <w:rPr>
          <w:rFonts w:eastAsia="方正宋三_GBK"/>
          <w:color w:val="000000"/>
          <w:szCs w:val="21"/>
        </w:rPr>
        <w:t>人、波恩大学</w:t>
      </w:r>
      <w:r w:rsidRPr="00913DA7">
        <w:rPr>
          <w:rFonts w:eastAsia="方正宋三_GBK"/>
          <w:color w:val="000000"/>
          <w:szCs w:val="21"/>
        </w:rPr>
        <w:t>2</w:t>
      </w:r>
      <w:r w:rsidRPr="00913DA7">
        <w:rPr>
          <w:rFonts w:eastAsia="方正宋三_GBK"/>
          <w:color w:val="000000"/>
          <w:szCs w:val="21"/>
        </w:rPr>
        <w:t>人、美因茨大学</w:t>
      </w:r>
      <w:r w:rsidRPr="00913DA7">
        <w:rPr>
          <w:rFonts w:eastAsia="方正宋三_GBK"/>
          <w:color w:val="000000"/>
          <w:szCs w:val="21"/>
        </w:rPr>
        <w:t>1</w:t>
      </w:r>
      <w:r w:rsidRPr="00913DA7">
        <w:rPr>
          <w:rFonts w:eastAsia="方正宋三_GBK"/>
          <w:color w:val="000000"/>
          <w:szCs w:val="21"/>
        </w:rPr>
        <w:t>人、慕尼黑大学</w:t>
      </w:r>
      <w:r w:rsidRPr="00913DA7">
        <w:rPr>
          <w:rFonts w:eastAsia="方正宋三_GBK"/>
          <w:color w:val="000000"/>
          <w:szCs w:val="21"/>
        </w:rPr>
        <w:t>1</w:t>
      </w:r>
      <w:r w:rsidRPr="00913DA7">
        <w:rPr>
          <w:rFonts w:eastAsia="方正宋三_GBK"/>
          <w:color w:val="000000"/>
          <w:szCs w:val="21"/>
        </w:rPr>
        <w:t>人），比利时（根特大学</w:t>
      </w:r>
      <w:r w:rsidRPr="00913DA7">
        <w:rPr>
          <w:rFonts w:eastAsia="方正宋三_GBK"/>
          <w:color w:val="000000"/>
          <w:szCs w:val="21"/>
        </w:rPr>
        <w:t>2</w:t>
      </w:r>
      <w:r w:rsidRPr="00913DA7">
        <w:rPr>
          <w:rFonts w:eastAsia="方正宋三_GBK"/>
          <w:color w:val="000000"/>
          <w:szCs w:val="21"/>
        </w:rPr>
        <w:t>人），瑞士（巴塞尔大学</w:t>
      </w:r>
      <w:r w:rsidRPr="00913DA7">
        <w:rPr>
          <w:rFonts w:eastAsia="方正宋三_GBK"/>
          <w:color w:val="000000"/>
          <w:szCs w:val="21"/>
        </w:rPr>
        <w:t>2</w:t>
      </w:r>
      <w:r w:rsidRPr="00913DA7">
        <w:rPr>
          <w:rFonts w:eastAsia="方正宋三_GBK"/>
          <w:color w:val="000000"/>
          <w:szCs w:val="21"/>
        </w:rPr>
        <w:t>人）攻读博士学位；也培养了国际学生</w:t>
      </w:r>
      <w:r w:rsidRPr="00913DA7">
        <w:rPr>
          <w:rFonts w:eastAsia="方正宋三_GBK"/>
          <w:color w:val="000000"/>
          <w:szCs w:val="21"/>
        </w:rPr>
        <w:t>2</w:t>
      </w:r>
      <w:r w:rsidRPr="00913DA7">
        <w:rPr>
          <w:rFonts w:eastAsia="方正宋三_GBK"/>
          <w:color w:val="000000"/>
          <w:szCs w:val="21"/>
        </w:rPr>
        <w:t>名并获博士学位。近几年来，研究所每年定期邀请海外高层专家来访讲学；师生们也积极参加重要的国际学术会议，并进行大会发言或海报交流</w:t>
      </w:r>
      <w:r w:rsidRPr="00913DA7">
        <w:rPr>
          <w:rFonts w:eastAsia="方正宋三_GBK"/>
          <w:color w:val="000000"/>
          <w:szCs w:val="21"/>
        </w:rPr>
        <w:t>40</w:t>
      </w:r>
      <w:r w:rsidRPr="00913DA7">
        <w:rPr>
          <w:rFonts w:eastAsia="方正宋三_GBK"/>
          <w:color w:val="000000"/>
          <w:szCs w:val="21"/>
        </w:rPr>
        <w:t>余次。</w:t>
      </w:r>
    </w:p>
    <w:p w:rsidR="0074484A" w:rsidRPr="00913DA7" w:rsidRDefault="0074484A" w:rsidP="0074484A">
      <w:pPr>
        <w:adjustRightInd w:val="0"/>
        <w:snapToGrid w:val="0"/>
        <w:spacing w:line="326" w:lineRule="auto"/>
        <w:ind w:firstLineChars="200" w:firstLine="420"/>
        <w:rPr>
          <w:rFonts w:eastAsia="方正宋三_GBK"/>
          <w:color w:val="000000"/>
          <w:szCs w:val="21"/>
        </w:rPr>
      </w:pPr>
      <w:r w:rsidRPr="00913DA7">
        <w:rPr>
          <w:rFonts w:eastAsia="方正宋三_GBK"/>
          <w:color w:val="000000"/>
          <w:szCs w:val="21"/>
        </w:rPr>
        <w:t>研究所秉承华中科技大学</w:t>
      </w:r>
      <w:r w:rsidRPr="00913DA7">
        <w:rPr>
          <w:rFonts w:ascii="宋体" w:eastAsia="方正宋三_GBK" w:hAnsi="宋体"/>
          <w:color w:val="000000"/>
          <w:szCs w:val="21"/>
        </w:rPr>
        <w:t>“</w:t>
      </w:r>
      <w:r w:rsidRPr="00913DA7">
        <w:rPr>
          <w:rFonts w:eastAsia="方正宋三_GBK"/>
          <w:color w:val="000000"/>
          <w:szCs w:val="21"/>
        </w:rPr>
        <w:t>明德厚学，求是创新</w:t>
      </w:r>
      <w:r w:rsidRPr="00913DA7">
        <w:rPr>
          <w:rFonts w:ascii="宋体" w:eastAsia="方正宋三_GBK" w:hAnsi="宋体"/>
          <w:color w:val="000000"/>
          <w:szCs w:val="21"/>
        </w:rPr>
        <w:t>”</w:t>
      </w:r>
      <w:r w:rsidRPr="00913DA7">
        <w:rPr>
          <w:rFonts w:eastAsia="方正宋三_GBK"/>
          <w:color w:val="000000"/>
          <w:szCs w:val="21"/>
        </w:rPr>
        <w:t>的校训，坚持</w:t>
      </w:r>
      <w:r w:rsidRPr="00913DA7">
        <w:rPr>
          <w:rFonts w:ascii="宋体" w:eastAsia="方正宋三_GBK" w:hAnsi="宋体"/>
          <w:color w:val="000000"/>
          <w:szCs w:val="21"/>
        </w:rPr>
        <w:t>“</w:t>
      </w:r>
      <w:r w:rsidRPr="00913DA7">
        <w:rPr>
          <w:rFonts w:eastAsia="方正宋三_GBK"/>
          <w:color w:val="000000"/>
          <w:szCs w:val="21"/>
        </w:rPr>
        <w:t>创新是灵魂，科学研究主导是核心，导师负责制是基础</w:t>
      </w:r>
      <w:r w:rsidRPr="00913DA7">
        <w:rPr>
          <w:rFonts w:ascii="宋体" w:eastAsia="方正宋三_GBK" w:hAnsi="宋体"/>
          <w:color w:val="000000"/>
          <w:szCs w:val="21"/>
        </w:rPr>
        <w:t>”</w:t>
      </w:r>
      <w:r w:rsidRPr="00913DA7">
        <w:rPr>
          <w:rFonts w:eastAsia="方正宋三_GBK"/>
          <w:color w:val="000000"/>
          <w:szCs w:val="21"/>
        </w:rPr>
        <w:t>的研究生教育指导思想，热忱欢迎所有立志于生殖医学研究的莘莘学子报考。</w:t>
      </w:r>
    </w:p>
    <w:p w:rsidR="0074484A" w:rsidRPr="00913DA7" w:rsidRDefault="0074484A" w:rsidP="0074484A">
      <w:pPr>
        <w:tabs>
          <w:tab w:val="left" w:pos="420"/>
        </w:tabs>
        <w:adjustRightInd w:val="0"/>
        <w:snapToGrid w:val="0"/>
        <w:spacing w:line="326" w:lineRule="auto"/>
        <w:ind w:firstLineChars="200" w:firstLine="420"/>
        <w:rPr>
          <w:rFonts w:ascii="黑体" w:eastAsia="黑体"/>
          <w:color w:val="000000"/>
          <w:szCs w:val="21"/>
        </w:rPr>
      </w:pPr>
      <w:r w:rsidRPr="00913DA7">
        <w:rPr>
          <w:rFonts w:ascii="黑体" w:eastAsia="黑体"/>
          <w:color w:val="000000"/>
          <w:szCs w:val="21"/>
        </w:rPr>
        <w:t>二、报考说明</w:t>
      </w:r>
    </w:p>
    <w:p w:rsidR="0074484A" w:rsidRPr="00913DA7" w:rsidRDefault="0074484A" w:rsidP="0074484A">
      <w:pPr>
        <w:adjustRightInd w:val="0"/>
        <w:snapToGrid w:val="0"/>
        <w:spacing w:line="326"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color w:val="000000"/>
          <w:szCs w:val="21"/>
        </w:rPr>
        <w:t>．计划生育研究所培养的硕士研究生均为学术学位。</w:t>
      </w:r>
    </w:p>
    <w:p w:rsidR="0074484A" w:rsidRPr="00913DA7" w:rsidRDefault="0074484A" w:rsidP="0074484A">
      <w:pPr>
        <w:adjustRightInd w:val="0"/>
        <w:snapToGrid w:val="0"/>
        <w:spacing w:line="326" w:lineRule="auto"/>
        <w:ind w:firstLineChars="200" w:firstLine="420"/>
        <w:rPr>
          <w:rFonts w:eastAsia="方正宋三_GBK"/>
          <w:color w:val="000000"/>
          <w:szCs w:val="21"/>
        </w:rPr>
      </w:pPr>
      <w:r w:rsidRPr="00913DA7">
        <w:rPr>
          <w:rFonts w:eastAsia="方正宋三_GBK"/>
          <w:color w:val="000000"/>
          <w:szCs w:val="21"/>
        </w:rPr>
        <w:t>2</w:t>
      </w:r>
      <w:r w:rsidRPr="00913DA7">
        <w:rPr>
          <w:rFonts w:eastAsia="方正宋三_GBK"/>
          <w:color w:val="000000"/>
          <w:szCs w:val="21"/>
        </w:rPr>
        <w:t>．计划生育研究所硕士研究生不招收同等学力考生。</w:t>
      </w:r>
    </w:p>
    <w:p w:rsidR="0074484A" w:rsidRPr="00913DA7" w:rsidRDefault="0074484A" w:rsidP="0074484A">
      <w:pPr>
        <w:adjustRightInd w:val="0"/>
        <w:snapToGrid w:val="0"/>
        <w:spacing w:line="326" w:lineRule="auto"/>
        <w:ind w:firstLineChars="200" w:firstLine="420"/>
        <w:rPr>
          <w:rFonts w:eastAsia="方正宋三_GBK"/>
          <w:color w:val="000000"/>
          <w:szCs w:val="21"/>
        </w:rPr>
      </w:pPr>
      <w:r w:rsidRPr="00913DA7">
        <w:rPr>
          <w:rFonts w:eastAsia="方正宋三_GBK"/>
          <w:color w:val="000000"/>
          <w:szCs w:val="21"/>
        </w:rPr>
        <w:t>3</w:t>
      </w:r>
      <w:r w:rsidRPr="00913DA7">
        <w:rPr>
          <w:rFonts w:eastAsia="方正宋三_GBK"/>
          <w:color w:val="000000"/>
          <w:szCs w:val="21"/>
        </w:rPr>
        <w:t>．计划生育研究所招收推免生比例约为</w:t>
      </w:r>
      <w:r w:rsidRPr="00913DA7">
        <w:rPr>
          <w:rFonts w:eastAsia="方正宋三_GBK"/>
          <w:color w:val="000000"/>
          <w:szCs w:val="21"/>
        </w:rPr>
        <w:t>50%</w:t>
      </w:r>
      <w:r w:rsidRPr="00913DA7">
        <w:rPr>
          <w:rFonts w:eastAsia="方正宋三_GBK"/>
          <w:color w:val="000000"/>
          <w:szCs w:val="21"/>
        </w:rPr>
        <w:t>。</w:t>
      </w:r>
    </w:p>
    <w:p w:rsidR="0074484A" w:rsidRPr="00913DA7" w:rsidRDefault="0074484A" w:rsidP="0074484A">
      <w:pPr>
        <w:adjustRightInd w:val="0"/>
        <w:snapToGrid w:val="0"/>
        <w:spacing w:line="326" w:lineRule="auto"/>
        <w:ind w:firstLineChars="200" w:firstLine="420"/>
        <w:rPr>
          <w:rFonts w:eastAsia="方正宋三_GBK"/>
          <w:color w:val="000000"/>
          <w:szCs w:val="21"/>
        </w:rPr>
      </w:pPr>
      <w:r w:rsidRPr="00913DA7">
        <w:rPr>
          <w:rFonts w:eastAsia="方正宋三_GBK"/>
          <w:color w:val="000000"/>
          <w:szCs w:val="21"/>
        </w:rPr>
        <w:t>4</w:t>
      </w:r>
      <w:r w:rsidRPr="00913DA7">
        <w:rPr>
          <w:rFonts w:eastAsia="方正宋三_GBK"/>
          <w:color w:val="000000"/>
          <w:szCs w:val="21"/>
        </w:rPr>
        <w:t>．学术学位硕士研究生奖学金评定和助学金、贷款资助等办法按学校有关规定实行。</w:t>
      </w:r>
    </w:p>
    <w:p w:rsidR="0074484A" w:rsidRPr="00913DA7" w:rsidRDefault="0074484A" w:rsidP="0074484A">
      <w:pPr>
        <w:pStyle w:val="2"/>
        <w:rPr>
          <w:rFonts w:hint="eastAsia"/>
          <w:color w:val="000000"/>
          <w:lang w:eastAsia="zh-CN"/>
        </w:rPr>
      </w:pPr>
      <w:r w:rsidRPr="00913DA7">
        <w:rPr>
          <w:color w:val="000000"/>
        </w:rPr>
        <w:br w:type="page"/>
      </w:r>
      <w:bookmarkStart w:id="6" w:name="_Toc493661980"/>
      <w:r w:rsidRPr="00913DA7">
        <w:rPr>
          <w:color w:val="000000"/>
        </w:rPr>
        <w:lastRenderedPageBreak/>
        <w:t>学术学位招生目录</w:t>
      </w:r>
      <w:bookmarkEnd w:id="6"/>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46"/>
      </w:tblGrid>
      <w:tr w:rsidR="0074484A" w:rsidRPr="00913DA7" w:rsidTr="00AE090D">
        <w:tblPrEx>
          <w:tblCellMar>
            <w:top w:w="0" w:type="dxa"/>
            <w:bottom w:w="0" w:type="dxa"/>
          </w:tblCellMar>
        </w:tblPrEx>
        <w:trPr>
          <w:tblHeader/>
        </w:trPr>
        <w:tc>
          <w:tcPr>
            <w:tcW w:w="3374" w:type="dxa"/>
            <w:tcBorders>
              <w:top w:val="single" w:sz="4" w:space="0" w:color="auto"/>
              <w:bottom w:val="single" w:sz="4" w:space="0" w:color="auto"/>
            </w:tcBorders>
            <w:shd w:val="clear" w:color="auto" w:fill="auto"/>
            <w:vAlign w:val="center"/>
          </w:tcPr>
          <w:p w:rsidR="0074484A" w:rsidRPr="00913DA7" w:rsidRDefault="0074484A" w:rsidP="00AE090D">
            <w:pPr>
              <w:spacing w:line="280" w:lineRule="exact"/>
              <w:jc w:val="center"/>
              <w:rPr>
                <w:rFonts w:eastAsia="方正宋三_GBK" w:hint="eastAsia"/>
                <w:color w:val="000000"/>
                <w:szCs w:val="21"/>
              </w:rPr>
            </w:pPr>
            <w:r w:rsidRPr="00913DA7">
              <w:rPr>
                <w:rFonts w:eastAsia="方正宋三_GBK"/>
                <w:color w:val="000000"/>
                <w:szCs w:val="21"/>
              </w:rPr>
              <w:t>学科专业名称及代码、</w:t>
            </w:r>
          </w:p>
          <w:p w:rsidR="0074484A" w:rsidRPr="00913DA7" w:rsidRDefault="0074484A" w:rsidP="00AE090D">
            <w:pPr>
              <w:spacing w:line="280" w:lineRule="exact"/>
              <w:jc w:val="center"/>
              <w:rPr>
                <w:color w:val="000000"/>
                <w:szCs w:val="21"/>
              </w:rPr>
            </w:pPr>
            <w:r w:rsidRPr="00913DA7">
              <w:rPr>
                <w:rFonts w:eastAsia="方正宋三_GBK"/>
                <w:color w:val="000000"/>
                <w:szCs w:val="21"/>
              </w:rPr>
              <w:t>研究方向</w:t>
            </w:r>
          </w:p>
        </w:tc>
        <w:tc>
          <w:tcPr>
            <w:tcW w:w="812" w:type="dxa"/>
            <w:tcBorders>
              <w:top w:val="single" w:sz="4" w:space="0" w:color="auto"/>
              <w:bottom w:val="single" w:sz="4" w:space="0" w:color="auto"/>
            </w:tcBorders>
            <w:shd w:val="clear" w:color="auto" w:fill="auto"/>
            <w:vAlign w:val="center"/>
          </w:tcPr>
          <w:p w:rsidR="0074484A" w:rsidRPr="00913DA7" w:rsidRDefault="0074484A" w:rsidP="00AE090D">
            <w:pPr>
              <w:spacing w:line="280" w:lineRule="exact"/>
              <w:jc w:val="center"/>
              <w:rPr>
                <w:rFonts w:eastAsia="方正宋三_GBK" w:hint="eastAsia"/>
                <w:color w:val="000000"/>
                <w:szCs w:val="21"/>
              </w:rPr>
            </w:pPr>
            <w:r w:rsidRPr="00913DA7">
              <w:rPr>
                <w:rFonts w:eastAsia="方正宋三_GBK"/>
                <w:color w:val="000000"/>
                <w:szCs w:val="21"/>
              </w:rPr>
              <w:t>招生</w:t>
            </w:r>
          </w:p>
          <w:p w:rsidR="0074484A" w:rsidRPr="00913DA7" w:rsidRDefault="0074484A" w:rsidP="00AE090D">
            <w:pPr>
              <w:spacing w:line="280" w:lineRule="exact"/>
              <w:jc w:val="center"/>
              <w:rPr>
                <w:color w:val="000000"/>
                <w:szCs w:val="21"/>
              </w:rPr>
            </w:pPr>
            <w:r w:rsidRPr="00913DA7">
              <w:rPr>
                <w:rFonts w:eastAsia="方正宋三_GBK"/>
                <w:color w:val="000000"/>
                <w:szCs w:val="21"/>
              </w:rPr>
              <w:t>人数</w:t>
            </w:r>
          </w:p>
        </w:tc>
        <w:tc>
          <w:tcPr>
            <w:tcW w:w="2981" w:type="dxa"/>
            <w:tcBorders>
              <w:top w:val="single" w:sz="4" w:space="0" w:color="auto"/>
              <w:bottom w:val="single" w:sz="4" w:space="0" w:color="auto"/>
            </w:tcBorders>
            <w:shd w:val="clear" w:color="auto" w:fill="auto"/>
            <w:vAlign w:val="center"/>
          </w:tcPr>
          <w:p w:rsidR="0074484A" w:rsidRPr="00913DA7" w:rsidRDefault="0074484A" w:rsidP="00AE090D">
            <w:pPr>
              <w:spacing w:line="280" w:lineRule="exact"/>
              <w:jc w:val="center"/>
              <w:rPr>
                <w:color w:val="000000"/>
                <w:szCs w:val="21"/>
              </w:rPr>
            </w:pPr>
            <w:r w:rsidRPr="00913DA7">
              <w:rPr>
                <w:rFonts w:eastAsia="方正宋三_GBK"/>
                <w:color w:val="000000"/>
                <w:szCs w:val="21"/>
              </w:rPr>
              <w:t>考试科目</w:t>
            </w:r>
          </w:p>
        </w:tc>
        <w:tc>
          <w:tcPr>
            <w:tcW w:w="1246" w:type="dxa"/>
            <w:tcBorders>
              <w:top w:val="single" w:sz="4" w:space="0" w:color="auto"/>
              <w:bottom w:val="single" w:sz="4" w:space="0" w:color="auto"/>
            </w:tcBorders>
            <w:shd w:val="clear" w:color="auto" w:fill="auto"/>
            <w:vAlign w:val="center"/>
          </w:tcPr>
          <w:p w:rsidR="0074484A" w:rsidRPr="00913DA7" w:rsidRDefault="0074484A" w:rsidP="00AE090D">
            <w:pPr>
              <w:spacing w:line="280" w:lineRule="exact"/>
              <w:jc w:val="center"/>
              <w:rPr>
                <w:color w:val="000000"/>
                <w:szCs w:val="21"/>
              </w:rPr>
            </w:pPr>
            <w:r w:rsidRPr="00913DA7">
              <w:rPr>
                <w:rFonts w:eastAsia="方正宋三_GBK"/>
                <w:color w:val="000000"/>
                <w:szCs w:val="21"/>
              </w:rPr>
              <w:t>备注</w:t>
            </w:r>
          </w:p>
        </w:tc>
      </w:tr>
      <w:tr w:rsidR="0074484A" w:rsidRPr="00913DA7" w:rsidTr="00AE090D">
        <w:tblPrEx>
          <w:tblCellMar>
            <w:top w:w="0" w:type="dxa"/>
            <w:bottom w:w="0" w:type="dxa"/>
          </w:tblCellMar>
        </w:tblPrEx>
        <w:tc>
          <w:tcPr>
            <w:tcW w:w="3374" w:type="dxa"/>
            <w:tcBorders>
              <w:top w:val="single" w:sz="4" w:space="0" w:color="auto"/>
            </w:tcBorders>
            <w:shd w:val="clear" w:color="auto" w:fill="auto"/>
          </w:tcPr>
          <w:p w:rsidR="0074484A" w:rsidRPr="00913DA7" w:rsidRDefault="0074484A" w:rsidP="0074484A">
            <w:pPr>
              <w:pStyle w:val="3"/>
              <w:spacing w:before="156" w:after="156"/>
              <w:rPr>
                <w:rFonts w:ascii="Times New Roman" w:hAnsi="Times New Roman"/>
                <w:color w:val="000000"/>
              </w:rPr>
            </w:pPr>
            <w:bookmarkStart w:id="7" w:name="_Toc492648479"/>
            <w:bookmarkStart w:id="8" w:name="_Toc493661981"/>
            <w:r w:rsidRPr="00913DA7">
              <w:rPr>
                <w:rFonts w:ascii="Times New Roman" w:hAnsi="Times New Roman"/>
                <w:color w:val="000000"/>
              </w:rPr>
              <w:t>519</w:t>
            </w:r>
            <w:r w:rsidRPr="00913DA7">
              <w:rPr>
                <w:rFonts w:ascii="Times New Roman" w:hAnsi="Times New Roman"/>
                <w:color w:val="000000"/>
              </w:rPr>
              <w:t>计划生育研究所</w:t>
            </w:r>
            <w:bookmarkEnd w:id="7"/>
            <w:bookmarkEnd w:id="8"/>
          </w:p>
        </w:tc>
        <w:tc>
          <w:tcPr>
            <w:tcW w:w="812" w:type="dxa"/>
            <w:tcBorders>
              <w:top w:val="single" w:sz="4" w:space="0" w:color="auto"/>
            </w:tcBorders>
            <w:shd w:val="clear" w:color="auto" w:fill="auto"/>
          </w:tcPr>
          <w:p w:rsidR="0074484A" w:rsidRPr="00913DA7" w:rsidRDefault="0074484A" w:rsidP="00AE090D">
            <w:pPr>
              <w:spacing w:line="280" w:lineRule="exact"/>
              <w:rPr>
                <w:color w:val="000000"/>
                <w:szCs w:val="21"/>
              </w:rPr>
            </w:pPr>
          </w:p>
        </w:tc>
        <w:tc>
          <w:tcPr>
            <w:tcW w:w="2981" w:type="dxa"/>
            <w:tcBorders>
              <w:top w:val="single" w:sz="4" w:space="0" w:color="auto"/>
            </w:tcBorders>
            <w:shd w:val="clear" w:color="auto" w:fill="auto"/>
          </w:tcPr>
          <w:p w:rsidR="0074484A" w:rsidRPr="00913DA7" w:rsidRDefault="0074484A" w:rsidP="00AE090D">
            <w:pPr>
              <w:spacing w:line="280" w:lineRule="exact"/>
              <w:rPr>
                <w:color w:val="000000"/>
                <w:szCs w:val="21"/>
              </w:rPr>
            </w:pPr>
          </w:p>
        </w:tc>
        <w:tc>
          <w:tcPr>
            <w:tcW w:w="1246" w:type="dxa"/>
            <w:tcBorders>
              <w:top w:val="single" w:sz="4" w:space="0" w:color="auto"/>
            </w:tcBorders>
            <w:shd w:val="clear" w:color="auto" w:fill="auto"/>
          </w:tcPr>
          <w:p w:rsidR="0074484A" w:rsidRPr="00913DA7" w:rsidRDefault="0074484A" w:rsidP="00AE090D">
            <w:pPr>
              <w:spacing w:line="280" w:lineRule="exact"/>
              <w:rPr>
                <w:color w:val="000000"/>
                <w:szCs w:val="21"/>
              </w:rPr>
            </w:pPr>
          </w:p>
        </w:tc>
      </w:tr>
      <w:tr w:rsidR="0074484A" w:rsidRPr="00913DA7" w:rsidTr="00AE090D">
        <w:tblPrEx>
          <w:tblCellMar>
            <w:top w:w="0" w:type="dxa"/>
            <w:bottom w:w="0" w:type="dxa"/>
          </w:tblCellMar>
        </w:tblPrEx>
        <w:tc>
          <w:tcPr>
            <w:tcW w:w="3374" w:type="dxa"/>
            <w:shd w:val="clear" w:color="auto" w:fill="auto"/>
          </w:tcPr>
          <w:p w:rsidR="0074484A" w:rsidRPr="00913DA7" w:rsidRDefault="0074484A" w:rsidP="00AE090D">
            <w:pPr>
              <w:pStyle w:val="4"/>
              <w:rPr>
                <w:color w:val="000000"/>
              </w:rPr>
            </w:pPr>
            <w:bookmarkStart w:id="9" w:name="_Toc492648480"/>
            <w:bookmarkStart w:id="10" w:name="_Toc493661982"/>
            <w:r w:rsidRPr="00913DA7">
              <w:rPr>
                <w:color w:val="000000"/>
              </w:rPr>
              <w:t>100211</w:t>
            </w:r>
            <w:r w:rsidRPr="00913DA7">
              <w:rPr>
                <w:color w:val="000000"/>
              </w:rPr>
              <w:t>妇产科学</w:t>
            </w:r>
            <w:bookmarkEnd w:id="9"/>
            <w:bookmarkEnd w:id="10"/>
          </w:p>
        </w:tc>
        <w:tc>
          <w:tcPr>
            <w:tcW w:w="812" w:type="dxa"/>
            <w:shd w:val="clear" w:color="auto" w:fill="auto"/>
          </w:tcPr>
          <w:p w:rsidR="0074484A" w:rsidRPr="00913DA7" w:rsidRDefault="0074484A" w:rsidP="00AE090D">
            <w:pPr>
              <w:spacing w:line="280" w:lineRule="exact"/>
              <w:rPr>
                <w:color w:val="000000"/>
                <w:szCs w:val="21"/>
              </w:rPr>
            </w:pPr>
          </w:p>
        </w:tc>
        <w:tc>
          <w:tcPr>
            <w:tcW w:w="2981" w:type="dxa"/>
            <w:vMerge w:val="restart"/>
            <w:shd w:val="clear" w:color="auto" w:fill="auto"/>
          </w:tcPr>
          <w:p w:rsidR="0074484A" w:rsidRPr="00913DA7" w:rsidRDefault="0074484A"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4484A" w:rsidRPr="00913DA7" w:rsidRDefault="0074484A"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w:t>
            </w:r>
          </w:p>
          <w:p w:rsidR="0074484A" w:rsidRPr="00913DA7" w:rsidRDefault="0074484A" w:rsidP="00AE090D">
            <w:pPr>
              <w:spacing w:line="280" w:lineRule="exact"/>
              <w:rPr>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tc>
        <w:tc>
          <w:tcPr>
            <w:tcW w:w="1246" w:type="dxa"/>
            <w:shd w:val="clear" w:color="auto" w:fill="auto"/>
          </w:tcPr>
          <w:p w:rsidR="0074484A" w:rsidRPr="00913DA7" w:rsidRDefault="0074484A" w:rsidP="00AE090D">
            <w:pPr>
              <w:spacing w:line="280" w:lineRule="exact"/>
              <w:rPr>
                <w:color w:val="000000"/>
                <w:szCs w:val="21"/>
              </w:rPr>
            </w:pPr>
          </w:p>
        </w:tc>
      </w:tr>
      <w:tr w:rsidR="0074484A" w:rsidRPr="00913DA7" w:rsidTr="00AE090D">
        <w:tblPrEx>
          <w:tblCellMar>
            <w:top w:w="0" w:type="dxa"/>
            <w:bottom w:w="0" w:type="dxa"/>
          </w:tblCellMar>
        </w:tblPrEx>
        <w:tc>
          <w:tcPr>
            <w:tcW w:w="3374" w:type="dxa"/>
            <w:shd w:val="clear" w:color="auto" w:fill="auto"/>
          </w:tcPr>
          <w:p w:rsidR="0074484A" w:rsidRPr="00913DA7" w:rsidRDefault="0074484A" w:rsidP="00AE090D">
            <w:pPr>
              <w:spacing w:line="280" w:lineRule="exact"/>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生殖医学</w:t>
            </w:r>
          </w:p>
        </w:tc>
        <w:tc>
          <w:tcPr>
            <w:tcW w:w="812" w:type="dxa"/>
            <w:shd w:val="clear" w:color="auto" w:fill="auto"/>
          </w:tcPr>
          <w:p w:rsidR="0074484A" w:rsidRPr="00913DA7" w:rsidRDefault="0074484A" w:rsidP="00AE090D">
            <w:pPr>
              <w:spacing w:line="280" w:lineRule="exact"/>
              <w:rPr>
                <w:color w:val="000000"/>
                <w:szCs w:val="21"/>
              </w:rPr>
            </w:pPr>
          </w:p>
        </w:tc>
        <w:tc>
          <w:tcPr>
            <w:tcW w:w="2981" w:type="dxa"/>
            <w:vMerge/>
            <w:shd w:val="clear" w:color="auto" w:fill="auto"/>
          </w:tcPr>
          <w:p w:rsidR="0074484A" w:rsidRPr="00913DA7" w:rsidRDefault="0074484A" w:rsidP="00AE090D">
            <w:pPr>
              <w:spacing w:line="280" w:lineRule="exact"/>
              <w:rPr>
                <w:color w:val="000000"/>
                <w:szCs w:val="21"/>
              </w:rPr>
            </w:pPr>
          </w:p>
        </w:tc>
        <w:tc>
          <w:tcPr>
            <w:tcW w:w="1246" w:type="dxa"/>
            <w:shd w:val="clear" w:color="auto" w:fill="auto"/>
          </w:tcPr>
          <w:p w:rsidR="0074484A" w:rsidRPr="00913DA7" w:rsidRDefault="0074484A" w:rsidP="00AE090D">
            <w:pPr>
              <w:spacing w:line="280" w:lineRule="exact"/>
              <w:rPr>
                <w:color w:val="000000"/>
                <w:szCs w:val="21"/>
              </w:rPr>
            </w:pPr>
          </w:p>
        </w:tc>
      </w:tr>
      <w:tr w:rsidR="0074484A" w:rsidRPr="00913DA7" w:rsidTr="00AE090D">
        <w:tblPrEx>
          <w:tblCellMar>
            <w:top w:w="0" w:type="dxa"/>
            <w:bottom w:w="0" w:type="dxa"/>
          </w:tblCellMar>
        </w:tblPrEx>
        <w:tc>
          <w:tcPr>
            <w:tcW w:w="3374" w:type="dxa"/>
            <w:shd w:val="clear" w:color="auto" w:fill="auto"/>
          </w:tcPr>
          <w:p w:rsidR="0074484A" w:rsidRPr="00913DA7" w:rsidRDefault="0074484A" w:rsidP="00AE090D">
            <w:pPr>
              <w:spacing w:line="280" w:lineRule="exact"/>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生殖遗传</w:t>
            </w:r>
          </w:p>
        </w:tc>
        <w:tc>
          <w:tcPr>
            <w:tcW w:w="812" w:type="dxa"/>
            <w:shd w:val="clear" w:color="auto" w:fill="auto"/>
          </w:tcPr>
          <w:p w:rsidR="0074484A" w:rsidRPr="00913DA7" w:rsidRDefault="0074484A" w:rsidP="00AE090D">
            <w:pPr>
              <w:spacing w:line="280" w:lineRule="exact"/>
              <w:rPr>
                <w:color w:val="000000"/>
                <w:szCs w:val="21"/>
              </w:rPr>
            </w:pPr>
          </w:p>
        </w:tc>
        <w:tc>
          <w:tcPr>
            <w:tcW w:w="2981" w:type="dxa"/>
            <w:vMerge/>
            <w:shd w:val="clear" w:color="auto" w:fill="auto"/>
          </w:tcPr>
          <w:p w:rsidR="0074484A" w:rsidRPr="00913DA7" w:rsidRDefault="0074484A" w:rsidP="00AE090D">
            <w:pPr>
              <w:spacing w:line="280" w:lineRule="exact"/>
              <w:rPr>
                <w:color w:val="000000"/>
                <w:szCs w:val="21"/>
              </w:rPr>
            </w:pPr>
          </w:p>
        </w:tc>
        <w:tc>
          <w:tcPr>
            <w:tcW w:w="1246" w:type="dxa"/>
            <w:shd w:val="clear" w:color="auto" w:fill="auto"/>
          </w:tcPr>
          <w:p w:rsidR="0074484A" w:rsidRPr="00913DA7" w:rsidRDefault="0074484A" w:rsidP="00AE090D">
            <w:pPr>
              <w:spacing w:line="280" w:lineRule="exact"/>
              <w:rPr>
                <w:color w:val="000000"/>
                <w:szCs w:val="21"/>
              </w:rPr>
            </w:pPr>
          </w:p>
        </w:tc>
      </w:tr>
      <w:tr w:rsidR="0074484A" w:rsidRPr="00913DA7" w:rsidTr="00AE090D">
        <w:tblPrEx>
          <w:tblCellMar>
            <w:top w:w="0" w:type="dxa"/>
            <w:bottom w:w="0" w:type="dxa"/>
          </w:tblCellMar>
        </w:tblPrEx>
        <w:tc>
          <w:tcPr>
            <w:tcW w:w="3374" w:type="dxa"/>
            <w:shd w:val="clear" w:color="auto" w:fill="auto"/>
          </w:tcPr>
          <w:p w:rsidR="0074484A" w:rsidRPr="00913DA7" w:rsidRDefault="0074484A" w:rsidP="00AE090D">
            <w:pPr>
              <w:spacing w:line="280" w:lineRule="exact"/>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节育技术的研究</w:t>
            </w:r>
          </w:p>
        </w:tc>
        <w:tc>
          <w:tcPr>
            <w:tcW w:w="812" w:type="dxa"/>
            <w:shd w:val="clear" w:color="auto" w:fill="auto"/>
          </w:tcPr>
          <w:p w:rsidR="0074484A" w:rsidRPr="00913DA7" w:rsidRDefault="0074484A" w:rsidP="00AE090D">
            <w:pPr>
              <w:spacing w:line="280" w:lineRule="exact"/>
              <w:rPr>
                <w:color w:val="000000"/>
                <w:szCs w:val="21"/>
              </w:rPr>
            </w:pPr>
          </w:p>
        </w:tc>
        <w:tc>
          <w:tcPr>
            <w:tcW w:w="2981" w:type="dxa"/>
            <w:vMerge/>
            <w:shd w:val="clear" w:color="auto" w:fill="auto"/>
          </w:tcPr>
          <w:p w:rsidR="0074484A" w:rsidRPr="00913DA7" w:rsidRDefault="0074484A" w:rsidP="00AE090D">
            <w:pPr>
              <w:spacing w:line="280" w:lineRule="exact"/>
              <w:rPr>
                <w:color w:val="000000"/>
                <w:szCs w:val="21"/>
              </w:rPr>
            </w:pPr>
          </w:p>
        </w:tc>
        <w:tc>
          <w:tcPr>
            <w:tcW w:w="1246" w:type="dxa"/>
            <w:shd w:val="clear" w:color="auto" w:fill="auto"/>
          </w:tcPr>
          <w:p w:rsidR="0074484A" w:rsidRPr="00913DA7" w:rsidRDefault="0074484A" w:rsidP="00AE090D">
            <w:pPr>
              <w:spacing w:line="280" w:lineRule="exact"/>
              <w:rPr>
                <w:color w:val="000000"/>
                <w:szCs w:val="21"/>
              </w:rPr>
            </w:pPr>
          </w:p>
        </w:tc>
      </w:tr>
      <w:tr w:rsidR="0074484A" w:rsidRPr="00913DA7" w:rsidTr="00AE090D">
        <w:tblPrEx>
          <w:tblCellMar>
            <w:top w:w="0" w:type="dxa"/>
            <w:bottom w:w="0" w:type="dxa"/>
          </w:tblCellMar>
        </w:tblPrEx>
        <w:tc>
          <w:tcPr>
            <w:tcW w:w="3374" w:type="dxa"/>
            <w:shd w:val="clear" w:color="auto" w:fill="auto"/>
          </w:tcPr>
          <w:p w:rsidR="0074484A" w:rsidRPr="00913DA7" w:rsidRDefault="0074484A" w:rsidP="00AE090D">
            <w:pPr>
              <w:spacing w:line="280" w:lineRule="exact"/>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男科学</w:t>
            </w:r>
          </w:p>
        </w:tc>
        <w:tc>
          <w:tcPr>
            <w:tcW w:w="812" w:type="dxa"/>
            <w:shd w:val="clear" w:color="auto" w:fill="auto"/>
          </w:tcPr>
          <w:p w:rsidR="0074484A" w:rsidRPr="00913DA7" w:rsidRDefault="0074484A" w:rsidP="00AE090D">
            <w:pPr>
              <w:spacing w:line="280" w:lineRule="exact"/>
              <w:rPr>
                <w:color w:val="000000"/>
                <w:szCs w:val="21"/>
              </w:rPr>
            </w:pPr>
          </w:p>
        </w:tc>
        <w:tc>
          <w:tcPr>
            <w:tcW w:w="2981" w:type="dxa"/>
            <w:vMerge/>
            <w:shd w:val="clear" w:color="auto" w:fill="auto"/>
          </w:tcPr>
          <w:p w:rsidR="0074484A" w:rsidRPr="00913DA7" w:rsidRDefault="0074484A" w:rsidP="00AE090D">
            <w:pPr>
              <w:spacing w:line="280" w:lineRule="exact"/>
              <w:rPr>
                <w:color w:val="000000"/>
                <w:szCs w:val="21"/>
              </w:rPr>
            </w:pPr>
          </w:p>
        </w:tc>
        <w:tc>
          <w:tcPr>
            <w:tcW w:w="1246" w:type="dxa"/>
            <w:shd w:val="clear" w:color="auto" w:fill="auto"/>
          </w:tcPr>
          <w:p w:rsidR="0074484A" w:rsidRPr="00913DA7" w:rsidRDefault="0074484A" w:rsidP="00AE090D">
            <w:pPr>
              <w:spacing w:line="280" w:lineRule="exact"/>
              <w:rPr>
                <w:color w:val="000000"/>
                <w:szCs w:val="21"/>
              </w:rPr>
            </w:pPr>
          </w:p>
        </w:tc>
      </w:tr>
      <w:tr w:rsidR="0074484A" w:rsidRPr="00913DA7" w:rsidTr="00AE090D">
        <w:tblPrEx>
          <w:tblCellMar>
            <w:top w:w="0" w:type="dxa"/>
            <w:bottom w:w="0" w:type="dxa"/>
          </w:tblCellMar>
        </w:tblPrEx>
        <w:tc>
          <w:tcPr>
            <w:tcW w:w="3374" w:type="dxa"/>
            <w:shd w:val="clear" w:color="auto" w:fill="auto"/>
          </w:tcPr>
          <w:p w:rsidR="0074484A" w:rsidRPr="00913DA7" w:rsidRDefault="0074484A" w:rsidP="00AE090D">
            <w:pPr>
              <w:spacing w:line="280" w:lineRule="exact"/>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生殖疾病</w:t>
            </w:r>
          </w:p>
        </w:tc>
        <w:tc>
          <w:tcPr>
            <w:tcW w:w="812" w:type="dxa"/>
            <w:shd w:val="clear" w:color="auto" w:fill="auto"/>
          </w:tcPr>
          <w:p w:rsidR="0074484A" w:rsidRPr="00913DA7" w:rsidRDefault="0074484A" w:rsidP="00AE090D">
            <w:pPr>
              <w:spacing w:line="280" w:lineRule="exact"/>
              <w:rPr>
                <w:color w:val="000000"/>
                <w:szCs w:val="21"/>
              </w:rPr>
            </w:pPr>
          </w:p>
        </w:tc>
        <w:tc>
          <w:tcPr>
            <w:tcW w:w="2981" w:type="dxa"/>
            <w:vMerge/>
            <w:shd w:val="clear" w:color="auto" w:fill="auto"/>
          </w:tcPr>
          <w:p w:rsidR="0074484A" w:rsidRPr="00913DA7" w:rsidRDefault="0074484A" w:rsidP="00AE090D">
            <w:pPr>
              <w:spacing w:line="280" w:lineRule="exact"/>
              <w:rPr>
                <w:color w:val="000000"/>
                <w:szCs w:val="21"/>
              </w:rPr>
            </w:pPr>
          </w:p>
        </w:tc>
        <w:tc>
          <w:tcPr>
            <w:tcW w:w="1246" w:type="dxa"/>
            <w:shd w:val="clear" w:color="auto" w:fill="auto"/>
          </w:tcPr>
          <w:p w:rsidR="0074484A" w:rsidRPr="00913DA7" w:rsidRDefault="0074484A" w:rsidP="00AE090D">
            <w:pPr>
              <w:spacing w:line="280" w:lineRule="exact"/>
              <w:rPr>
                <w:color w:val="000000"/>
                <w:szCs w:val="21"/>
              </w:rPr>
            </w:pPr>
          </w:p>
        </w:tc>
      </w:tr>
      <w:tr w:rsidR="0074484A" w:rsidRPr="00913DA7" w:rsidTr="00AE090D">
        <w:tblPrEx>
          <w:tblCellMar>
            <w:top w:w="0" w:type="dxa"/>
            <w:bottom w:w="0" w:type="dxa"/>
          </w:tblCellMar>
        </w:tblPrEx>
        <w:tc>
          <w:tcPr>
            <w:tcW w:w="3374" w:type="dxa"/>
            <w:shd w:val="clear" w:color="auto" w:fill="auto"/>
          </w:tcPr>
          <w:p w:rsidR="0074484A" w:rsidRPr="00913DA7" w:rsidRDefault="0074484A" w:rsidP="00AE090D">
            <w:pPr>
              <w:spacing w:line="280" w:lineRule="exact"/>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生殖免疫</w:t>
            </w:r>
          </w:p>
        </w:tc>
        <w:tc>
          <w:tcPr>
            <w:tcW w:w="812" w:type="dxa"/>
            <w:shd w:val="clear" w:color="auto" w:fill="auto"/>
          </w:tcPr>
          <w:p w:rsidR="0074484A" w:rsidRPr="00913DA7" w:rsidRDefault="0074484A" w:rsidP="00AE090D">
            <w:pPr>
              <w:spacing w:line="280" w:lineRule="exact"/>
              <w:rPr>
                <w:color w:val="000000"/>
                <w:szCs w:val="21"/>
              </w:rPr>
            </w:pPr>
          </w:p>
        </w:tc>
        <w:tc>
          <w:tcPr>
            <w:tcW w:w="2981" w:type="dxa"/>
            <w:vMerge/>
            <w:shd w:val="clear" w:color="auto" w:fill="auto"/>
          </w:tcPr>
          <w:p w:rsidR="0074484A" w:rsidRPr="00913DA7" w:rsidRDefault="0074484A" w:rsidP="00AE090D">
            <w:pPr>
              <w:spacing w:line="280" w:lineRule="exact"/>
              <w:rPr>
                <w:color w:val="000000"/>
                <w:szCs w:val="21"/>
              </w:rPr>
            </w:pPr>
          </w:p>
        </w:tc>
        <w:tc>
          <w:tcPr>
            <w:tcW w:w="1246" w:type="dxa"/>
            <w:shd w:val="clear" w:color="auto" w:fill="auto"/>
          </w:tcPr>
          <w:p w:rsidR="0074484A" w:rsidRPr="00913DA7" w:rsidRDefault="0074484A" w:rsidP="00AE090D">
            <w:pPr>
              <w:spacing w:line="280" w:lineRule="exact"/>
              <w:rPr>
                <w:color w:val="000000"/>
                <w:szCs w:val="21"/>
              </w:rPr>
            </w:pPr>
          </w:p>
        </w:tc>
      </w:tr>
      <w:tr w:rsidR="0074484A" w:rsidRPr="00913DA7" w:rsidTr="00AE090D">
        <w:tblPrEx>
          <w:tblCellMar>
            <w:top w:w="0" w:type="dxa"/>
            <w:bottom w:w="0" w:type="dxa"/>
          </w:tblCellMar>
        </w:tblPrEx>
        <w:tc>
          <w:tcPr>
            <w:tcW w:w="3374" w:type="dxa"/>
            <w:shd w:val="clear" w:color="auto" w:fill="auto"/>
          </w:tcPr>
          <w:p w:rsidR="0074484A" w:rsidRPr="00913DA7" w:rsidRDefault="0074484A" w:rsidP="00AE090D">
            <w:pPr>
              <w:spacing w:line="280" w:lineRule="exact"/>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生殖显微外科</w:t>
            </w:r>
          </w:p>
        </w:tc>
        <w:tc>
          <w:tcPr>
            <w:tcW w:w="812" w:type="dxa"/>
            <w:shd w:val="clear" w:color="auto" w:fill="auto"/>
          </w:tcPr>
          <w:p w:rsidR="0074484A" w:rsidRPr="00913DA7" w:rsidRDefault="0074484A" w:rsidP="00AE090D">
            <w:pPr>
              <w:spacing w:line="280" w:lineRule="exact"/>
              <w:rPr>
                <w:color w:val="000000"/>
                <w:szCs w:val="21"/>
              </w:rPr>
            </w:pPr>
          </w:p>
        </w:tc>
        <w:tc>
          <w:tcPr>
            <w:tcW w:w="2981" w:type="dxa"/>
            <w:shd w:val="clear" w:color="auto" w:fill="auto"/>
          </w:tcPr>
          <w:p w:rsidR="0074484A" w:rsidRPr="00913DA7" w:rsidRDefault="0074484A" w:rsidP="00AE090D">
            <w:pPr>
              <w:spacing w:line="280" w:lineRule="exact"/>
              <w:rPr>
                <w:color w:val="000000"/>
                <w:szCs w:val="21"/>
              </w:rPr>
            </w:pPr>
          </w:p>
        </w:tc>
        <w:tc>
          <w:tcPr>
            <w:tcW w:w="1246" w:type="dxa"/>
            <w:shd w:val="clear" w:color="auto" w:fill="auto"/>
          </w:tcPr>
          <w:p w:rsidR="0074484A" w:rsidRPr="00913DA7" w:rsidRDefault="0074484A" w:rsidP="00AE090D">
            <w:pPr>
              <w:spacing w:line="280" w:lineRule="exact"/>
              <w:rPr>
                <w:color w:val="000000"/>
                <w:szCs w:val="21"/>
              </w:rPr>
            </w:pPr>
          </w:p>
        </w:tc>
      </w:tr>
      <w:tr w:rsidR="0074484A" w:rsidRPr="00913DA7" w:rsidTr="00AE090D">
        <w:tblPrEx>
          <w:tblCellMar>
            <w:top w:w="0" w:type="dxa"/>
            <w:bottom w:w="0" w:type="dxa"/>
          </w:tblCellMar>
        </w:tblPrEx>
        <w:tc>
          <w:tcPr>
            <w:tcW w:w="3374" w:type="dxa"/>
            <w:shd w:val="clear" w:color="auto" w:fill="auto"/>
          </w:tcPr>
          <w:p w:rsidR="0074484A" w:rsidRPr="00913DA7" w:rsidRDefault="0074484A" w:rsidP="00AE090D">
            <w:pPr>
              <w:spacing w:line="280" w:lineRule="exact"/>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胚胎着床机制</w:t>
            </w:r>
          </w:p>
        </w:tc>
        <w:tc>
          <w:tcPr>
            <w:tcW w:w="812" w:type="dxa"/>
            <w:shd w:val="clear" w:color="auto" w:fill="auto"/>
          </w:tcPr>
          <w:p w:rsidR="0074484A" w:rsidRPr="00913DA7" w:rsidRDefault="0074484A" w:rsidP="00AE090D">
            <w:pPr>
              <w:spacing w:line="280" w:lineRule="exact"/>
              <w:rPr>
                <w:color w:val="000000"/>
                <w:szCs w:val="21"/>
              </w:rPr>
            </w:pPr>
          </w:p>
        </w:tc>
        <w:tc>
          <w:tcPr>
            <w:tcW w:w="2981" w:type="dxa"/>
            <w:shd w:val="clear" w:color="auto" w:fill="auto"/>
          </w:tcPr>
          <w:p w:rsidR="0074484A" w:rsidRPr="00913DA7" w:rsidRDefault="0074484A" w:rsidP="00AE090D">
            <w:pPr>
              <w:spacing w:line="280" w:lineRule="exact"/>
              <w:rPr>
                <w:color w:val="000000"/>
                <w:szCs w:val="21"/>
              </w:rPr>
            </w:pPr>
          </w:p>
        </w:tc>
        <w:tc>
          <w:tcPr>
            <w:tcW w:w="1246" w:type="dxa"/>
            <w:shd w:val="clear" w:color="auto" w:fill="auto"/>
          </w:tcPr>
          <w:p w:rsidR="0074484A" w:rsidRPr="00913DA7" w:rsidRDefault="0074484A" w:rsidP="00AE090D">
            <w:pPr>
              <w:spacing w:line="280" w:lineRule="exact"/>
              <w:rPr>
                <w:color w:val="000000"/>
                <w:szCs w:val="21"/>
              </w:rPr>
            </w:pPr>
          </w:p>
        </w:tc>
      </w:tr>
      <w:tr w:rsidR="0074484A" w:rsidRPr="00913DA7" w:rsidTr="00AE090D">
        <w:tblPrEx>
          <w:tblCellMar>
            <w:top w:w="0" w:type="dxa"/>
            <w:bottom w:w="0" w:type="dxa"/>
          </w:tblCellMar>
        </w:tblPrEx>
        <w:tc>
          <w:tcPr>
            <w:tcW w:w="3374" w:type="dxa"/>
            <w:shd w:val="clear" w:color="auto" w:fill="auto"/>
          </w:tcPr>
          <w:p w:rsidR="0074484A" w:rsidRPr="00913DA7" w:rsidRDefault="0074484A" w:rsidP="00AE090D">
            <w:pPr>
              <w:spacing w:line="280" w:lineRule="exact"/>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生殖内分泌</w:t>
            </w:r>
          </w:p>
        </w:tc>
        <w:tc>
          <w:tcPr>
            <w:tcW w:w="812" w:type="dxa"/>
            <w:shd w:val="clear" w:color="auto" w:fill="auto"/>
          </w:tcPr>
          <w:p w:rsidR="0074484A" w:rsidRPr="00913DA7" w:rsidRDefault="0074484A" w:rsidP="00AE090D">
            <w:pPr>
              <w:spacing w:line="280" w:lineRule="exact"/>
              <w:rPr>
                <w:color w:val="000000"/>
                <w:szCs w:val="21"/>
              </w:rPr>
            </w:pPr>
          </w:p>
        </w:tc>
        <w:tc>
          <w:tcPr>
            <w:tcW w:w="2981" w:type="dxa"/>
            <w:shd w:val="clear" w:color="auto" w:fill="auto"/>
          </w:tcPr>
          <w:p w:rsidR="0074484A" w:rsidRPr="00913DA7" w:rsidRDefault="0074484A" w:rsidP="00AE090D">
            <w:pPr>
              <w:spacing w:line="280" w:lineRule="exact"/>
              <w:rPr>
                <w:color w:val="000000"/>
                <w:szCs w:val="21"/>
              </w:rPr>
            </w:pPr>
          </w:p>
        </w:tc>
        <w:tc>
          <w:tcPr>
            <w:tcW w:w="1246" w:type="dxa"/>
            <w:shd w:val="clear" w:color="auto" w:fill="auto"/>
          </w:tcPr>
          <w:p w:rsidR="0074484A" w:rsidRPr="00913DA7" w:rsidRDefault="0074484A" w:rsidP="00AE090D">
            <w:pPr>
              <w:spacing w:line="280" w:lineRule="exact"/>
              <w:rPr>
                <w:color w:val="000000"/>
                <w:szCs w:val="21"/>
              </w:rPr>
            </w:pPr>
          </w:p>
        </w:tc>
      </w:tr>
      <w:tr w:rsidR="0074484A" w:rsidRPr="00913DA7" w:rsidTr="00AE090D">
        <w:tblPrEx>
          <w:tblCellMar>
            <w:top w:w="0" w:type="dxa"/>
            <w:bottom w:w="0" w:type="dxa"/>
          </w:tblCellMar>
        </w:tblPrEx>
        <w:tc>
          <w:tcPr>
            <w:tcW w:w="3374" w:type="dxa"/>
            <w:tcBorders>
              <w:bottom w:val="single" w:sz="4" w:space="0" w:color="auto"/>
            </w:tcBorders>
            <w:shd w:val="clear" w:color="auto" w:fill="auto"/>
          </w:tcPr>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eastAsia="方正宋三_GBK" w:hint="eastAsia"/>
                <w:color w:val="000000"/>
                <w:szCs w:val="21"/>
              </w:rPr>
            </w:pPr>
          </w:p>
          <w:p w:rsidR="0074484A" w:rsidRPr="00913DA7" w:rsidRDefault="0074484A" w:rsidP="00AE090D">
            <w:pPr>
              <w:spacing w:line="280" w:lineRule="exact"/>
              <w:rPr>
                <w:rFonts w:hint="eastAsia"/>
                <w:color w:val="000000"/>
                <w:szCs w:val="21"/>
              </w:rPr>
            </w:pPr>
          </w:p>
        </w:tc>
        <w:tc>
          <w:tcPr>
            <w:tcW w:w="812" w:type="dxa"/>
            <w:tcBorders>
              <w:bottom w:val="single" w:sz="4" w:space="0" w:color="auto"/>
            </w:tcBorders>
            <w:shd w:val="clear" w:color="auto" w:fill="auto"/>
          </w:tcPr>
          <w:p w:rsidR="0074484A" w:rsidRPr="00913DA7" w:rsidRDefault="0074484A" w:rsidP="00AE090D">
            <w:pPr>
              <w:spacing w:line="280" w:lineRule="exact"/>
              <w:rPr>
                <w:color w:val="000000"/>
                <w:szCs w:val="21"/>
              </w:rPr>
            </w:pPr>
          </w:p>
        </w:tc>
        <w:tc>
          <w:tcPr>
            <w:tcW w:w="2981" w:type="dxa"/>
            <w:tcBorders>
              <w:bottom w:val="single" w:sz="4" w:space="0" w:color="auto"/>
            </w:tcBorders>
            <w:shd w:val="clear" w:color="auto" w:fill="auto"/>
          </w:tcPr>
          <w:p w:rsidR="0074484A" w:rsidRPr="00913DA7" w:rsidRDefault="0074484A" w:rsidP="00AE090D">
            <w:pPr>
              <w:spacing w:line="280" w:lineRule="exact"/>
              <w:rPr>
                <w:color w:val="000000"/>
                <w:szCs w:val="21"/>
              </w:rPr>
            </w:pPr>
          </w:p>
        </w:tc>
        <w:tc>
          <w:tcPr>
            <w:tcW w:w="1246" w:type="dxa"/>
            <w:tcBorders>
              <w:bottom w:val="single" w:sz="4" w:space="0" w:color="auto"/>
            </w:tcBorders>
            <w:shd w:val="clear" w:color="auto" w:fill="auto"/>
          </w:tcPr>
          <w:p w:rsidR="0074484A" w:rsidRPr="00913DA7" w:rsidRDefault="0074484A" w:rsidP="00AE090D">
            <w:pPr>
              <w:spacing w:line="280" w:lineRule="exact"/>
              <w:rPr>
                <w:rFonts w:eastAsia="方正宋三_GBK"/>
                <w:color w:val="000000"/>
                <w:szCs w:val="21"/>
              </w:rPr>
            </w:pPr>
          </w:p>
        </w:tc>
      </w:tr>
    </w:tbl>
    <w:p w:rsidR="0074484A" w:rsidRPr="00913DA7" w:rsidRDefault="0074484A" w:rsidP="0074484A">
      <w:pPr>
        <w:spacing w:line="280" w:lineRule="exact"/>
        <w:rPr>
          <w:rFonts w:eastAsia="方正宋三_GBK"/>
          <w:color w:val="000000"/>
          <w:szCs w:val="21"/>
        </w:rPr>
      </w:pPr>
    </w:p>
    <w:p w:rsidR="00EA18A4" w:rsidRDefault="00EA18A4" w:rsidP="0074484A"/>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B62" w:rsidRDefault="00014B62" w:rsidP="0074484A">
      <w:r>
        <w:separator/>
      </w:r>
    </w:p>
  </w:endnote>
  <w:endnote w:type="continuationSeparator" w:id="0">
    <w:p w:rsidR="00014B62" w:rsidRDefault="00014B62" w:rsidP="007448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B62" w:rsidRDefault="00014B62" w:rsidP="0074484A">
      <w:r>
        <w:separator/>
      </w:r>
    </w:p>
  </w:footnote>
  <w:footnote w:type="continuationSeparator" w:id="0">
    <w:p w:rsidR="00014B62" w:rsidRDefault="00014B62" w:rsidP="007448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484A"/>
    <w:rsid w:val="00014B62"/>
    <w:rsid w:val="0074484A"/>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84A"/>
    <w:pPr>
      <w:widowControl w:val="0"/>
      <w:jc w:val="both"/>
    </w:pPr>
    <w:rPr>
      <w:rFonts w:ascii="Times New Roman" w:eastAsia="宋体" w:hAnsi="Times New Roman" w:cs="Times New Roman"/>
      <w:szCs w:val="24"/>
    </w:rPr>
  </w:style>
  <w:style w:type="paragraph" w:styleId="1">
    <w:name w:val="heading 1"/>
    <w:basedOn w:val="a"/>
    <w:next w:val="a"/>
    <w:link w:val="1Char"/>
    <w:qFormat/>
    <w:rsid w:val="0074484A"/>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74484A"/>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74484A"/>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74484A"/>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7448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74484A"/>
    <w:rPr>
      <w:sz w:val="18"/>
      <w:szCs w:val="18"/>
    </w:rPr>
  </w:style>
  <w:style w:type="paragraph" w:styleId="a5">
    <w:name w:val="footer"/>
    <w:basedOn w:val="a"/>
    <w:link w:val="Char0"/>
    <w:uiPriority w:val="99"/>
    <w:semiHidden/>
    <w:unhideWhenUsed/>
    <w:rsid w:val="007448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74484A"/>
    <w:rPr>
      <w:sz w:val="18"/>
      <w:szCs w:val="18"/>
    </w:rPr>
  </w:style>
  <w:style w:type="character" w:customStyle="1" w:styleId="1Char">
    <w:name w:val="标题 1 Char"/>
    <w:basedOn w:val="a1"/>
    <w:link w:val="1"/>
    <w:qFormat/>
    <w:rsid w:val="0074484A"/>
    <w:rPr>
      <w:rFonts w:ascii="Times New Roman" w:eastAsia="黑体" w:hAnsi="Times New Roman" w:cs="Times New Roman"/>
      <w:kern w:val="44"/>
      <w:sz w:val="32"/>
      <w:szCs w:val="32"/>
      <w:lang/>
    </w:rPr>
  </w:style>
  <w:style w:type="character" w:customStyle="1" w:styleId="2Char">
    <w:name w:val="标题 2 Char"/>
    <w:basedOn w:val="a1"/>
    <w:link w:val="2"/>
    <w:rsid w:val="0074484A"/>
    <w:rPr>
      <w:rFonts w:ascii="Calibri" w:eastAsia="黑体" w:hAnsi="Calibri" w:cs="Times New Roman"/>
      <w:sz w:val="28"/>
      <w:szCs w:val="28"/>
      <w:lang/>
    </w:rPr>
  </w:style>
  <w:style w:type="character" w:customStyle="1" w:styleId="3Char">
    <w:name w:val="标题 3 Char"/>
    <w:basedOn w:val="a1"/>
    <w:link w:val="3"/>
    <w:rsid w:val="0074484A"/>
    <w:rPr>
      <w:rFonts w:ascii="Calibri" w:eastAsia="黑体" w:hAnsi="Calibri" w:cs="Times New Roman"/>
      <w:bCs/>
      <w:kern w:val="0"/>
      <w:sz w:val="28"/>
      <w:szCs w:val="28"/>
      <w:lang/>
    </w:rPr>
  </w:style>
  <w:style w:type="character" w:customStyle="1" w:styleId="4Char">
    <w:name w:val="标题 4 Char"/>
    <w:basedOn w:val="a1"/>
    <w:link w:val="4"/>
    <w:rsid w:val="0074484A"/>
    <w:rPr>
      <w:rFonts w:ascii="Times New Roman" w:eastAsia="黑体" w:hAnsi="Times New Roman" w:cs="Times New Roman"/>
      <w:bCs/>
      <w:kern w:val="0"/>
      <w:sz w:val="24"/>
      <w:szCs w:val="24"/>
      <w:lang/>
    </w:rPr>
  </w:style>
  <w:style w:type="paragraph" w:customStyle="1" w:styleId="p0">
    <w:name w:val="p0"/>
    <w:basedOn w:val="a"/>
    <w:rsid w:val="0074484A"/>
    <w:pPr>
      <w:widowControl/>
      <w:spacing w:before="100" w:beforeAutospacing="1" w:after="100" w:afterAutospacing="1"/>
      <w:jc w:val="left"/>
    </w:pPr>
    <w:rPr>
      <w:rFonts w:ascii="宋体" w:hAnsi="宋体" w:cs="宋体"/>
      <w:kern w:val="0"/>
      <w:sz w:val="24"/>
    </w:rPr>
  </w:style>
  <w:style w:type="paragraph" w:styleId="a0">
    <w:name w:val="Normal Indent"/>
    <w:basedOn w:val="a"/>
    <w:uiPriority w:val="99"/>
    <w:semiHidden/>
    <w:unhideWhenUsed/>
    <w:rsid w:val="0074484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1954</Characters>
  <Application>Microsoft Office Word</Application>
  <DocSecurity>0</DocSecurity>
  <Lines>16</Lines>
  <Paragraphs>4</Paragraphs>
  <ScaleCrop>false</ScaleCrop>
  <Company>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2017-09-25T09:03:00Z</dcterms:created>
  <dcterms:modified xsi:type="dcterms:W3CDTF">2017-09-25T09:03:00Z</dcterms:modified>
</cp:coreProperties>
</file>