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7A8" w:rsidRPr="00913DA7" w:rsidRDefault="00A477A8" w:rsidP="00A477A8">
      <w:pPr>
        <w:pStyle w:val="1"/>
        <w:rPr>
          <w:color w:val="000000"/>
        </w:rPr>
      </w:pPr>
      <w:bookmarkStart w:id="0" w:name="_Toc462674657"/>
      <w:bookmarkStart w:id="1" w:name="_Toc492648198"/>
      <w:bookmarkStart w:id="2" w:name="_Toc493661625"/>
      <w:r w:rsidRPr="00913DA7">
        <w:rPr>
          <w:color w:val="000000"/>
        </w:rPr>
        <w:t>力学系</w:t>
      </w:r>
      <w:bookmarkEnd w:id="0"/>
      <w:bookmarkEnd w:id="1"/>
      <w:bookmarkEnd w:id="2"/>
    </w:p>
    <w:p w:rsidR="00A477A8" w:rsidRPr="00913DA7" w:rsidRDefault="00A477A8" w:rsidP="00A477A8">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力学学科始建于</w:t>
      </w:r>
      <w:r w:rsidRPr="00913DA7">
        <w:rPr>
          <w:rFonts w:eastAsia="方正宋三_GBK"/>
          <w:color w:val="000000"/>
          <w:szCs w:val="21"/>
        </w:rPr>
        <w:t>1960</w:t>
      </w:r>
      <w:r w:rsidRPr="00913DA7">
        <w:rPr>
          <w:rFonts w:eastAsia="方正宋三_GBK" w:hAnsi="宋体"/>
          <w:color w:val="000000"/>
          <w:szCs w:val="21"/>
        </w:rPr>
        <w:t>年，后因专业调整停办，</w:t>
      </w:r>
      <w:r w:rsidRPr="00913DA7">
        <w:rPr>
          <w:rFonts w:eastAsia="方正宋三_GBK"/>
          <w:color w:val="000000"/>
          <w:szCs w:val="21"/>
        </w:rPr>
        <w:t>1978</w:t>
      </w:r>
      <w:r w:rsidRPr="00913DA7">
        <w:rPr>
          <w:rFonts w:eastAsia="方正宋三_GBK" w:hAnsi="宋体"/>
          <w:color w:val="000000"/>
          <w:szCs w:val="21"/>
        </w:rPr>
        <w:t>年恢复力学系建制并开始招收本科生和研究生。</w:t>
      </w:r>
      <w:r w:rsidRPr="00913DA7">
        <w:rPr>
          <w:rFonts w:eastAsia="方正宋三_GBK"/>
          <w:color w:val="000000"/>
          <w:szCs w:val="21"/>
        </w:rPr>
        <w:t>1990</w:t>
      </w:r>
      <w:r w:rsidRPr="00913DA7">
        <w:rPr>
          <w:rFonts w:eastAsia="方正宋三_GBK" w:hAnsi="宋体"/>
          <w:color w:val="000000"/>
          <w:szCs w:val="21"/>
        </w:rPr>
        <w:t>年获得固体力学学科博士学位授予权，</w:t>
      </w:r>
      <w:r w:rsidRPr="00913DA7">
        <w:rPr>
          <w:rFonts w:eastAsia="方正宋三_GBK"/>
          <w:color w:val="000000"/>
          <w:szCs w:val="21"/>
        </w:rPr>
        <w:t>1994</w:t>
      </w:r>
      <w:r w:rsidRPr="00913DA7">
        <w:rPr>
          <w:rFonts w:eastAsia="方正宋三_GBK" w:hAnsi="宋体"/>
          <w:color w:val="000000"/>
          <w:szCs w:val="21"/>
        </w:rPr>
        <w:t>年获准设立力学学科博士后流动站，</w:t>
      </w:r>
      <w:r w:rsidRPr="00913DA7">
        <w:rPr>
          <w:rFonts w:eastAsia="方正宋三_GBK"/>
          <w:color w:val="000000"/>
          <w:szCs w:val="21"/>
        </w:rPr>
        <w:t>2000</w:t>
      </w:r>
      <w:r w:rsidRPr="00913DA7">
        <w:rPr>
          <w:rFonts w:eastAsia="方正宋三_GBK" w:hAnsi="宋体"/>
          <w:color w:val="000000"/>
          <w:szCs w:val="21"/>
        </w:rPr>
        <w:t>年获得力学一级学科博士学位授予权，可以授予</w:t>
      </w:r>
      <w:r w:rsidRPr="00913DA7">
        <w:rPr>
          <w:rFonts w:ascii="宋体" w:eastAsia="方正宋三_GBK" w:hAnsi="宋体"/>
          <w:color w:val="000000"/>
          <w:szCs w:val="21"/>
        </w:rPr>
        <w:t>“</w:t>
      </w:r>
      <w:r w:rsidRPr="00913DA7">
        <w:rPr>
          <w:rFonts w:eastAsia="方正宋三_GBK" w:hAnsi="宋体"/>
          <w:color w:val="000000"/>
          <w:szCs w:val="21"/>
        </w:rPr>
        <w:t>固体力学</w:t>
      </w:r>
      <w:r w:rsidRPr="00913DA7">
        <w:rPr>
          <w:rFonts w:ascii="宋体" w:eastAsia="方正宋三_GBK" w:hAnsi="宋体"/>
          <w:color w:val="000000"/>
          <w:szCs w:val="21"/>
        </w:rPr>
        <w:t>”</w:t>
      </w:r>
      <w:r w:rsidRPr="00913DA7">
        <w:rPr>
          <w:rFonts w:eastAsia="方正宋三_GBK" w:hAnsi="宋体"/>
          <w:color w:val="000000"/>
          <w:szCs w:val="21"/>
        </w:rPr>
        <w:t>、</w:t>
      </w:r>
      <w:r w:rsidRPr="00913DA7">
        <w:rPr>
          <w:rFonts w:ascii="宋体" w:eastAsia="方正宋三_GBK" w:hAnsi="宋体"/>
          <w:color w:val="000000"/>
          <w:szCs w:val="21"/>
        </w:rPr>
        <w:t>“</w:t>
      </w:r>
      <w:r w:rsidRPr="00913DA7">
        <w:rPr>
          <w:rFonts w:eastAsia="方正宋三_GBK" w:hAnsi="宋体"/>
          <w:color w:val="000000"/>
          <w:szCs w:val="21"/>
        </w:rPr>
        <w:t>流体力学</w:t>
      </w:r>
      <w:r w:rsidRPr="00913DA7">
        <w:rPr>
          <w:rFonts w:ascii="宋体" w:eastAsia="方正宋三_GBK" w:hAnsi="宋体"/>
          <w:color w:val="000000"/>
          <w:szCs w:val="21"/>
        </w:rPr>
        <w:t>”</w:t>
      </w:r>
      <w:r w:rsidRPr="00913DA7">
        <w:rPr>
          <w:rFonts w:eastAsia="方正宋三_GBK" w:hAnsi="宋体"/>
          <w:color w:val="000000"/>
          <w:szCs w:val="21"/>
        </w:rPr>
        <w:t>、</w:t>
      </w:r>
      <w:r w:rsidRPr="00913DA7">
        <w:rPr>
          <w:rFonts w:ascii="宋体" w:eastAsia="方正宋三_GBK" w:hAnsi="宋体"/>
          <w:color w:val="000000"/>
          <w:szCs w:val="21"/>
        </w:rPr>
        <w:t>“</w:t>
      </w:r>
      <w:r w:rsidRPr="00913DA7">
        <w:rPr>
          <w:rFonts w:eastAsia="方正宋三_GBK" w:hAnsi="宋体"/>
          <w:color w:val="000000"/>
          <w:szCs w:val="21"/>
        </w:rPr>
        <w:t>工程力学</w:t>
      </w:r>
      <w:r w:rsidRPr="00913DA7">
        <w:rPr>
          <w:rFonts w:ascii="宋体" w:eastAsia="方正宋三_GBK" w:hAnsi="宋体"/>
          <w:color w:val="000000"/>
          <w:szCs w:val="21"/>
        </w:rPr>
        <w:t>”</w:t>
      </w:r>
      <w:r w:rsidRPr="00913DA7">
        <w:rPr>
          <w:rFonts w:eastAsia="方正宋三_GBK" w:hAnsi="宋体"/>
          <w:color w:val="000000"/>
          <w:szCs w:val="21"/>
        </w:rPr>
        <w:t>和</w:t>
      </w:r>
      <w:r w:rsidRPr="00913DA7">
        <w:rPr>
          <w:rFonts w:ascii="宋体" w:eastAsia="方正宋三_GBK" w:hAnsi="宋体"/>
          <w:color w:val="000000"/>
          <w:szCs w:val="21"/>
        </w:rPr>
        <w:t>“</w:t>
      </w:r>
      <w:r w:rsidRPr="00913DA7">
        <w:rPr>
          <w:rFonts w:eastAsia="方正宋三_GBK" w:hAnsi="宋体"/>
          <w:color w:val="000000"/>
          <w:szCs w:val="21"/>
        </w:rPr>
        <w:t>一般力学</w:t>
      </w:r>
      <w:r w:rsidRPr="00913DA7">
        <w:rPr>
          <w:rFonts w:ascii="宋体" w:eastAsia="方正宋三_GBK" w:hAnsi="宋体"/>
          <w:color w:val="000000"/>
          <w:szCs w:val="21"/>
        </w:rPr>
        <w:t>”</w:t>
      </w:r>
      <w:r w:rsidRPr="00913DA7">
        <w:rPr>
          <w:rFonts w:eastAsia="方正宋三_GBK" w:hAnsi="宋体"/>
          <w:color w:val="000000"/>
          <w:szCs w:val="21"/>
        </w:rPr>
        <w:t>等学科方向的博士学位和硕士学位，同时也接受博士后研究人员进流动站工作。是全国较早获得博士学位授予权和获准设立博士后流动站的单位之一，也是湖北省最早获得力学一级学科博士学位授予权的单位。固体力学学科在</w:t>
      </w:r>
      <w:r w:rsidRPr="00913DA7">
        <w:rPr>
          <w:rFonts w:eastAsia="方正宋三_GBK"/>
          <w:color w:val="000000"/>
          <w:szCs w:val="21"/>
        </w:rPr>
        <w:t>1998</w:t>
      </w:r>
      <w:r w:rsidRPr="00913DA7">
        <w:rPr>
          <w:rFonts w:eastAsia="方正宋三_GBK" w:hAnsi="宋体"/>
          <w:color w:val="000000"/>
          <w:szCs w:val="21"/>
        </w:rPr>
        <w:t>年被评为湖北省重点学科，力学学科在</w:t>
      </w:r>
      <w:r w:rsidRPr="00913DA7">
        <w:rPr>
          <w:rFonts w:eastAsia="方正宋三_GBK"/>
          <w:color w:val="000000"/>
          <w:szCs w:val="21"/>
        </w:rPr>
        <w:t>2008</w:t>
      </w:r>
      <w:r w:rsidRPr="00913DA7">
        <w:rPr>
          <w:rFonts w:eastAsia="方正宋三_GBK" w:hAnsi="宋体"/>
          <w:color w:val="000000"/>
          <w:szCs w:val="21"/>
        </w:rPr>
        <w:t>年被评为湖北省一级重点学科；力学实验室在</w:t>
      </w:r>
      <w:r w:rsidRPr="00913DA7">
        <w:rPr>
          <w:rFonts w:eastAsia="方正宋三_GBK"/>
          <w:color w:val="000000"/>
          <w:szCs w:val="21"/>
        </w:rPr>
        <w:t>2007</w:t>
      </w:r>
      <w:r w:rsidRPr="00913DA7">
        <w:rPr>
          <w:rFonts w:eastAsia="方正宋三_GBK" w:hAnsi="宋体"/>
          <w:color w:val="000000"/>
          <w:szCs w:val="21"/>
        </w:rPr>
        <w:t>年被评为湖北省力学实验教学示范中心。</w:t>
      </w:r>
    </w:p>
    <w:p w:rsidR="00A477A8" w:rsidRPr="00913DA7" w:rsidRDefault="00A477A8" w:rsidP="00A477A8">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力学系现有教职员工</w:t>
      </w:r>
      <w:r w:rsidRPr="00913DA7">
        <w:rPr>
          <w:rFonts w:eastAsia="方正宋三_GBK"/>
          <w:color w:val="000000"/>
          <w:szCs w:val="21"/>
        </w:rPr>
        <w:t>52</w:t>
      </w:r>
      <w:r w:rsidRPr="00913DA7">
        <w:rPr>
          <w:rFonts w:eastAsia="方正宋三_GBK" w:hAnsi="宋体"/>
          <w:color w:val="000000"/>
          <w:szCs w:val="21"/>
        </w:rPr>
        <w:t>名，其中教授</w:t>
      </w:r>
      <w:r w:rsidRPr="00913DA7">
        <w:rPr>
          <w:rFonts w:eastAsia="方正宋三_GBK"/>
          <w:color w:val="000000"/>
          <w:szCs w:val="21"/>
        </w:rPr>
        <w:t>14</w:t>
      </w:r>
      <w:r w:rsidRPr="00913DA7">
        <w:rPr>
          <w:rFonts w:eastAsia="方正宋三_GBK" w:hAnsi="宋体"/>
          <w:color w:val="000000"/>
          <w:szCs w:val="21"/>
        </w:rPr>
        <w:t>名，长江学者讲座教授</w:t>
      </w:r>
      <w:r w:rsidRPr="00913DA7">
        <w:rPr>
          <w:rFonts w:eastAsia="方正宋三_GBK"/>
          <w:color w:val="000000"/>
          <w:szCs w:val="21"/>
        </w:rPr>
        <w:t>1</w:t>
      </w:r>
      <w:r w:rsidRPr="00913DA7">
        <w:rPr>
          <w:rFonts w:eastAsia="方正宋三_GBK" w:hAnsi="宋体"/>
          <w:color w:val="000000"/>
          <w:szCs w:val="21"/>
        </w:rPr>
        <w:t>名，国家教学名师</w:t>
      </w:r>
      <w:r w:rsidRPr="00913DA7">
        <w:rPr>
          <w:rFonts w:eastAsia="方正宋三_GBK"/>
          <w:color w:val="000000"/>
          <w:szCs w:val="21"/>
        </w:rPr>
        <w:t>1</w:t>
      </w:r>
      <w:r w:rsidRPr="00913DA7">
        <w:rPr>
          <w:rFonts w:eastAsia="方正宋三_GBK" w:hAnsi="宋体"/>
          <w:color w:val="000000"/>
          <w:szCs w:val="21"/>
        </w:rPr>
        <w:t>名，教育部新世纪优秀人才</w:t>
      </w:r>
      <w:r w:rsidRPr="00913DA7">
        <w:rPr>
          <w:rFonts w:eastAsia="方正宋三_GBK"/>
          <w:color w:val="000000"/>
          <w:szCs w:val="21"/>
        </w:rPr>
        <w:t>3</w:t>
      </w:r>
      <w:r w:rsidRPr="00913DA7">
        <w:rPr>
          <w:rFonts w:eastAsia="方正宋三_GBK" w:hAnsi="宋体"/>
          <w:color w:val="000000"/>
          <w:szCs w:val="21"/>
        </w:rPr>
        <w:t>人，国家青年千人计划入选者</w:t>
      </w:r>
      <w:r w:rsidRPr="00913DA7">
        <w:rPr>
          <w:rFonts w:eastAsia="方正宋三_GBK"/>
          <w:color w:val="000000"/>
          <w:szCs w:val="21"/>
        </w:rPr>
        <w:t>1</w:t>
      </w:r>
      <w:r w:rsidRPr="00913DA7">
        <w:rPr>
          <w:rFonts w:eastAsia="方正宋三_GBK" w:hAnsi="宋体"/>
          <w:color w:val="000000"/>
          <w:szCs w:val="21"/>
        </w:rPr>
        <w:t>人，国家优秀青年基金获得者</w:t>
      </w:r>
      <w:r w:rsidRPr="00913DA7">
        <w:rPr>
          <w:rFonts w:eastAsia="方正宋三_GBK"/>
          <w:color w:val="000000"/>
          <w:szCs w:val="21"/>
        </w:rPr>
        <w:t>1</w:t>
      </w:r>
      <w:r w:rsidRPr="00913DA7">
        <w:rPr>
          <w:rFonts w:eastAsia="方正宋三_GBK" w:hAnsi="宋体"/>
          <w:color w:val="000000"/>
          <w:szCs w:val="21"/>
        </w:rPr>
        <w:t>人，教育部高等学校力学类专业教学指导委员会委员</w:t>
      </w:r>
      <w:r w:rsidRPr="00913DA7">
        <w:rPr>
          <w:rFonts w:eastAsia="方正宋三_GBK"/>
          <w:color w:val="000000"/>
          <w:szCs w:val="21"/>
        </w:rPr>
        <w:t>1</w:t>
      </w:r>
      <w:r w:rsidRPr="00913DA7">
        <w:rPr>
          <w:rFonts w:eastAsia="方正宋三_GBK" w:hAnsi="宋体"/>
          <w:color w:val="000000"/>
          <w:szCs w:val="21"/>
        </w:rPr>
        <w:t>人，中国力学学会常务理事</w:t>
      </w:r>
      <w:r w:rsidRPr="00913DA7">
        <w:rPr>
          <w:rFonts w:eastAsia="方正宋三_GBK"/>
          <w:color w:val="000000"/>
          <w:szCs w:val="21"/>
        </w:rPr>
        <w:t>1</w:t>
      </w:r>
      <w:r w:rsidRPr="00913DA7">
        <w:rPr>
          <w:rFonts w:eastAsia="方正宋三_GBK" w:hAnsi="宋体"/>
          <w:color w:val="000000"/>
          <w:szCs w:val="21"/>
        </w:rPr>
        <w:t>人，中国力学学会各专业委员会或工作委员会的委员</w:t>
      </w:r>
      <w:r w:rsidRPr="00913DA7">
        <w:rPr>
          <w:rFonts w:eastAsia="方正宋三_GBK"/>
          <w:color w:val="000000"/>
          <w:szCs w:val="21"/>
        </w:rPr>
        <w:t>7</w:t>
      </w:r>
      <w:r w:rsidRPr="00913DA7">
        <w:rPr>
          <w:rFonts w:eastAsia="方正宋三_GBK" w:hAnsi="宋体"/>
          <w:color w:val="000000"/>
          <w:szCs w:val="21"/>
        </w:rPr>
        <w:t>人，湖北省力学学会理事长、副理事长和秘书长</w:t>
      </w:r>
      <w:r w:rsidRPr="00913DA7">
        <w:rPr>
          <w:rFonts w:eastAsia="方正宋三_GBK"/>
          <w:color w:val="000000"/>
          <w:szCs w:val="21"/>
        </w:rPr>
        <w:t>3</w:t>
      </w:r>
      <w:r w:rsidRPr="00913DA7">
        <w:rPr>
          <w:rFonts w:eastAsia="方正宋三_GBK" w:hAnsi="宋体"/>
          <w:color w:val="000000"/>
          <w:szCs w:val="21"/>
        </w:rPr>
        <w:t>人，《固体力学学报》和《</w:t>
      </w:r>
      <w:r w:rsidRPr="00913DA7">
        <w:rPr>
          <w:rFonts w:eastAsia="方正宋三_GBK"/>
          <w:color w:val="000000"/>
          <w:szCs w:val="21"/>
        </w:rPr>
        <w:t>Acta Mechanica Solida Sinica</w:t>
      </w:r>
      <w:r w:rsidRPr="00913DA7">
        <w:rPr>
          <w:rFonts w:eastAsia="方正宋三_GBK" w:hAnsi="宋体"/>
          <w:color w:val="000000"/>
          <w:szCs w:val="21"/>
        </w:rPr>
        <w:t>》副主编</w:t>
      </w:r>
      <w:r w:rsidRPr="00913DA7">
        <w:rPr>
          <w:rFonts w:eastAsia="方正宋三_GBK"/>
          <w:color w:val="000000"/>
          <w:szCs w:val="21"/>
        </w:rPr>
        <w:t>2</w:t>
      </w:r>
      <w:r w:rsidRPr="00913DA7">
        <w:rPr>
          <w:rFonts w:eastAsia="方正宋三_GBK" w:hAnsi="宋体"/>
          <w:color w:val="000000"/>
          <w:szCs w:val="21"/>
        </w:rPr>
        <w:t>人、国内外重要学术期刊编委或客座编辑</w:t>
      </w:r>
      <w:r w:rsidRPr="00913DA7">
        <w:rPr>
          <w:rFonts w:eastAsia="方正宋三_GBK"/>
          <w:color w:val="000000"/>
          <w:szCs w:val="21"/>
        </w:rPr>
        <w:t>7</w:t>
      </w:r>
      <w:r w:rsidRPr="00913DA7">
        <w:rPr>
          <w:rFonts w:eastAsia="方正宋三_GBK" w:hAnsi="宋体"/>
          <w:color w:val="000000"/>
          <w:szCs w:val="21"/>
        </w:rPr>
        <w:t>人。</w:t>
      </w:r>
    </w:p>
    <w:p w:rsidR="00A477A8" w:rsidRPr="00913DA7" w:rsidRDefault="00A477A8" w:rsidP="00A477A8">
      <w:pPr>
        <w:adjustRightInd w:val="0"/>
        <w:snapToGrid w:val="0"/>
        <w:spacing w:line="336" w:lineRule="auto"/>
        <w:ind w:firstLineChars="200" w:firstLine="420"/>
        <w:rPr>
          <w:rFonts w:ascii="宋体" w:eastAsia="方正宋三_GBK" w:hAnsi="宋体"/>
          <w:color w:val="000000"/>
          <w:szCs w:val="21"/>
        </w:rPr>
      </w:pPr>
      <w:r w:rsidRPr="00913DA7">
        <w:rPr>
          <w:rFonts w:eastAsia="方正宋三_GBK" w:hAnsi="宋体"/>
          <w:color w:val="000000"/>
          <w:szCs w:val="21"/>
        </w:rPr>
        <w:t>近年来，通过</w:t>
      </w:r>
      <w:r w:rsidRPr="00913DA7">
        <w:rPr>
          <w:rFonts w:eastAsia="方正宋三_GBK"/>
          <w:color w:val="000000"/>
          <w:szCs w:val="21"/>
        </w:rPr>
        <w:t>211</w:t>
      </w:r>
      <w:r w:rsidRPr="00913DA7">
        <w:rPr>
          <w:rFonts w:eastAsia="方正宋三_GBK" w:hAnsi="宋体"/>
          <w:color w:val="000000"/>
          <w:szCs w:val="21"/>
        </w:rPr>
        <w:t>工程、</w:t>
      </w:r>
      <w:r w:rsidRPr="00913DA7">
        <w:rPr>
          <w:rFonts w:eastAsia="方正宋三_GBK"/>
          <w:color w:val="000000"/>
          <w:szCs w:val="21"/>
        </w:rPr>
        <w:t>985</w:t>
      </w:r>
      <w:r w:rsidRPr="00913DA7">
        <w:rPr>
          <w:rFonts w:eastAsia="方正宋三_GBK" w:hAnsi="宋体"/>
          <w:color w:val="000000"/>
          <w:szCs w:val="21"/>
        </w:rPr>
        <w:t>工程和世界银行贷款等重点项目的实施，力学系先后建成了</w:t>
      </w:r>
      <w:r w:rsidRPr="00913DA7">
        <w:rPr>
          <w:rFonts w:ascii="宋体" w:eastAsia="方正宋三_GBK" w:hAnsi="宋体"/>
          <w:color w:val="000000"/>
          <w:szCs w:val="21"/>
        </w:rPr>
        <w:t>“</w:t>
      </w:r>
      <w:r w:rsidRPr="00913DA7">
        <w:rPr>
          <w:rFonts w:eastAsia="方正宋三_GBK" w:hAnsi="宋体"/>
          <w:color w:val="000000"/>
          <w:szCs w:val="21"/>
        </w:rPr>
        <w:t>工程结构分析与安全评定湖北省重点实验室</w:t>
      </w:r>
      <w:r w:rsidRPr="00913DA7">
        <w:rPr>
          <w:rFonts w:ascii="宋体" w:eastAsia="方正宋三_GBK" w:hAnsi="宋体"/>
          <w:color w:val="000000"/>
          <w:szCs w:val="21"/>
        </w:rPr>
        <w:t>”</w:t>
      </w:r>
      <w:r w:rsidRPr="00913DA7">
        <w:rPr>
          <w:rFonts w:eastAsia="方正宋三_GBK" w:hAnsi="宋体"/>
          <w:color w:val="000000"/>
          <w:szCs w:val="21"/>
        </w:rPr>
        <w:t>、</w:t>
      </w:r>
      <w:r w:rsidRPr="00913DA7">
        <w:rPr>
          <w:rFonts w:ascii="宋体" w:eastAsia="方正宋三_GBK" w:hAnsi="宋体"/>
          <w:color w:val="000000"/>
          <w:szCs w:val="21"/>
        </w:rPr>
        <w:t>“</w:t>
      </w:r>
      <w:r w:rsidRPr="00913DA7">
        <w:rPr>
          <w:rFonts w:eastAsia="方正宋三_GBK" w:hAnsi="宋体"/>
          <w:color w:val="000000"/>
          <w:szCs w:val="21"/>
        </w:rPr>
        <w:t>计算与仿真实验室</w:t>
      </w:r>
      <w:r w:rsidRPr="00913DA7">
        <w:rPr>
          <w:rFonts w:ascii="宋体" w:eastAsia="方正宋三_GBK" w:hAnsi="宋体"/>
          <w:color w:val="000000"/>
          <w:szCs w:val="21"/>
        </w:rPr>
        <w:t>”</w:t>
      </w:r>
      <w:r w:rsidRPr="00913DA7">
        <w:rPr>
          <w:rFonts w:eastAsia="方正宋三_GBK" w:hAnsi="宋体"/>
          <w:color w:val="000000"/>
          <w:szCs w:val="21"/>
        </w:rPr>
        <w:t>、</w:t>
      </w:r>
      <w:r w:rsidRPr="00913DA7">
        <w:rPr>
          <w:rFonts w:ascii="宋体" w:eastAsia="方正宋三_GBK" w:hAnsi="宋体"/>
          <w:color w:val="000000"/>
          <w:szCs w:val="21"/>
        </w:rPr>
        <w:t>“</w:t>
      </w:r>
      <w:r w:rsidRPr="00913DA7">
        <w:rPr>
          <w:rFonts w:eastAsia="方正宋三_GBK" w:hAnsi="宋体"/>
          <w:color w:val="000000"/>
          <w:szCs w:val="21"/>
        </w:rPr>
        <w:t>微系统力学</w:t>
      </w:r>
      <w:r w:rsidRPr="00913DA7">
        <w:rPr>
          <w:rFonts w:ascii="宋体" w:eastAsia="方正宋三_GBK" w:hAnsi="宋体"/>
          <w:color w:val="000000"/>
          <w:szCs w:val="21"/>
        </w:rPr>
        <w:t>实验室</w:t>
      </w:r>
      <w:r w:rsidRPr="00913DA7">
        <w:rPr>
          <w:rFonts w:ascii="宋体" w:eastAsia="方正宋三_GBK" w:hAnsi="宋体"/>
          <w:color w:val="000000"/>
          <w:szCs w:val="21"/>
        </w:rPr>
        <w:t>”</w:t>
      </w:r>
      <w:r w:rsidRPr="00913DA7">
        <w:rPr>
          <w:rFonts w:ascii="宋体" w:eastAsia="方正宋三_GBK" w:hAnsi="宋体"/>
          <w:color w:val="000000"/>
          <w:szCs w:val="21"/>
        </w:rPr>
        <w:t>、</w:t>
      </w:r>
      <w:r w:rsidRPr="00913DA7">
        <w:rPr>
          <w:rFonts w:ascii="宋体" w:eastAsia="方正宋三_GBK" w:hAnsi="宋体"/>
          <w:color w:val="000000"/>
          <w:szCs w:val="21"/>
        </w:rPr>
        <w:t>“</w:t>
      </w:r>
      <w:r w:rsidRPr="00913DA7">
        <w:rPr>
          <w:rFonts w:ascii="宋体" w:eastAsia="方正宋三_GBK" w:hAnsi="宋体"/>
          <w:color w:val="000000"/>
          <w:szCs w:val="21"/>
        </w:rPr>
        <w:t>结构安全研究所</w:t>
      </w:r>
      <w:r w:rsidRPr="00913DA7">
        <w:rPr>
          <w:rFonts w:ascii="宋体" w:eastAsia="方正宋三_GBK" w:hAnsi="宋体"/>
          <w:color w:val="000000"/>
          <w:szCs w:val="21"/>
        </w:rPr>
        <w:t>”</w:t>
      </w:r>
      <w:r w:rsidRPr="00913DA7">
        <w:rPr>
          <w:rFonts w:ascii="宋体" w:eastAsia="方正宋三_GBK" w:hAnsi="宋体"/>
          <w:color w:val="000000"/>
          <w:szCs w:val="21"/>
        </w:rPr>
        <w:t>、</w:t>
      </w:r>
      <w:r w:rsidRPr="00913DA7">
        <w:rPr>
          <w:rFonts w:ascii="宋体" w:eastAsia="方正宋三_GBK" w:hAnsi="宋体"/>
          <w:color w:val="000000"/>
          <w:szCs w:val="21"/>
        </w:rPr>
        <w:t>“</w:t>
      </w:r>
      <w:r w:rsidRPr="00913DA7">
        <w:rPr>
          <w:rFonts w:ascii="宋体" w:eastAsia="方正宋三_GBK" w:hAnsi="宋体"/>
          <w:color w:val="000000"/>
          <w:szCs w:val="21"/>
        </w:rPr>
        <w:t>动力学实验室</w:t>
      </w:r>
      <w:r w:rsidRPr="00913DA7">
        <w:rPr>
          <w:rFonts w:ascii="宋体" w:eastAsia="方正宋三_GBK" w:hAnsi="宋体"/>
          <w:color w:val="000000"/>
          <w:szCs w:val="21"/>
        </w:rPr>
        <w:t>”</w:t>
      </w:r>
      <w:r w:rsidRPr="00913DA7">
        <w:rPr>
          <w:rFonts w:ascii="宋体" w:eastAsia="方正宋三_GBK" w:hAnsi="宋体"/>
          <w:color w:val="000000"/>
          <w:szCs w:val="21"/>
        </w:rPr>
        <w:t>、</w:t>
      </w:r>
      <w:r w:rsidRPr="00913DA7">
        <w:rPr>
          <w:rFonts w:ascii="宋体" w:eastAsia="方正宋三_GBK" w:hAnsi="宋体"/>
          <w:color w:val="000000"/>
          <w:szCs w:val="21"/>
        </w:rPr>
        <w:t>“</w:t>
      </w:r>
      <w:r w:rsidRPr="00913DA7">
        <w:rPr>
          <w:rFonts w:ascii="宋体" w:eastAsia="方正宋三_GBK" w:hAnsi="宋体"/>
          <w:color w:val="000000"/>
          <w:szCs w:val="21"/>
        </w:rPr>
        <w:t>力学实验教学中心</w:t>
      </w:r>
      <w:r w:rsidRPr="00913DA7">
        <w:rPr>
          <w:rFonts w:ascii="宋体" w:eastAsia="方正宋三_GBK" w:hAnsi="宋体"/>
          <w:color w:val="000000"/>
          <w:szCs w:val="21"/>
        </w:rPr>
        <w:t>”</w:t>
      </w:r>
      <w:r w:rsidRPr="00913DA7">
        <w:rPr>
          <w:rFonts w:ascii="宋体" w:eastAsia="方正宋三_GBK" w:hAnsi="宋体"/>
          <w:color w:val="000000"/>
          <w:szCs w:val="21"/>
        </w:rPr>
        <w:t>及</w:t>
      </w:r>
      <w:r w:rsidRPr="00913DA7">
        <w:rPr>
          <w:rFonts w:ascii="宋体" w:eastAsia="方正宋三_GBK" w:hAnsi="宋体"/>
          <w:color w:val="000000"/>
          <w:szCs w:val="21"/>
        </w:rPr>
        <w:t>“</w:t>
      </w:r>
      <w:r w:rsidRPr="00913DA7">
        <w:rPr>
          <w:rFonts w:ascii="宋体" w:eastAsia="方正宋三_GBK" w:hAnsi="宋体"/>
          <w:color w:val="000000"/>
          <w:szCs w:val="21"/>
        </w:rPr>
        <w:t>流体力学与水力学实验室</w:t>
      </w:r>
      <w:r w:rsidRPr="00913DA7">
        <w:rPr>
          <w:rFonts w:ascii="宋体" w:eastAsia="方正宋三_GBK" w:hAnsi="宋体"/>
          <w:color w:val="000000"/>
          <w:szCs w:val="21"/>
        </w:rPr>
        <w:t>”</w:t>
      </w:r>
      <w:r w:rsidRPr="00913DA7">
        <w:rPr>
          <w:rFonts w:ascii="宋体" w:eastAsia="方正宋三_GBK" w:hAnsi="宋体"/>
          <w:color w:val="000000"/>
          <w:szCs w:val="21"/>
        </w:rPr>
        <w:t>等，装备了一大批国内外一流水平的科学研究和实验教学设备，为科研和本科生教学、研究生培养提供了良好的条件。</w:t>
      </w:r>
    </w:p>
    <w:p w:rsidR="00A477A8" w:rsidRPr="00913DA7" w:rsidRDefault="00A477A8" w:rsidP="00A477A8">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力学系具有一贯的科学研究传统和良好的学术氛围。近年来先后完成了国家</w:t>
      </w:r>
      <w:r w:rsidRPr="00913DA7">
        <w:rPr>
          <w:rFonts w:eastAsia="方正宋三_GBK"/>
          <w:color w:val="000000"/>
          <w:szCs w:val="21"/>
        </w:rPr>
        <w:t>863</w:t>
      </w:r>
      <w:r w:rsidRPr="00913DA7">
        <w:rPr>
          <w:rFonts w:eastAsia="方正宋三_GBK" w:hAnsi="宋体"/>
          <w:color w:val="000000"/>
          <w:szCs w:val="21"/>
        </w:rPr>
        <w:t>计划子项目</w:t>
      </w:r>
      <w:r w:rsidRPr="00913DA7">
        <w:rPr>
          <w:rFonts w:eastAsia="方正宋三_GBK"/>
          <w:color w:val="000000"/>
          <w:szCs w:val="21"/>
        </w:rPr>
        <w:t>1</w:t>
      </w:r>
      <w:r w:rsidRPr="00913DA7">
        <w:rPr>
          <w:rFonts w:eastAsia="方正宋三_GBK" w:hAnsi="宋体"/>
          <w:color w:val="000000"/>
          <w:szCs w:val="21"/>
        </w:rPr>
        <w:t>项、国防</w:t>
      </w:r>
      <w:r w:rsidRPr="00913DA7">
        <w:rPr>
          <w:rFonts w:eastAsia="方正宋三_GBK"/>
          <w:color w:val="000000"/>
          <w:szCs w:val="21"/>
        </w:rPr>
        <w:t>973</w:t>
      </w:r>
      <w:r w:rsidRPr="00913DA7">
        <w:rPr>
          <w:rFonts w:eastAsia="方正宋三_GBK" w:hAnsi="宋体"/>
          <w:color w:val="000000"/>
          <w:szCs w:val="21"/>
        </w:rPr>
        <w:t>计划子项目</w:t>
      </w:r>
      <w:r w:rsidRPr="00913DA7">
        <w:rPr>
          <w:rFonts w:eastAsia="方正宋三_GBK"/>
          <w:color w:val="000000"/>
          <w:szCs w:val="21"/>
        </w:rPr>
        <w:t>2</w:t>
      </w:r>
      <w:r w:rsidRPr="00913DA7">
        <w:rPr>
          <w:rFonts w:eastAsia="方正宋三_GBK" w:hAnsi="宋体"/>
          <w:color w:val="000000"/>
          <w:szCs w:val="21"/>
        </w:rPr>
        <w:t>项、国家自然科学基金项目近</w:t>
      </w:r>
      <w:r w:rsidRPr="00913DA7">
        <w:rPr>
          <w:rFonts w:eastAsia="方正宋三_GBK"/>
          <w:color w:val="000000"/>
          <w:szCs w:val="21"/>
        </w:rPr>
        <w:t>50</w:t>
      </w:r>
      <w:r w:rsidRPr="00913DA7">
        <w:rPr>
          <w:rFonts w:eastAsia="方正宋三_GBK" w:hAnsi="宋体"/>
          <w:color w:val="000000"/>
          <w:szCs w:val="21"/>
        </w:rPr>
        <w:t>项、国防预研及其它专项研究项目</w:t>
      </w:r>
      <w:r w:rsidRPr="00913DA7">
        <w:rPr>
          <w:rFonts w:eastAsia="方正宋三_GBK"/>
          <w:color w:val="000000"/>
          <w:szCs w:val="21"/>
        </w:rPr>
        <w:t>10</w:t>
      </w:r>
      <w:r w:rsidRPr="00913DA7">
        <w:rPr>
          <w:rFonts w:eastAsia="方正宋三_GBK" w:hAnsi="宋体"/>
          <w:color w:val="000000"/>
          <w:szCs w:val="21"/>
        </w:rPr>
        <w:t>余项，同时还承担了大量横向课题。相关研究成果获国家科技进步二等奖</w:t>
      </w:r>
      <w:r w:rsidRPr="00913DA7">
        <w:rPr>
          <w:rFonts w:eastAsia="方正宋三_GBK"/>
          <w:color w:val="000000"/>
          <w:szCs w:val="21"/>
        </w:rPr>
        <w:t>1</w:t>
      </w:r>
      <w:r w:rsidRPr="00913DA7">
        <w:rPr>
          <w:rFonts w:eastAsia="方正宋三_GBK" w:hAnsi="宋体"/>
          <w:color w:val="000000"/>
          <w:szCs w:val="21"/>
        </w:rPr>
        <w:t>项，省部级科技进步特等奖</w:t>
      </w:r>
      <w:r w:rsidRPr="00913DA7">
        <w:rPr>
          <w:rFonts w:eastAsia="方正宋三_GBK"/>
          <w:color w:val="000000"/>
          <w:szCs w:val="21"/>
        </w:rPr>
        <w:t>1</w:t>
      </w:r>
      <w:r w:rsidRPr="00913DA7">
        <w:rPr>
          <w:rFonts w:eastAsia="方正宋三_GBK" w:hAnsi="宋体"/>
          <w:color w:val="000000"/>
          <w:szCs w:val="21"/>
        </w:rPr>
        <w:t>项、一等奖</w:t>
      </w:r>
      <w:r w:rsidRPr="00913DA7">
        <w:rPr>
          <w:rFonts w:eastAsia="方正宋三_GBK"/>
          <w:color w:val="000000"/>
          <w:szCs w:val="21"/>
        </w:rPr>
        <w:t>1</w:t>
      </w:r>
      <w:r w:rsidRPr="00913DA7">
        <w:rPr>
          <w:rFonts w:eastAsia="方正宋三_GBK" w:hAnsi="宋体"/>
          <w:color w:val="000000"/>
          <w:szCs w:val="21"/>
        </w:rPr>
        <w:t>项、二等奖</w:t>
      </w:r>
      <w:r w:rsidRPr="00913DA7">
        <w:rPr>
          <w:rFonts w:eastAsia="方正宋三_GBK"/>
          <w:color w:val="000000"/>
          <w:szCs w:val="21"/>
        </w:rPr>
        <w:t>2</w:t>
      </w:r>
      <w:r w:rsidRPr="00913DA7">
        <w:rPr>
          <w:rFonts w:eastAsia="方正宋三_GBK" w:hAnsi="宋体"/>
          <w:color w:val="000000"/>
          <w:szCs w:val="21"/>
        </w:rPr>
        <w:t>项，省部级自然科学一等奖</w:t>
      </w:r>
      <w:r w:rsidRPr="00913DA7">
        <w:rPr>
          <w:rFonts w:eastAsia="方正宋三_GBK"/>
          <w:color w:val="000000"/>
          <w:szCs w:val="21"/>
        </w:rPr>
        <w:t>2</w:t>
      </w:r>
      <w:r w:rsidRPr="00913DA7">
        <w:rPr>
          <w:rFonts w:eastAsia="方正宋三_GBK" w:hAnsi="宋体"/>
          <w:color w:val="000000"/>
          <w:szCs w:val="21"/>
        </w:rPr>
        <w:t>项、三等奖</w:t>
      </w:r>
      <w:r w:rsidRPr="00913DA7">
        <w:rPr>
          <w:rFonts w:eastAsia="方正宋三_GBK"/>
          <w:color w:val="000000"/>
          <w:szCs w:val="21"/>
        </w:rPr>
        <w:t>2</w:t>
      </w:r>
      <w:r w:rsidRPr="00913DA7">
        <w:rPr>
          <w:rFonts w:eastAsia="方正宋三_GBK" w:hAnsi="宋体"/>
          <w:color w:val="000000"/>
          <w:szCs w:val="21"/>
        </w:rPr>
        <w:t>项。在国内外重要期刊上发表学术论文</w:t>
      </w:r>
      <w:r w:rsidRPr="00913DA7">
        <w:rPr>
          <w:rFonts w:eastAsia="方正宋三_GBK"/>
          <w:color w:val="000000"/>
          <w:szCs w:val="21"/>
        </w:rPr>
        <w:t>100</w:t>
      </w:r>
      <w:r w:rsidRPr="00913DA7">
        <w:rPr>
          <w:rFonts w:eastAsia="方正宋三_GBK" w:hAnsi="宋体"/>
          <w:color w:val="000000"/>
          <w:szCs w:val="21"/>
        </w:rPr>
        <w:t>余篇</w:t>
      </w:r>
      <w:r w:rsidRPr="00913DA7">
        <w:rPr>
          <w:rFonts w:eastAsia="方正宋三_GBK"/>
          <w:color w:val="000000"/>
          <w:szCs w:val="21"/>
        </w:rPr>
        <w:t>/</w:t>
      </w:r>
      <w:r w:rsidRPr="00913DA7">
        <w:rPr>
          <w:rFonts w:eastAsia="方正宋三_GBK" w:hAnsi="宋体"/>
          <w:color w:val="000000"/>
          <w:szCs w:val="21"/>
        </w:rPr>
        <w:t>年，其中年平均发表</w:t>
      </w:r>
      <w:r w:rsidRPr="00913DA7">
        <w:rPr>
          <w:rFonts w:eastAsia="方正宋三_GBK"/>
          <w:color w:val="000000"/>
          <w:szCs w:val="21"/>
        </w:rPr>
        <w:t>SCI</w:t>
      </w:r>
      <w:r w:rsidRPr="00913DA7">
        <w:rPr>
          <w:rFonts w:eastAsia="方正宋三_GBK" w:hAnsi="宋体"/>
          <w:color w:val="000000"/>
          <w:szCs w:val="21"/>
        </w:rPr>
        <w:t>收录论文</w:t>
      </w:r>
      <w:r w:rsidRPr="00913DA7">
        <w:rPr>
          <w:rFonts w:eastAsia="方正宋三_GBK"/>
          <w:color w:val="000000"/>
          <w:szCs w:val="21"/>
        </w:rPr>
        <w:t>50</w:t>
      </w:r>
      <w:r w:rsidRPr="00913DA7">
        <w:rPr>
          <w:rFonts w:eastAsia="方正宋三_GBK" w:hAnsi="宋体"/>
          <w:color w:val="000000"/>
          <w:szCs w:val="21"/>
        </w:rPr>
        <w:t>余篇。力学系先后与境外</w:t>
      </w:r>
      <w:r w:rsidRPr="00913DA7">
        <w:rPr>
          <w:rFonts w:eastAsia="方正宋三_GBK"/>
          <w:color w:val="000000"/>
          <w:szCs w:val="21"/>
        </w:rPr>
        <w:t>20</w:t>
      </w:r>
      <w:r w:rsidRPr="00913DA7">
        <w:rPr>
          <w:rFonts w:eastAsia="方正宋三_GBK" w:hAnsi="宋体"/>
          <w:color w:val="000000"/>
          <w:szCs w:val="21"/>
        </w:rPr>
        <w:t>多所大学中的对口单位建立了合作关系，不仅与同行进行科研合作和学术交流，而且有频繁的师资层面和学生层面的人员往来。从</w:t>
      </w:r>
      <w:r w:rsidRPr="00913DA7">
        <w:rPr>
          <w:rFonts w:eastAsia="方正宋三_GBK"/>
          <w:color w:val="000000"/>
          <w:szCs w:val="21"/>
        </w:rPr>
        <w:t>1980</w:t>
      </w:r>
      <w:r w:rsidRPr="00913DA7">
        <w:rPr>
          <w:rFonts w:eastAsia="方正宋三_GBK" w:hAnsi="宋体"/>
          <w:color w:val="000000"/>
          <w:szCs w:val="21"/>
        </w:rPr>
        <w:t>年代开始，受中国力学学会的委托力学系承办了学术期刊《固体力学学报》（中、英文版）。《固体力学学报》是中国最具权威性的力学学术期刊之一，英文版是</w:t>
      </w:r>
      <w:r w:rsidRPr="00913DA7">
        <w:rPr>
          <w:rFonts w:eastAsia="方正宋三_GBK"/>
          <w:color w:val="000000"/>
          <w:szCs w:val="21"/>
        </w:rPr>
        <w:t>SCI</w:t>
      </w:r>
      <w:r w:rsidRPr="00913DA7">
        <w:rPr>
          <w:rFonts w:eastAsia="方正宋三_GBK" w:hAnsi="宋体"/>
          <w:color w:val="000000"/>
          <w:szCs w:val="21"/>
        </w:rPr>
        <w:t>检索源期刊。作为湖北省暨武汉市力学学会理事长单位和中国力学学会的团体会员单位，力学系还经常定期或不定期地</w:t>
      </w:r>
      <w:r w:rsidRPr="00913DA7">
        <w:rPr>
          <w:rFonts w:eastAsia="方正宋三_GBK" w:hAnsi="宋体"/>
          <w:color w:val="000000"/>
          <w:szCs w:val="21"/>
        </w:rPr>
        <w:lastRenderedPageBreak/>
        <w:t>主办、承办一系列重要的学术会议和其它形式的学术交流活动。</w:t>
      </w:r>
    </w:p>
    <w:p w:rsidR="00A477A8" w:rsidRPr="00913DA7" w:rsidRDefault="00A477A8" w:rsidP="00A477A8">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力学系在研究生培养、本科生教学、教学改革及课程建设等方面也具有非常明显的特色。近几年，有</w:t>
      </w:r>
      <w:r w:rsidRPr="00913DA7">
        <w:rPr>
          <w:rFonts w:eastAsia="方正宋三_GBK"/>
          <w:color w:val="000000"/>
          <w:szCs w:val="21"/>
        </w:rPr>
        <w:t>1</w:t>
      </w:r>
      <w:r w:rsidRPr="00913DA7">
        <w:rPr>
          <w:rFonts w:eastAsia="方正宋三_GBK" w:hAnsi="宋体"/>
          <w:color w:val="000000"/>
          <w:szCs w:val="21"/>
        </w:rPr>
        <w:t>人获得国家百篇优秀博士论文提名奖，</w:t>
      </w:r>
      <w:r w:rsidRPr="00913DA7">
        <w:rPr>
          <w:rFonts w:eastAsia="方正宋三_GBK"/>
          <w:color w:val="000000"/>
          <w:szCs w:val="21"/>
        </w:rPr>
        <w:t>9</w:t>
      </w:r>
      <w:r w:rsidRPr="00913DA7">
        <w:rPr>
          <w:rFonts w:eastAsia="方正宋三_GBK" w:hAnsi="宋体"/>
          <w:color w:val="000000"/>
          <w:szCs w:val="21"/>
        </w:rPr>
        <w:t>人获得湖北省优秀博士论文奖；出版国家级教材</w:t>
      </w:r>
      <w:r w:rsidRPr="00913DA7">
        <w:rPr>
          <w:rFonts w:eastAsia="方正宋三_GBK"/>
          <w:color w:val="000000"/>
          <w:szCs w:val="21"/>
        </w:rPr>
        <w:t>5</w:t>
      </w:r>
      <w:r w:rsidRPr="00913DA7">
        <w:rPr>
          <w:rFonts w:eastAsia="方正宋三_GBK" w:hAnsi="宋体"/>
          <w:color w:val="000000"/>
          <w:szCs w:val="21"/>
        </w:rPr>
        <w:t>本，完成国家级教改项目</w:t>
      </w:r>
      <w:r w:rsidRPr="00913DA7">
        <w:rPr>
          <w:rFonts w:eastAsia="方正宋三_GBK"/>
          <w:color w:val="000000"/>
          <w:szCs w:val="21"/>
        </w:rPr>
        <w:t>2</w:t>
      </w:r>
      <w:r w:rsidRPr="00913DA7">
        <w:rPr>
          <w:rFonts w:eastAsia="方正宋三_GBK" w:hAnsi="宋体"/>
          <w:color w:val="000000"/>
          <w:szCs w:val="21"/>
        </w:rPr>
        <w:t>项、湖北省重点教改项目</w:t>
      </w:r>
      <w:r w:rsidRPr="00913DA7">
        <w:rPr>
          <w:rFonts w:eastAsia="方正宋三_GBK"/>
          <w:color w:val="000000"/>
          <w:szCs w:val="21"/>
        </w:rPr>
        <w:t>5</w:t>
      </w:r>
      <w:r w:rsidRPr="00913DA7">
        <w:rPr>
          <w:rFonts w:eastAsia="方正宋三_GBK" w:hAnsi="宋体"/>
          <w:color w:val="000000"/>
          <w:szCs w:val="21"/>
        </w:rPr>
        <w:t>项，获湖北省教学研究成果一等奖</w:t>
      </w:r>
      <w:r w:rsidRPr="00913DA7">
        <w:rPr>
          <w:rFonts w:eastAsia="方正宋三_GBK"/>
          <w:color w:val="000000"/>
          <w:szCs w:val="21"/>
        </w:rPr>
        <w:t>2</w:t>
      </w:r>
      <w:r w:rsidRPr="00913DA7">
        <w:rPr>
          <w:rFonts w:eastAsia="方正宋三_GBK" w:hAnsi="宋体"/>
          <w:color w:val="000000"/>
          <w:szCs w:val="21"/>
        </w:rPr>
        <w:t>项。</w:t>
      </w:r>
      <w:r w:rsidRPr="00913DA7">
        <w:rPr>
          <w:rFonts w:ascii="宋体" w:eastAsia="方正宋三_GBK" w:hAnsi="宋体"/>
          <w:color w:val="000000"/>
          <w:szCs w:val="21"/>
        </w:rPr>
        <w:t>“</w:t>
      </w:r>
      <w:r w:rsidRPr="00913DA7">
        <w:rPr>
          <w:rFonts w:eastAsia="方正宋三_GBK" w:hAnsi="宋体"/>
          <w:color w:val="000000"/>
          <w:szCs w:val="21"/>
        </w:rPr>
        <w:t>工程力学</w:t>
      </w:r>
      <w:r w:rsidRPr="00913DA7">
        <w:rPr>
          <w:rFonts w:ascii="宋体" w:eastAsia="方正宋三_GBK" w:hAnsi="宋体"/>
          <w:color w:val="000000"/>
          <w:szCs w:val="21"/>
        </w:rPr>
        <w:t>”</w:t>
      </w:r>
      <w:r w:rsidRPr="00913DA7">
        <w:rPr>
          <w:rFonts w:eastAsia="方正宋三_GBK" w:hAnsi="宋体"/>
          <w:color w:val="000000"/>
          <w:szCs w:val="21"/>
        </w:rPr>
        <w:t>专业在</w:t>
      </w:r>
      <w:r w:rsidRPr="00913DA7">
        <w:rPr>
          <w:rFonts w:eastAsia="方正宋三_GBK"/>
          <w:color w:val="000000"/>
          <w:szCs w:val="21"/>
        </w:rPr>
        <w:t>2007</w:t>
      </w:r>
      <w:r w:rsidRPr="00913DA7">
        <w:rPr>
          <w:rFonts w:eastAsia="方正宋三_GBK" w:hAnsi="宋体"/>
          <w:color w:val="000000"/>
          <w:szCs w:val="21"/>
        </w:rPr>
        <w:t>年被评为国家第一类特色专业；</w:t>
      </w:r>
      <w:r w:rsidRPr="00913DA7">
        <w:rPr>
          <w:rFonts w:ascii="宋体" w:eastAsia="方正宋三_GBK" w:hAnsi="宋体"/>
          <w:color w:val="000000"/>
          <w:szCs w:val="21"/>
        </w:rPr>
        <w:t>“</w:t>
      </w:r>
      <w:r w:rsidRPr="00913DA7">
        <w:rPr>
          <w:rFonts w:eastAsia="方正宋三_GBK" w:hAnsi="宋体"/>
          <w:color w:val="000000"/>
          <w:szCs w:val="21"/>
        </w:rPr>
        <w:t>工程力学</w:t>
      </w:r>
      <w:r w:rsidRPr="00913DA7">
        <w:rPr>
          <w:rFonts w:ascii="宋体" w:eastAsia="方正宋三_GBK" w:hAnsi="宋体"/>
          <w:color w:val="000000"/>
          <w:szCs w:val="21"/>
        </w:rPr>
        <w:t>”</w:t>
      </w:r>
      <w:r w:rsidRPr="00913DA7">
        <w:rPr>
          <w:rFonts w:eastAsia="方正宋三_GBK" w:hAnsi="宋体"/>
          <w:color w:val="000000"/>
          <w:szCs w:val="21"/>
        </w:rPr>
        <w:t>教学团队入选国家级教学团队；《工程力学》和《疲劳与断裂》先后入选为国家精品课程和国家精品资源共享课程；《材料力学》、《理论力学》、《流体力学》和《工程力学实验》被评选为湖北省精品课程。华中科技大学力学系也是国内同时拥有国家第一类特色专业和两门国家精品课程的少数几个单位之一。</w:t>
      </w:r>
    </w:p>
    <w:p w:rsidR="00A477A8" w:rsidRPr="00913DA7" w:rsidRDefault="00A477A8" w:rsidP="00A477A8">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力学系的历届本科毕业生有一半以上去国内外知名大学继续攻读硕士和博士学位研究生；硕士、博士学位毕业生主要在大学、研究院、设计院、大型企业和国家事业单位就职。力学系的毕业生在社会上具有良好的声誉，普遍受到用人单位的欢迎。在历届毕业校友中，</w:t>
      </w:r>
      <w:r w:rsidRPr="00913DA7">
        <w:rPr>
          <w:rFonts w:eastAsia="方正宋三_GBK"/>
          <w:color w:val="000000"/>
          <w:szCs w:val="21"/>
        </w:rPr>
        <w:t xml:space="preserve">1 </w:t>
      </w:r>
      <w:r w:rsidRPr="00913DA7">
        <w:rPr>
          <w:rFonts w:eastAsia="方正宋三_GBK" w:hAnsi="宋体"/>
          <w:color w:val="000000"/>
          <w:szCs w:val="21"/>
        </w:rPr>
        <w:t>人当选中国科学院院士，</w:t>
      </w:r>
      <w:r w:rsidRPr="00913DA7">
        <w:rPr>
          <w:rFonts w:eastAsia="方正宋三_GBK"/>
          <w:color w:val="000000"/>
          <w:szCs w:val="21"/>
        </w:rPr>
        <w:t xml:space="preserve">1 </w:t>
      </w:r>
      <w:r w:rsidRPr="00913DA7">
        <w:rPr>
          <w:rFonts w:eastAsia="方正宋三_GBK" w:hAnsi="宋体"/>
          <w:color w:val="000000"/>
          <w:szCs w:val="21"/>
        </w:rPr>
        <w:t>人入选</w:t>
      </w:r>
      <w:r w:rsidRPr="00913DA7">
        <w:rPr>
          <w:rFonts w:eastAsia="方正宋三_GBK"/>
          <w:color w:val="000000"/>
          <w:szCs w:val="21"/>
        </w:rPr>
        <w:t xml:space="preserve"> AIAA</w:t>
      </w:r>
      <w:r w:rsidRPr="00913DA7">
        <w:rPr>
          <w:rFonts w:ascii="宋体" w:eastAsia="方正宋三_GBK" w:hAnsi="宋体"/>
          <w:color w:val="000000"/>
          <w:szCs w:val="21"/>
        </w:rPr>
        <w:t>‐</w:t>
      </w:r>
      <w:r w:rsidRPr="00913DA7">
        <w:rPr>
          <w:rFonts w:eastAsia="方正宋三_GBK"/>
          <w:color w:val="000000"/>
          <w:szCs w:val="21"/>
        </w:rPr>
        <w:t>Fellow</w:t>
      </w:r>
      <w:r w:rsidRPr="00913DA7">
        <w:rPr>
          <w:rFonts w:eastAsia="方正宋三_GBK" w:hAnsi="宋体"/>
          <w:color w:val="000000"/>
          <w:szCs w:val="21"/>
        </w:rPr>
        <w:t>，</w:t>
      </w:r>
      <w:r w:rsidRPr="00913DA7">
        <w:rPr>
          <w:rFonts w:eastAsia="方正宋三_GBK"/>
          <w:color w:val="000000"/>
          <w:szCs w:val="21"/>
        </w:rPr>
        <w:t xml:space="preserve">6 </w:t>
      </w:r>
      <w:r w:rsidRPr="00913DA7">
        <w:rPr>
          <w:rFonts w:eastAsia="方正宋三_GBK" w:hAnsi="宋体"/>
          <w:color w:val="000000"/>
          <w:szCs w:val="21"/>
        </w:rPr>
        <w:t>人入选中组部</w:t>
      </w:r>
      <w:r w:rsidRPr="00913DA7">
        <w:rPr>
          <w:rFonts w:ascii="宋体" w:eastAsia="方正宋三_GBK" w:hAnsi="宋体"/>
          <w:color w:val="000000"/>
          <w:szCs w:val="21"/>
        </w:rPr>
        <w:t>“</w:t>
      </w:r>
      <w:r w:rsidRPr="00913DA7">
        <w:rPr>
          <w:rFonts w:eastAsia="方正宋三_GBK" w:hAnsi="宋体"/>
          <w:color w:val="000000"/>
          <w:szCs w:val="21"/>
        </w:rPr>
        <w:t>千人计划</w:t>
      </w:r>
      <w:r w:rsidRPr="00913DA7">
        <w:rPr>
          <w:rFonts w:ascii="宋体" w:eastAsia="方正宋三_GBK" w:hAnsi="宋体"/>
          <w:color w:val="000000"/>
          <w:szCs w:val="21"/>
        </w:rPr>
        <w:t>”</w:t>
      </w:r>
      <w:r w:rsidRPr="00913DA7">
        <w:rPr>
          <w:rFonts w:eastAsia="方正宋三_GBK" w:hAnsi="宋体"/>
          <w:color w:val="000000"/>
          <w:szCs w:val="21"/>
        </w:rPr>
        <w:t>，</w:t>
      </w:r>
      <w:r w:rsidRPr="00913DA7">
        <w:rPr>
          <w:rFonts w:eastAsia="方正宋三_GBK"/>
          <w:color w:val="000000"/>
          <w:szCs w:val="21"/>
        </w:rPr>
        <w:t xml:space="preserve">5 </w:t>
      </w:r>
      <w:r w:rsidRPr="00913DA7">
        <w:rPr>
          <w:rFonts w:eastAsia="方正宋三_GBK" w:hAnsi="宋体"/>
          <w:color w:val="000000"/>
          <w:szCs w:val="21"/>
        </w:rPr>
        <w:t>人入选教育部长江学者奖励计划，</w:t>
      </w:r>
      <w:r w:rsidRPr="00913DA7">
        <w:rPr>
          <w:rFonts w:eastAsia="方正宋三_GBK"/>
          <w:color w:val="000000"/>
          <w:szCs w:val="21"/>
        </w:rPr>
        <w:t xml:space="preserve">5 </w:t>
      </w:r>
      <w:r w:rsidRPr="00913DA7">
        <w:rPr>
          <w:rFonts w:eastAsia="方正宋三_GBK" w:hAnsi="宋体"/>
          <w:color w:val="000000"/>
          <w:szCs w:val="21"/>
        </w:rPr>
        <w:t>人获国家自然科学基金委</w:t>
      </w:r>
      <w:r w:rsidRPr="00913DA7">
        <w:rPr>
          <w:rFonts w:ascii="宋体" w:eastAsia="方正宋三_GBK" w:hAnsi="宋体"/>
          <w:color w:val="000000"/>
          <w:szCs w:val="21"/>
        </w:rPr>
        <w:t>“</w:t>
      </w:r>
      <w:r w:rsidRPr="00913DA7">
        <w:rPr>
          <w:rFonts w:eastAsia="方正宋三_GBK" w:hAnsi="宋体"/>
          <w:color w:val="000000"/>
          <w:szCs w:val="21"/>
        </w:rPr>
        <w:t>杰出青年基金</w:t>
      </w:r>
      <w:r w:rsidRPr="00913DA7">
        <w:rPr>
          <w:rFonts w:ascii="宋体" w:eastAsia="方正宋三_GBK" w:hAnsi="宋体"/>
          <w:color w:val="000000"/>
          <w:szCs w:val="21"/>
        </w:rPr>
        <w:t>”</w:t>
      </w:r>
      <w:r w:rsidRPr="00913DA7">
        <w:rPr>
          <w:rFonts w:eastAsia="方正宋三_GBK" w:hAnsi="宋体"/>
          <w:color w:val="000000"/>
          <w:szCs w:val="21"/>
        </w:rPr>
        <w:t>，</w:t>
      </w:r>
      <w:r w:rsidRPr="00913DA7">
        <w:rPr>
          <w:rFonts w:eastAsia="方正宋三_GBK"/>
          <w:color w:val="000000"/>
          <w:szCs w:val="21"/>
        </w:rPr>
        <w:t>1</w:t>
      </w:r>
      <w:r w:rsidRPr="00913DA7">
        <w:rPr>
          <w:rFonts w:eastAsia="方正宋三_GBK" w:hAnsi="宋体"/>
          <w:color w:val="000000"/>
          <w:szCs w:val="21"/>
        </w:rPr>
        <w:t>人获国家自然科学基金委</w:t>
      </w:r>
      <w:r w:rsidRPr="00913DA7">
        <w:rPr>
          <w:rFonts w:ascii="宋体" w:eastAsia="方正宋三_GBK" w:hAnsi="宋体"/>
          <w:color w:val="000000"/>
          <w:szCs w:val="21"/>
        </w:rPr>
        <w:t>“</w:t>
      </w:r>
      <w:r w:rsidRPr="00913DA7">
        <w:rPr>
          <w:rFonts w:eastAsia="方正宋三_GBK" w:hAnsi="宋体"/>
          <w:color w:val="000000"/>
          <w:szCs w:val="21"/>
        </w:rPr>
        <w:t>优秀青年基金</w:t>
      </w:r>
      <w:r w:rsidRPr="00913DA7">
        <w:rPr>
          <w:rFonts w:ascii="宋体" w:eastAsia="方正宋三_GBK" w:hAnsi="宋体"/>
          <w:color w:val="000000"/>
          <w:szCs w:val="21"/>
        </w:rPr>
        <w:t>”</w:t>
      </w:r>
      <w:r w:rsidRPr="00913DA7">
        <w:rPr>
          <w:rFonts w:eastAsia="方正宋三_GBK" w:hAnsi="宋体"/>
          <w:color w:val="000000"/>
          <w:szCs w:val="21"/>
        </w:rPr>
        <w:t>，</w:t>
      </w:r>
      <w:r w:rsidRPr="00913DA7">
        <w:rPr>
          <w:rFonts w:eastAsia="方正宋三_GBK"/>
          <w:color w:val="000000"/>
          <w:szCs w:val="21"/>
        </w:rPr>
        <w:t xml:space="preserve">4 </w:t>
      </w:r>
      <w:r w:rsidRPr="00913DA7">
        <w:rPr>
          <w:rFonts w:eastAsia="方正宋三_GBK" w:hAnsi="宋体"/>
          <w:color w:val="000000"/>
          <w:szCs w:val="21"/>
        </w:rPr>
        <w:t>人出任大学校长，</w:t>
      </w:r>
      <w:r w:rsidRPr="00913DA7">
        <w:rPr>
          <w:rFonts w:eastAsia="方正宋三_GBK"/>
          <w:color w:val="000000"/>
          <w:szCs w:val="21"/>
        </w:rPr>
        <w:t xml:space="preserve">1 </w:t>
      </w:r>
      <w:r w:rsidRPr="00913DA7">
        <w:rPr>
          <w:rFonts w:eastAsia="方正宋三_GBK" w:hAnsi="宋体"/>
          <w:color w:val="000000"/>
          <w:szCs w:val="21"/>
        </w:rPr>
        <w:t>人当选</w:t>
      </w:r>
      <w:r w:rsidRPr="00913DA7">
        <w:rPr>
          <w:rFonts w:eastAsia="方正宋三_GBK"/>
          <w:color w:val="000000"/>
          <w:szCs w:val="21"/>
        </w:rPr>
        <w:t xml:space="preserve"> 16</w:t>
      </w:r>
      <w:r w:rsidRPr="00913DA7">
        <w:rPr>
          <w:rFonts w:eastAsia="方正宋三_GBK" w:hAnsi="宋体"/>
          <w:color w:val="000000"/>
          <w:szCs w:val="21"/>
        </w:rPr>
        <w:t>、</w:t>
      </w:r>
      <w:r w:rsidRPr="00913DA7">
        <w:rPr>
          <w:rFonts w:eastAsia="方正宋三_GBK"/>
          <w:color w:val="000000"/>
          <w:szCs w:val="21"/>
        </w:rPr>
        <w:t>17</w:t>
      </w:r>
      <w:r w:rsidRPr="00913DA7">
        <w:rPr>
          <w:rFonts w:eastAsia="方正宋三_GBK" w:hAnsi="宋体"/>
          <w:color w:val="000000"/>
          <w:szCs w:val="21"/>
        </w:rPr>
        <w:t>、</w:t>
      </w:r>
      <w:r w:rsidRPr="00913DA7">
        <w:rPr>
          <w:rFonts w:eastAsia="方正宋三_GBK"/>
          <w:color w:val="000000"/>
          <w:szCs w:val="21"/>
        </w:rPr>
        <w:t xml:space="preserve">18 </w:t>
      </w:r>
      <w:r w:rsidRPr="00913DA7">
        <w:rPr>
          <w:rFonts w:eastAsia="方正宋三_GBK" w:hAnsi="宋体"/>
          <w:color w:val="000000"/>
          <w:szCs w:val="21"/>
        </w:rPr>
        <w:t>届中央候补委员，</w:t>
      </w:r>
      <w:r w:rsidRPr="00913DA7">
        <w:rPr>
          <w:rFonts w:eastAsia="方正宋三_GBK"/>
          <w:color w:val="000000"/>
          <w:szCs w:val="21"/>
        </w:rPr>
        <w:t xml:space="preserve">1 </w:t>
      </w:r>
      <w:r w:rsidRPr="00913DA7">
        <w:rPr>
          <w:rFonts w:eastAsia="方正宋三_GBK" w:hAnsi="宋体"/>
          <w:color w:val="000000"/>
          <w:szCs w:val="21"/>
        </w:rPr>
        <w:t>人出任湖北省人大常委会副主任，</w:t>
      </w:r>
      <w:r w:rsidRPr="00913DA7">
        <w:rPr>
          <w:rFonts w:eastAsia="方正宋三_GBK"/>
          <w:color w:val="000000"/>
          <w:szCs w:val="21"/>
        </w:rPr>
        <w:t xml:space="preserve">1 </w:t>
      </w:r>
      <w:r w:rsidRPr="00913DA7">
        <w:rPr>
          <w:rFonts w:eastAsia="方正宋三_GBK" w:hAnsi="宋体"/>
          <w:color w:val="000000"/>
          <w:szCs w:val="21"/>
        </w:rPr>
        <w:t>人入选</w:t>
      </w:r>
      <w:r w:rsidRPr="00913DA7">
        <w:rPr>
          <w:rFonts w:ascii="宋体" w:eastAsia="方正宋三_GBK" w:hAnsi="宋体"/>
          <w:color w:val="000000"/>
          <w:szCs w:val="21"/>
        </w:rPr>
        <w:t>“</w:t>
      </w:r>
      <w:r w:rsidRPr="00913DA7">
        <w:rPr>
          <w:rFonts w:eastAsia="方正宋三_GBK" w:hAnsi="宋体"/>
          <w:color w:val="000000"/>
          <w:szCs w:val="21"/>
        </w:rPr>
        <w:t>军队高层次科技创新人才拔尖人才培养计划</w:t>
      </w:r>
      <w:r w:rsidRPr="00913DA7">
        <w:rPr>
          <w:rFonts w:ascii="宋体" w:eastAsia="方正宋三_GBK" w:hAnsi="宋体"/>
          <w:color w:val="000000"/>
          <w:szCs w:val="21"/>
        </w:rPr>
        <w:t>”</w:t>
      </w:r>
      <w:r w:rsidRPr="00913DA7">
        <w:rPr>
          <w:rFonts w:eastAsia="方正宋三_GBK" w:hAnsi="宋体"/>
          <w:color w:val="000000"/>
          <w:szCs w:val="21"/>
        </w:rPr>
        <w:t>和</w:t>
      </w:r>
      <w:r w:rsidRPr="00913DA7">
        <w:rPr>
          <w:rFonts w:ascii="宋体" w:eastAsia="方正宋三_GBK" w:hAnsi="宋体"/>
          <w:color w:val="000000"/>
          <w:szCs w:val="21"/>
        </w:rPr>
        <w:t>“</w:t>
      </w:r>
      <w:r w:rsidRPr="00913DA7">
        <w:rPr>
          <w:rFonts w:eastAsia="方正宋三_GBK" w:hAnsi="宋体"/>
          <w:color w:val="000000"/>
          <w:szCs w:val="21"/>
        </w:rPr>
        <w:t>国家百千万人才工程</w:t>
      </w:r>
      <w:r w:rsidRPr="00913DA7">
        <w:rPr>
          <w:rFonts w:ascii="宋体" w:eastAsia="方正宋三_GBK" w:hAnsi="宋体"/>
          <w:color w:val="000000"/>
          <w:szCs w:val="21"/>
        </w:rPr>
        <w:t>”</w:t>
      </w:r>
      <w:r w:rsidRPr="00913DA7">
        <w:rPr>
          <w:rFonts w:eastAsia="方正宋三_GBK" w:hAnsi="宋体"/>
          <w:color w:val="000000"/>
          <w:szCs w:val="21"/>
        </w:rPr>
        <w:t>，</w:t>
      </w:r>
      <w:r w:rsidRPr="00913DA7">
        <w:rPr>
          <w:rFonts w:eastAsia="方正宋三_GBK"/>
          <w:color w:val="000000"/>
          <w:szCs w:val="21"/>
        </w:rPr>
        <w:t xml:space="preserve">1 </w:t>
      </w:r>
      <w:r w:rsidRPr="00913DA7">
        <w:rPr>
          <w:rFonts w:eastAsia="方正宋三_GBK" w:hAnsi="宋体"/>
          <w:color w:val="000000"/>
          <w:szCs w:val="21"/>
        </w:rPr>
        <w:t>人获德国</w:t>
      </w:r>
      <w:r w:rsidRPr="00913DA7">
        <w:rPr>
          <w:rFonts w:ascii="宋体" w:eastAsia="方正宋三_GBK" w:hAnsi="宋体"/>
          <w:color w:val="000000"/>
          <w:szCs w:val="21"/>
        </w:rPr>
        <w:t>“</w:t>
      </w:r>
      <w:r w:rsidRPr="00913DA7">
        <w:rPr>
          <w:rFonts w:eastAsia="方正宋三_GBK" w:hAnsi="宋体"/>
          <w:color w:val="000000"/>
          <w:szCs w:val="21"/>
        </w:rPr>
        <w:t>洪堡</w:t>
      </w:r>
      <w:r w:rsidRPr="00913DA7">
        <w:rPr>
          <w:rFonts w:ascii="宋体" w:eastAsia="方正宋三_GBK" w:hAnsi="宋体"/>
          <w:color w:val="000000"/>
          <w:szCs w:val="21"/>
        </w:rPr>
        <w:t>”</w:t>
      </w:r>
      <w:r w:rsidRPr="00913DA7">
        <w:rPr>
          <w:rFonts w:eastAsia="方正宋三_GBK" w:hAnsi="宋体"/>
          <w:color w:val="000000"/>
          <w:szCs w:val="21"/>
        </w:rPr>
        <w:t>研究奖学金，</w:t>
      </w:r>
      <w:r w:rsidRPr="00913DA7">
        <w:rPr>
          <w:rFonts w:eastAsia="方正宋三_GBK"/>
          <w:color w:val="000000"/>
          <w:szCs w:val="21"/>
        </w:rPr>
        <w:t xml:space="preserve">1 </w:t>
      </w:r>
      <w:r w:rsidRPr="00913DA7">
        <w:rPr>
          <w:rFonts w:eastAsia="方正宋三_GBK" w:hAnsi="宋体"/>
          <w:color w:val="000000"/>
          <w:szCs w:val="21"/>
        </w:rPr>
        <w:t>人获欧盟</w:t>
      </w:r>
      <w:r w:rsidRPr="00913DA7">
        <w:rPr>
          <w:rFonts w:eastAsia="方正宋三_GBK"/>
          <w:color w:val="000000"/>
          <w:szCs w:val="21"/>
        </w:rPr>
        <w:t> </w:t>
      </w:r>
      <w:r w:rsidRPr="00913DA7">
        <w:rPr>
          <w:rFonts w:ascii="宋体" w:eastAsia="方正宋三_GBK" w:hAnsi="宋体"/>
          <w:color w:val="000000"/>
          <w:szCs w:val="21"/>
        </w:rPr>
        <w:t>“</w:t>
      </w:r>
      <w:r w:rsidRPr="00913DA7">
        <w:rPr>
          <w:rFonts w:eastAsia="方正宋三_GBK" w:hAnsi="宋体"/>
          <w:color w:val="000000"/>
          <w:szCs w:val="21"/>
        </w:rPr>
        <w:t>玛丽</w:t>
      </w:r>
      <w:r w:rsidRPr="00913DA7">
        <w:rPr>
          <w:rFonts w:eastAsia="方正宋三_GBK"/>
          <w:color w:val="000000"/>
          <w:szCs w:val="21"/>
        </w:rPr>
        <w:t xml:space="preserve"> • </w:t>
      </w:r>
      <w:r w:rsidRPr="00913DA7">
        <w:rPr>
          <w:rFonts w:eastAsia="方正宋三_GBK" w:hAnsi="宋体"/>
          <w:color w:val="000000"/>
          <w:szCs w:val="21"/>
        </w:rPr>
        <w:t>斯科罗多夫斯卡</w:t>
      </w:r>
      <w:r w:rsidRPr="00913DA7">
        <w:rPr>
          <w:rFonts w:eastAsia="方正宋三_GBK"/>
          <w:color w:val="000000"/>
          <w:szCs w:val="21"/>
        </w:rPr>
        <w:t xml:space="preserve"> • </w:t>
      </w:r>
      <w:r w:rsidRPr="00913DA7">
        <w:rPr>
          <w:rFonts w:eastAsia="方正宋三_GBK" w:hAnsi="宋体"/>
          <w:color w:val="000000"/>
          <w:szCs w:val="21"/>
        </w:rPr>
        <w:t>居里</w:t>
      </w:r>
      <w:r w:rsidRPr="00913DA7">
        <w:rPr>
          <w:rFonts w:ascii="宋体" w:eastAsia="方正宋三_GBK" w:hAnsi="宋体"/>
          <w:color w:val="000000"/>
          <w:szCs w:val="21"/>
        </w:rPr>
        <w:t>”</w:t>
      </w:r>
      <w:r w:rsidRPr="00913DA7">
        <w:rPr>
          <w:rFonts w:eastAsia="方正宋三_GBK" w:hAnsi="宋体"/>
          <w:color w:val="000000"/>
          <w:szCs w:val="21"/>
        </w:rPr>
        <w:t>学者奖学金（该奖是欧盟资助个人科研最高奖项之一），数十人在国内外高校任教，培养的一大批力学人才在社会各界发挥了精英和骨干作用。这表明本学科的人才培养质量得到国内及国际的高度认可。</w:t>
      </w:r>
    </w:p>
    <w:p w:rsidR="00A477A8" w:rsidRPr="00913DA7" w:rsidRDefault="00A477A8" w:rsidP="00A477A8">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力学系</w:t>
      </w:r>
      <w:r w:rsidRPr="00913DA7">
        <w:rPr>
          <w:rFonts w:eastAsia="方正宋三_GBK"/>
          <w:color w:val="000000"/>
          <w:szCs w:val="21"/>
        </w:rPr>
        <w:t>2018</w:t>
      </w:r>
      <w:r w:rsidRPr="00913DA7">
        <w:rPr>
          <w:rFonts w:eastAsia="方正宋三_GBK" w:hAnsi="宋体"/>
          <w:color w:val="000000"/>
          <w:szCs w:val="21"/>
        </w:rPr>
        <w:t>年硕士研究生拟接收推免生比例为</w:t>
      </w:r>
      <w:r w:rsidRPr="00913DA7">
        <w:rPr>
          <w:rFonts w:eastAsia="方正宋三_GBK"/>
          <w:color w:val="000000"/>
          <w:szCs w:val="21"/>
        </w:rPr>
        <w:t>50%</w:t>
      </w:r>
      <w:r w:rsidRPr="00913DA7">
        <w:rPr>
          <w:rFonts w:eastAsia="方正宋三_GBK" w:hAnsi="宋体"/>
          <w:color w:val="000000"/>
          <w:szCs w:val="21"/>
        </w:rPr>
        <w:t>，统一招考为</w:t>
      </w:r>
      <w:r w:rsidRPr="00913DA7">
        <w:rPr>
          <w:rFonts w:eastAsia="方正宋三_GBK"/>
          <w:color w:val="000000"/>
          <w:szCs w:val="21"/>
        </w:rPr>
        <w:t>50%</w:t>
      </w:r>
      <w:r w:rsidRPr="00913DA7">
        <w:rPr>
          <w:rFonts w:eastAsia="方正宋三_GBK" w:hAnsi="宋体"/>
          <w:color w:val="000000"/>
          <w:szCs w:val="21"/>
        </w:rPr>
        <w:t>。约</w:t>
      </w:r>
      <w:r w:rsidRPr="00913DA7">
        <w:rPr>
          <w:rFonts w:eastAsia="方正宋三_GBK"/>
          <w:color w:val="000000"/>
          <w:szCs w:val="21"/>
        </w:rPr>
        <w:t>90%</w:t>
      </w:r>
      <w:r w:rsidRPr="00913DA7">
        <w:rPr>
          <w:rFonts w:eastAsia="方正宋三_GBK" w:hAnsi="宋体"/>
          <w:color w:val="000000"/>
          <w:szCs w:val="21"/>
        </w:rPr>
        <w:t>的硕士研究生在读期间可以享受全额学业奖学金，并且</w:t>
      </w:r>
      <w:bookmarkStart w:id="3" w:name="OLE_LINK2"/>
      <w:r w:rsidRPr="00913DA7">
        <w:rPr>
          <w:rFonts w:eastAsia="方正宋三_GBK" w:hAnsi="宋体"/>
          <w:color w:val="000000"/>
          <w:szCs w:val="21"/>
        </w:rPr>
        <w:t>所有硕士研究生都可以获得由学校提供的每月最低</w:t>
      </w:r>
      <w:r w:rsidRPr="00913DA7">
        <w:rPr>
          <w:rFonts w:eastAsia="方正宋三_GBK"/>
          <w:color w:val="000000"/>
          <w:szCs w:val="21"/>
        </w:rPr>
        <w:t>500</w:t>
      </w:r>
      <w:r w:rsidRPr="00913DA7">
        <w:rPr>
          <w:rFonts w:eastAsia="方正宋三_GBK" w:hAnsi="宋体"/>
          <w:color w:val="000000"/>
          <w:szCs w:val="21"/>
        </w:rPr>
        <w:t>元和进入课题研究后由导师提供的不少于每月</w:t>
      </w:r>
      <w:r w:rsidRPr="00913DA7">
        <w:rPr>
          <w:rFonts w:eastAsia="方正宋三_GBK"/>
          <w:color w:val="000000"/>
          <w:szCs w:val="21"/>
        </w:rPr>
        <w:t>300</w:t>
      </w:r>
      <w:r w:rsidRPr="00913DA7">
        <w:rPr>
          <w:rFonts w:eastAsia="方正宋三_GBK" w:hAnsi="宋体"/>
          <w:color w:val="000000"/>
          <w:szCs w:val="21"/>
        </w:rPr>
        <w:t>元的生活资助。在攻读硕士学位期间，硕士研究生除了要求选修必要的课程和参加各类学术活动以外，还须参与到指导教师的科研项目之中，在教师的指导下进行科学研究实践。力学系硕士研究生指导教师的主要研究方向包括：材料强度与破坏力学、微纳米力学、智能材料与结构力学、多场与多尺度耦合力学、流固耦合力学、实验固体力学、计算固体力学、新能源力学、非线性动力学与控制利用、生物力学、冲击动力学、环境流体力学、计算流体动力学、工程结构可靠性分析、工程建模与数值仿真等。</w:t>
      </w:r>
      <w:bookmarkEnd w:id="3"/>
    </w:p>
    <w:p w:rsidR="00A477A8" w:rsidRPr="00913DA7" w:rsidRDefault="00A477A8" w:rsidP="00A477A8">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欢迎工程力学、土木工程、机械工程、能源与动力工程、材料工程、航空与航天工程、船舶与海洋工程、数学、物理等专业具有较好数学、力学基础的本科毕业生报考力学系研究生。不接收同等学历考生。研究生的录取根据入学考试成绩（推荐生根据在读表现）、思想</w:t>
      </w:r>
      <w:r w:rsidRPr="00913DA7">
        <w:rPr>
          <w:rFonts w:eastAsia="方正宋三_GBK" w:hAnsi="宋体"/>
          <w:color w:val="000000"/>
          <w:szCs w:val="21"/>
        </w:rPr>
        <w:lastRenderedPageBreak/>
        <w:t>政治表现和业务素质等综合因素进行择优。有关入学考试自命题科目和考试大纲的详情可以在华中科技大学研究生招生信息网上查阅；有关研究生入学考试报名的具体时间和办法可以向华中科技大学研究生招生办公室咨询。</w:t>
      </w:r>
    </w:p>
    <w:p w:rsidR="00A477A8" w:rsidRPr="00913DA7" w:rsidRDefault="00A477A8" w:rsidP="00A477A8">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力学系办公电话：</w:t>
      </w:r>
      <w:r w:rsidRPr="00913DA7">
        <w:rPr>
          <w:rFonts w:eastAsia="方正宋三_GBK"/>
          <w:color w:val="000000"/>
          <w:szCs w:val="21"/>
        </w:rPr>
        <w:t>027-87543238</w:t>
      </w:r>
      <w:r w:rsidRPr="00913DA7">
        <w:rPr>
          <w:rFonts w:eastAsia="方正宋三_GBK" w:hAnsi="宋体"/>
          <w:color w:val="000000"/>
          <w:szCs w:val="21"/>
        </w:rPr>
        <w:t>，联系人：程建国</w:t>
      </w:r>
    </w:p>
    <w:p w:rsidR="00A477A8" w:rsidRPr="00913DA7" w:rsidRDefault="00A477A8" w:rsidP="00A477A8">
      <w:pPr>
        <w:spacing w:line="360" w:lineRule="auto"/>
        <w:jc w:val="center"/>
        <w:rPr>
          <w:rFonts w:eastAsia="方正宋三_GBK"/>
          <w:b/>
          <w:color w:val="000000"/>
          <w:szCs w:val="21"/>
        </w:rPr>
      </w:pPr>
      <w:r w:rsidRPr="00913DA7">
        <w:rPr>
          <w:rFonts w:eastAsia="方正宋三_GBK" w:hAnsi="宋体"/>
          <w:color w:val="000000"/>
          <w:szCs w:val="21"/>
          <w:u w:val="single"/>
          <w:lang w:val="en-US" w:eastAsia="zh-CN"/>
        </w:rPr>
        <w:t>力学系</w:t>
      </w:r>
      <w:r w:rsidRPr="00913DA7">
        <w:rPr>
          <w:rFonts w:eastAsia="方正宋三_GBK"/>
          <w:color w:val="000000"/>
          <w:szCs w:val="21"/>
          <w:u w:val="single"/>
          <w:lang w:val="en-US" w:eastAsia="zh-CN"/>
        </w:rPr>
        <w:t xml:space="preserve">  </w:t>
      </w:r>
      <w:r w:rsidRPr="00913DA7">
        <w:rPr>
          <w:rFonts w:eastAsia="方正宋三_GBK" w:hAnsi="宋体"/>
          <w:color w:val="000000"/>
          <w:szCs w:val="21"/>
          <w:lang w:val="en-US" w:eastAsia="zh-CN"/>
        </w:rPr>
        <w:t>学院</w:t>
      </w:r>
      <w:r w:rsidRPr="00913DA7">
        <w:rPr>
          <w:rFonts w:eastAsia="方正宋三_GBK"/>
          <w:color w:val="000000"/>
          <w:szCs w:val="21"/>
        </w:rPr>
        <w:t>2018</w:t>
      </w:r>
      <w:r w:rsidRPr="00913DA7">
        <w:rPr>
          <w:rFonts w:eastAsia="方正宋三_GBK" w:hAnsi="宋体"/>
          <w:color w:val="000000"/>
          <w:szCs w:val="21"/>
        </w:rPr>
        <w:t>年硕士研究生分专业指标比例分配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4"/>
        <w:gridCol w:w="1317"/>
        <w:gridCol w:w="1203"/>
        <w:gridCol w:w="1795"/>
        <w:gridCol w:w="1417"/>
        <w:gridCol w:w="1353"/>
      </w:tblGrid>
      <w:tr w:rsidR="00A477A8" w:rsidRPr="00913DA7" w:rsidTr="00AE090D">
        <w:trPr>
          <w:trHeight w:val="340"/>
          <w:jc w:val="center"/>
        </w:trPr>
        <w:tc>
          <w:tcPr>
            <w:tcW w:w="894" w:type="dxa"/>
            <w:vMerge w:val="restart"/>
            <w:tcBorders>
              <w:tl2br w:val="single" w:sz="4" w:space="0" w:color="auto"/>
            </w:tcBorders>
            <w:vAlign w:val="center"/>
          </w:tcPr>
          <w:p w:rsidR="00A477A8" w:rsidRPr="00913DA7" w:rsidRDefault="00A477A8" w:rsidP="00AE090D">
            <w:pPr>
              <w:jc w:val="center"/>
              <w:rPr>
                <w:rFonts w:eastAsia="方正宋三_GBK"/>
                <w:color w:val="000000"/>
                <w:szCs w:val="21"/>
              </w:rPr>
            </w:pPr>
          </w:p>
          <w:p w:rsidR="00A477A8" w:rsidRPr="00913DA7" w:rsidRDefault="00A477A8" w:rsidP="00AE090D">
            <w:pPr>
              <w:jc w:val="center"/>
              <w:rPr>
                <w:color w:val="000000"/>
                <w:szCs w:val="21"/>
              </w:rPr>
            </w:pPr>
          </w:p>
        </w:tc>
        <w:tc>
          <w:tcPr>
            <w:tcW w:w="1317" w:type="dxa"/>
            <w:vMerge w:val="restart"/>
            <w:vAlign w:val="center"/>
          </w:tcPr>
          <w:p w:rsidR="00A477A8" w:rsidRPr="00913DA7" w:rsidRDefault="00A477A8" w:rsidP="00AE090D">
            <w:pPr>
              <w:jc w:val="center"/>
              <w:rPr>
                <w:color w:val="000000"/>
                <w:szCs w:val="21"/>
              </w:rPr>
            </w:pPr>
            <w:r w:rsidRPr="00913DA7">
              <w:rPr>
                <w:rFonts w:eastAsia="方正宋三_GBK" w:hAnsi="宋体"/>
                <w:color w:val="000000"/>
                <w:szCs w:val="21"/>
              </w:rPr>
              <w:t>专业代码</w:t>
            </w:r>
          </w:p>
        </w:tc>
        <w:tc>
          <w:tcPr>
            <w:tcW w:w="1203" w:type="dxa"/>
            <w:vMerge w:val="restart"/>
            <w:vAlign w:val="center"/>
          </w:tcPr>
          <w:p w:rsidR="00A477A8" w:rsidRPr="00913DA7" w:rsidRDefault="00A477A8" w:rsidP="00AE090D">
            <w:pPr>
              <w:jc w:val="center"/>
              <w:rPr>
                <w:color w:val="000000"/>
                <w:szCs w:val="21"/>
              </w:rPr>
            </w:pPr>
            <w:r w:rsidRPr="00913DA7">
              <w:rPr>
                <w:rFonts w:eastAsia="方正宋三_GBK" w:hAnsi="宋体"/>
                <w:color w:val="000000"/>
                <w:szCs w:val="21"/>
              </w:rPr>
              <w:t>专业名称</w:t>
            </w:r>
          </w:p>
        </w:tc>
        <w:tc>
          <w:tcPr>
            <w:tcW w:w="3212" w:type="dxa"/>
            <w:gridSpan w:val="2"/>
            <w:vAlign w:val="center"/>
          </w:tcPr>
          <w:p w:rsidR="00A477A8" w:rsidRPr="00913DA7" w:rsidRDefault="00A477A8" w:rsidP="00AE090D">
            <w:pPr>
              <w:jc w:val="center"/>
              <w:rPr>
                <w:color w:val="000000"/>
                <w:szCs w:val="21"/>
              </w:rPr>
            </w:pPr>
            <w:r w:rsidRPr="00913DA7">
              <w:rPr>
                <w:rFonts w:eastAsia="方正宋三_GBK" w:hAnsi="宋体"/>
                <w:color w:val="000000"/>
                <w:szCs w:val="21"/>
              </w:rPr>
              <w:t>各专业下每类考生比例</w:t>
            </w:r>
          </w:p>
        </w:tc>
        <w:tc>
          <w:tcPr>
            <w:tcW w:w="1353" w:type="dxa"/>
            <w:vMerge w:val="restart"/>
            <w:vAlign w:val="center"/>
          </w:tcPr>
          <w:p w:rsidR="00A477A8" w:rsidRPr="00913DA7" w:rsidRDefault="00A477A8" w:rsidP="00AE090D">
            <w:pPr>
              <w:jc w:val="center"/>
              <w:rPr>
                <w:color w:val="000000"/>
                <w:szCs w:val="21"/>
              </w:rPr>
            </w:pPr>
            <w:r w:rsidRPr="00913DA7">
              <w:rPr>
                <w:rFonts w:eastAsia="方正宋三_GBK" w:hAnsi="宋体"/>
                <w:color w:val="000000"/>
                <w:szCs w:val="21"/>
              </w:rPr>
              <w:t>专业总比例</w:t>
            </w:r>
          </w:p>
        </w:tc>
      </w:tr>
      <w:tr w:rsidR="00A477A8" w:rsidRPr="00913DA7" w:rsidTr="00AE090D">
        <w:trPr>
          <w:trHeight w:val="340"/>
          <w:jc w:val="center"/>
        </w:trPr>
        <w:tc>
          <w:tcPr>
            <w:tcW w:w="894" w:type="dxa"/>
            <w:vMerge/>
            <w:tcBorders>
              <w:tl2br w:val="single" w:sz="4" w:space="0" w:color="auto"/>
            </w:tcBorders>
            <w:vAlign w:val="center"/>
          </w:tcPr>
          <w:p w:rsidR="00A477A8" w:rsidRPr="00913DA7" w:rsidRDefault="00A477A8" w:rsidP="00AE090D">
            <w:pPr>
              <w:jc w:val="center"/>
              <w:rPr>
                <w:color w:val="000000"/>
                <w:szCs w:val="21"/>
              </w:rPr>
            </w:pPr>
          </w:p>
        </w:tc>
        <w:tc>
          <w:tcPr>
            <w:tcW w:w="1317" w:type="dxa"/>
            <w:vMerge/>
            <w:vAlign w:val="center"/>
          </w:tcPr>
          <w:p w:rsidR="00A477A8" w:rsidRPr="00913DA7" w:rsidRDefault="00A477A8" w:rsidP="00AE090D">
            <w:pPr>
              <w:jc w:val="center"/>
              <w:rPr>
                <w:color w:val="000000"/>
                <w:szCs w:val="21"/>
              </w:rPr>
            </w:pPr>
          </w:p>
        </w:tc>
        <w:tc>
          <w:tcPr>
            <w:tcW w:w="1203" w:type="dxa"/>
            <w:vMerge/>
            <w:vAlign w:val="center"/>
          </w:tcPr>
          <w:p w:rsidR="00A477A8" w:rsidRPr="00913DA7" w:rsidRDefault="00A477A8" w:rsidP="00AE090D">
            <w:pPr>
              <w:jc w:val="center"/>
              <w:rPr>
                <w:color w:val="000000"/>
                <w:szCs w:val="21"/>
              </w:rPr>
            </w:pPr>
          </w:p>
        </w:tc>
        <w:tc>
          <w:tcPr>
            <w:tcW w:w="1795" w:type="dxa"/>
            <w:vAlign w:val="center"/>
          </w:tcPr>
          <w:p w:rsidR="00A477A8" w:rsidRPr="00913DA7" w:rsidRDefault="00A477A8" w:rsidP="00AE090D">
            <w:pPr>
              <w:jc w:val="center"/>
              <w:rPr>
                <w:color w:val="000000"/>
                <w:szCs w:val="21"/>
              </w:rPr>
            </w:pPr>
            <w:r w:rsidRPr="00913DA7">
              <w:rPr>
                <w:rFonts w:eastAsia="方正宋三_GBK" w:hAnsi="宋体"/>
                <w:color w:val="000000"/>
                <w:szCs w:val="21"/>
              </w:rPr>
              <w:t>公开招考</w:t>
            </w:r>
          </w:p>
        </w:tc>
        <w:tc>
          <w:tcPr>
            <w:tcW w:w="1417" w:type="dxa"/>
            <w:vAlign w:val="center"/>
          </w:tcPr>
          <w:p w:rsidR="00A477A8" w:rsidRPr="00913DA7" w:rsidRDefault="00A477A8" w:rsidP="00AE090D">
            <w:pPr>
              <w:jc w:val="center"/>
              <w:rPr>
                <w:color w:val="000000"/>
                <w:szCs w:val="21"/>
              </w:rPr>
            </w:pPr>
            <w:r w:rsidRPr="00913DA7">
              <w:rPr>
                <w:rFonts w:eastAsia="方正宋三_GBK" w:hAnsi="宋体"/>
                <w:color w:val="000000"/>
                <w:szCs w:val="21"/>
              </w:rPr>
              <w:t>推免生</w:t>
            </w:r>
          </w:p>
        </w:tc>
        <w:tc>
          <w:tcPr>
            <w:tcW w:w="1353" w:type="dxa"/>
            <w:vMerge/>
            <w:vAlign w:val="center"/>
          </w:tcPr>
          <w:p w:rsidR="00A477A8" w:rsidRPr="00913DA7" w:rsidRDefault="00A477A8" w:rsidP="00AE090D">
            <w:pPr>
              <w:jc w:val="center"/>
              <w:rPr>
                <w:color w:val="000000"/>
                <w:szCs w:val="21"/>
              </w:rPr>
            </w:pPr>
          </w:p>
        </w:tc>
      </w:tr>
      <w:tr w:rsidR="00A477A8" w:rsidRPr="00913DA7" w:rsidTr="00AE090D">
        <w:trPr>
          <w:trHeight w:val="340"/>
          <w:jc w:val="center"/>
        </w:trPr>
        <w:tc>
          <w:tcPr>
            <w:tcW w:w="894" w:type="dxa"/>
            <w:vMerge w:val="restart"/>
            <w:vAlign w:val="center"/>
          </w:tcPr>
          <w:p w:rsidR="00A477A8" w:rsidRPr="00913DA7" w:rsidRDefault="00A477A8" w:rsidP="00AE090D">
            <w:pPr>
              <w:jc w:val="center"/>
              <w:rPr>
                <w:color w:val="000000"/>
                <w:szCs w:val="21"/>
              </w:rPr>
            </w:pPr>
            <w:r w:rsidRPr="00913DA7">
              <w:rPr>
                <w:rFonts w:eastAsia="方正宋三_GBK" w:hAnsi="宋体"/>
                <w:color w:val="000000"/>
                <w:szCs w:val="21"/>
              </w:rPr>
              <w:t>硕士</w:t>
            </w:r>
          </w:p>
        </w:tc>
        <w:tc>
          <w:tcPr>
            <w:tcW w:w="1317" w:type="dxa"/>
            <w:vAlign w:val="center"/>
          </w:tcPr>
          <w:p w:rsidR="00A477A8" w:rsidRPr="00913DA7" w:rsidRDefault="00A477A8" w:rsidP="00AE090D">
            <w:pPr>
              <w:jc w:val="center"/>
              <w:rPr>
                <w:color w:val="000000"/>
                <w:szCs w:val="21"/>
              </w:rPr>
            </w:pPr>
            <w:r w:rsidRPr="00913DA7">
              <w:rPr>
                <w:rFonts w:eastAsia="方正宋三_GBK"/>
                <w:color w:val="000000"/>
                <w:szCs w:val="21"/>
              </w:rPr>
              <w:t>0801</w:t>
            </w:r>
          </w:p>
        </w:tc>
        <w:tc>
          <w:tcPr>
            <w:tcW w:w="1203" w:type="dxa"/>
            <w:vAlign w:val="center"/>
          </w:tcPr>
          <w:p w:rsidR="00A477A8" w:rsidRPr="00913DA7" w:rsidRDefault="00A477A8" w:rsidP="00AE090D">
            <w:pPr>
              <w:jc w:val="center"/>
              <w:rPr>
                <w:color w:val="000000"/>
                <w:szCs w:val="21"/>
              </w:rPr>
            </w:pPr>
            <w:r w:rsidRPr="00913DA7">
              <w:rPr>
                <w:rFonts w:eastAsia="方正宋三_GBK" w:hAnsi="宋体"/>
                <w:color w:val="000000"/>
                <w:szCs w:val="21"/>
              </w:rPr>
              <w:t>力学</w:t>
            </w:r>
          </w:p>
        </w:tc>
        <w:tc>
          <w:tcPr>
            <w:tcW w:w="1795" w:type="dxa"/>
            <w:vAlign w:val="center"/>
          </w:tcPr>
          <w:p w:rsidR="00A477A8" w:rsidRPr="00913DA7" w:rsidRDefault="00A477A8" w:rsidP="00AE090D">
            <w:pPr>
              <w:jc w:val="center"/>
              <w:rPr>
                <w:color w:val="000000"/>
                <w:szCs w:val="21"/>
              </w:rPr>
            </w:pPr>
            <w:r w:rsidRPr="00913DA7">
              <w:rPr>
                <w:rFonts w:eastAsia="方正宋三_GBK"/>
                <w:color w:val="000000"/>
                <w:szCs w:val="21"/>
              </w:rPr>
              <w:t>50%</w:t>
            </w:r>
          </w:p>
        </w:tc>
        <w:tc>
          <w:tcPr>
            <w:tcW w:w="1417" w:type="dxa"/>
            <w:vAlign w:val="center"/>
          </w:tcPr>
          <w:p w:rsidR="00A477A8" w:rsidRPr="00913DA7" w:rsidRDefault="00A477A8" w:rsidP="00AE090D">
            <w:pPr>
              <w:jc w:val="center"/>
              <w:rPr>
                <w:color w:val="000000"/>
                <w:szCs w:val="21"/>
              </w:rPr>
            </w:pPr>
            <w:r w:rsidRPr="00913DA7">
              <w:rPr>
                <w:rFonts w:eastAsia="方正宋三_GBK"/>
                <w:color w:val="000000"/>
                <w:szCs w:val="21"/>
                <w:lang w:val="en-US" w:eastAsia="zh-CN"/>
              </w:rPr>
              <w:t>50%</w:t>
            </w:r>
          </w:p>
        </w:tc>
        <w:tc>
          <w:tcPr>
            <w:tcW w:w="1353" w:type="dxa"/>
            <w:vAlign w:val="center"/>
          </w:tcPr>
          <w:p w:rsidR="00A477A8" w:rsidRPr="00913DA7" w:rsidRDefault="00A477A8" w:rsidP="00AE090D">
            <w:pPr>
              <w:jc w:val="center"/>
              <w:rPr>
                <w:color w:val="000000"/>
                <w:szCs w:val="21"/>
                <w:lang w:val="en-US" w:eastAsia="zh-CN"/>
              </w:rPr>
            </w:pPr>
            <w:r w:rsidRPr="00913DA7">
              <w:rPr>
                <w:rFonts w:eastAsia="方正宋三_GBK"/>
                <w:color w:val="000000"/>
                <w:szCs w:val="21"/>
              </w:rPr>
              <w:t>100%</w:t>
            </w:r>
          </w:p>
        </w:tc>
      </w:tr>
      <w:tr w:rsidR="00A477A8" w:rsidRPr="00913DA7" w:rsidTr="00AE090D">
        <w:trPr>
          <w:trHeight w:val="340"/>
          <w:jc w:val="center"/>
        </w:trPr>
        <w:tc>
          <w:tcPr>
            <w:tcW w:w="894" w:type="dxa"/>
            <w:vMerge/>
            <w:vAlign w:val="center"/>
          </w:tcPr>
          <w:p w:rsidR="00A477A8" w:rsidRPr="00913DA7" w:rsidRDefault="00A477A8" w:rsidP="00AE090D">
            <w:pPr>
              <w:jc w:val="center"/>
              <w:rPr>
                <w:color w:val="000000"/>
                <w:szCs w:val="21"/>
              </w:rPr>
            </w:pPr>
          </w:p>
        </w:tc>
        <w:tc>
          <w:tcPr>
            <w:tcW w:w="1317" w:type="dxa"/>
            <w:vAlign w:val="center"/>
          </w:tcPr>
          <w:p w:rsidR="00A477A8" w:rsidRPr="00913DA7" w:rsidRDefault="00A477A8" w:rsidP="00AE090D">
            <w:pPr>
              <w:jc w:val="center"/>
              <w:rPr>
                <w:color w:val="000000"/>
                <w:szCs w:val="21"/>
              </w:rPr>
            </w:pPr>
          </w:p>
        </w:tc>
        <w:tc>
          <w:tcPr>
            <w:tcW w:w="1203" w:type="dxa"/>
            <w:vAlign w:val="center"/>
          </w:tcPr>
          <w:p w:rsidR="00A477A8" w:rsidRPr="00913DA7" w:rsidRDefault="00A477A8" w:rsidP="00AE090D">
            <w:pPr>
              <w:jc w:val="center"/>
              <w:rPr>
                <w:color w:val="000000"/>
                <w:szCs w:val="21"/>
              </w:rPr>
            </w:pPr>
          </w:p>
        </w:tc>
        <w:tc>
          <w:tcPr>
            <w:tcW w:w="1795" w:type="dxa"/>
            <w:vAlign w:val="center"/>
          </w:tcPr>
          <w:p w:rsidR="00A477A8" w:rsidRPr="00913DA7" w:rsidRDefault="00A477A8" w:rsidP="00AE090D">
            <w:pPr>
              <w:jc w:val="center"/>
              <w:rPr>
                <w:color w:val="000000"/>
                <w:szCs w:val="21"/>
              </w:rPr>
            </w:pPr>
          </w:p>
        </w:tc>
        <w:tc>
          <w:tcPr>
            <w:tcW w:w="1417" w:type="dxa"/>
            <w:vAlign w:val="center"/>
          </w:tcPr>
          <w:p w:rsidR="00A477A8" w:rsidRPr="00913DA7" w:rsidRDefault="00A477A8" w:rsidP="00AE090D">
            <w:pPr>
              <w:jc w:val="center"/>
              <w:rPr>
                <w:color w:val="000000"/>
                <w:szCs w:val="21"/>
              </w:rPr>
            </w:pPr>
          </w:p>
        </w:tc>
        <w:tc>
          <w:tcPr>
            <w:tcW w:w="1353" w:type="dxa"/>
            <w:vAlign w:val="center"/>
          </w:tcPr>
          <w:p w:rsidR="00A477A8" w:rsidRPr="00913DA7" w:rsidRDefault="00A477A8" w:rsidP="00AE090D">
            <w:pPr>
              <w:jc w:val="center"/>
              <w:rPr>
                <w:color w:val="000000"/>
                <w:szCs w:val="21"/>
                <w:lang w:val="en-US" w:eastAsia="zh-CN"/>
              </w:rPr>
            </w:pPr>
          </w:p>
        </w:tc>
      </w:tr>
      <w:tr w:rsidR="00A477A8" w:rsidRPr="00913DA7" w:rsidTr="00AE090D">
        <w:trPr>
          <w:trHeight w:val="340"/>
          <w:jc w:val="center"/>
        </w:trPr>
        <w:tc>
          <w:tcPr>
            <w:tcW w:w="3414" w:type="dxa"/>
            <w:gridSpan w:val="3"/>
            <w:vAlign w:val="center"/>
          </w:tcPr>
          <w:p w:rsidR="00A477A8" w:rsidRPr="00913DA7" w:rsidRDefault="00A477A8" w:rsidP="00AE090D">
            <w:pPr>
              <w:jc w:val="center"/>
              <w:rPr>
                <w:color w:val="000000"/>
                <w:szCs w:val="21"/>
              </w:rPr>
            </w:pPr>
            <w:r w:rsidRPr="00913DA7">
              <w:rPr>
                <w:rFonts w:eastAsia="方正宋三_GBK" w:hAnsi="宋体"/>
                <w:color w:val="000000"/>
                <w:szCs w:val="21"/>
              </w:rPr>
              <w:t>合计</w:t>
            </w:r>
          </w:p>
        </w:tc>
        <w:tc>
          <w:tcPr>
            <w:tcW w:w="1795" w:type="dxa"/>
            <w:vAlign w:val="center"/>
          </w:tcPr>
          <w:p w:rsidR="00A477A8" w:rsidRPr="00913DA7" w:rsidRDefault="00A477A8" w:rsidP="00AE090D">
            <w:pPr>
              <w:jc w:val="center"/>
              <w:rPr>
                <w:color w:val="000000"/>
                <w:szCs w:val="21"/>
              </w:rPr>
            </w:pPr>
            <w:r w:rsidRPr="00913DA7">
              <w:rPr>
                <w:rFonts w:eastAsia="方正宋三_GBK"/>
                <w:color w:val="000000"/>
                <w:szCs w:val="21"/>
              </w:rPr>
              <w:t>50%</w:t>
            </w:r>
          </w:p>
        </w:tc>
        <w:tc>
          <w:tcPr>
            <w:tcW w:w="1417" w:type="dxa"/>
            <w:vAlign w:val="center"/>
          </w:tcPr>
          <w:p w:rsidR="00A477A8" w:rsidRPr="00913DA7" w:rsidRDefault="00A477A8" w:rsidP="00AE090D">
            <w:pPr>
              <w:jc w:val="center"/>
              <w:rPr>
                <w:color w:val="000000"/>
                <w:szCs w:val="21"/>
              </w:rPr>
            </w:pPr>
            <w:r w:rsidRPr="00913DA7">
              <w:rPr>
                <w:rFonts w:eastAsia="方正宋三_GBK"/>
                <w:color w:val="000000"/>
                <w:szCs w:val="21"/>
              </w:rPr>
              <w:t>50%</w:t>
            </w:r>
          </w:p>
        </w:tc>
        <w:tc>
          <w:tcPr>
            <w:tcW w:w="1353" w:type="dxa"/>
            <w:vAlign w:val="center"/>
          </w:tcPr>
          <w:p w:rsidR="00A477A8" w:rsidRPr="00913DA7" w:rsidRDefault="00A477A8" w:rsidP="00AE090D">
            <w:pPr>
              <w:jc w:val="center"/>
              <w:rPr>
                <w:rFonts w:eastAsia="方正宋三_GBK"/>
                <w:color w:val="000000"/>
                <w:szCs w:val="21"/>
              </w:rPr>
            </w:pPr>
            <w:r w:rsidRPr="00913DA7">
              <w:rPr>
                <w:rFonts w:eastAsia="方正宋三_GBK"/>
                <w:color w:val="000000"/>
                <w:szCs w:val="21"/>
              </w:rPr>
              <w:t>100%</w:t>
            </w:r>
          </w:p>
        </w:tc>
      </w:tr>
    </w:tbl>
    <w:p w:rsidR="00A477A8" w:rsidRPr="00913DA7" w:rsidRDefault="00A477A8" w:rsidP="00A477A8">
      <w:pPr>
        <w:spacing w:line="280" w:lineRule="exact"/>
        <w:rPr>
          <w:rFonts w:eastAsia="方正宋三_GBK"/>
          <w:color w:val="000000"/>
          <w:szCs w:val="21"/>
        </w:rPr>
      </w:pPr>
    </w:p>
    <w:p w:rsidR="00A477A8" w:rsidRPr="00913DA7" w:rsidRDefault="00A477A8" w:rsidP="00A477A8">
      <w:pPr>
        <w:pStyle w:val="2"/>
        <w:rPr>
          <w:rFonts w:hint="eastAsia"/>
          <w:color w:val="000000"/>
          <w:lang w:eastAsia="zh-CN"/>
        </w:rPr>
      </w:pPr>
      <w:r w:rsidRPr="00913DA7">
        <w:rPr>
          <w:color w:val="000000"/>
        </w:rPr>
        <w:br w:type="page"/>
      </w:r>
      <w:bookmarkStart w:id="4" w:name="_Toc493661626"/>
      <w:r w:rsidRPr="00913DA7">
        <w:rPr>
          <w:color w:val="000000"/>
        </w:rPr>
        <w:lastRenderedPageBreak/>
        <w:t>学术学位招生目录</w:t>
      </w:r>
      <w:bookmarkEnd w:id="4"/>
    </w:p>
    <w:tbl>
      <w:tblPr>
        <w:tblW w:w="0" w:type="auto"/>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74"/>
        <w:gridCol w:w="812"/>
        <w:gridCol w:w="2995"/>
        <w:gridCol w:w="1232"/>
      </w:tblGrid>
      <w:tr w:rsidR="00A477A8" w:rsidRPr="00913DA7" w:rsidTr="00AE090D">
        <w:trPr>
          <w:tblHeader/>
        </w:trPr>
        <w:tc>
          <w:tcPr>
            <w:tcW w:w="3374" w:type="dxa"/>
            <w:tcBorders>
              <w:top w:val="single" w:sz="4" w:space="0" w:color="auto"/>
              <w:bottom w:val="single" w:sz="4" w:space="0" w:color="auto"/>
            </w:tcBorders>
            <w:vAlign w:val="center"/>
          </w:tcPr>
          <w:p w:rsidR="00A477A8" w:rsidRPr="00913DA7" w:rsidRDefault="00A477A8" w:rsidP="00AE090D">
            <w:pPr>
              <w:spacing w:line="280" w:lineRule="exact"/>
              <w:ind w:left="420" w:hangingChars="200" w:hanging="420"/>
              <w:jc w:val="center"/>
              <w:rPr>
                <w:rFonts w:eastAsia="方正宋三_GBK" w:hAnsi="宋体" w:hint="eastAsia"/>
                <w:color w:val="000000"/>
                <w:szCs w:val="21"/>
              </w:rPr>
            </w:pPr>
            <w:r w:rsidRPr="00913DA7">
              <w:rPr>
                <w:rFonts w:eastAsia="方正宋三_GBK" w:hAnsi="宋体"/>
                <w:color w:val="000000"/>
                <w:szCs w:val="21"/>
              </w:rPr>
              <w:t>学科专业名称及代码、</w:t>
            </w:r>
          </w:p>
          <w:p w:rsidR="00A477A8" w:rsidRPr="00913DA7" w:rsidRDefault="00A477A8" w:rsidP="00AE090D">
            <w:pPr>
              <w:spacing w:line="280" w:lineRule="exact"/>
              <w:ind w:left="420" w:hangingChars="200" w:hanging="420"/>
              <w:jc w:val="center"/>
              <w:rPr>
                <w:color w:val="000000"/>
                <w:szCs w:val="21"/>
              </w:rPr>
            </w:pPr>
            <w:r w:rsidRPr="00913DA7">
              <w:rPr>
                <w:rFonts w:eastAsia="方正宋三_GBK" w:hAnsi="宋体"/>
                <w:color w:val="000000"/>
                <w:szCs w:val="21"/>
              </w:rPr>
              <w:t>研究方向</w:t>
            </w:r>
          </w:p>
        </w:tc>
        <w:tc>
          <w:tcPr>
            <w:tcW w:w="812" w:type="dxa"/>
            <w:tcBorders>
              <w:top w:val="single" w:sz="4" w:space="0" w:color="auto"/>
              <w:bottom w:val="single" w:sz="4" w:space="0" w:color="auto"/>
            </w:tcBorders>
            <w:vAlign w:val="center"/>
          </w:tcPr>
          <w:p w:rsidR="00A477A8" w:rsidRPr="00913DA7" w:rsidRDefault="00A477A8"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招生</w:t>
            </w:r>
          </w:p>
          <w:p w:rsidR="00A477A8" w:rsidRPr="00913DA7" w:rsidRDefault="00A477A8" w:rsidP="00AE090D">
            <w:pPr>
              <w:spacing w:line="280" w:lineRule="exact"/>
              <w:jc w:val="center"/>
              <w:rPr>
                <w:color w:val="000000"/>
                <w:szCs w:val="21"/>
              </w:rPr>
            </w:pPr>
            <w:r w:rsidRPr="00913DA7">
              <w:rPr>
                <w:rFonts w:eastAsia="方正宋三_GBK" w:hAnsi="宋体"/>
                <w:color w:val="000000"/>
                <w:szCs w:val="21"/>
              </w:rPr>
              <w:t>人数</w:t>
            </w:r>
          </w:p>
        </w:tc>
        <w:tc>
          <w:tcPr>
            <w:tcW w:w="2995" w:type="dxa"/>
            <w:tcBorders>
              <w:top w:val="single" w:sz="4" w:space="0" w:color="auto"/>
              <w:bottom w:val="single" w:sz="4" w:space="0" w:color="auto"/>
            </w:tcBorders>
            <w:vAlign w:val="center"/>
          </w:tcPr>
          <w:p w:rsidR="00A477A8" w:rsidRPr="00913DA7" w:rsidRDefault="00A477A8" w:rsidP="00AE090D">
            <w:pPr>
              <w:spacing w:line="280" w:lineRule="exact"/>
              <w:jc w:val="center"/>
              <w:rPr>
                <w:color w:val="000000"/>
                <w:szCs w:val="21"/>
              </w:rPr>
            </w:pPr>
            <w:r w:rsidRPr="00913DA7">
              <w:rPr>
                <w:rFonts w:eastAsia="方正宋三_GBK" w:hAnsi="宋体"/>
                <w:color w:val="000000"/>
                <w:szCs w:val="21"/>
              </w:rPr>
              <w:t>考试科目</w:t>
            </w:r>
          </w:p>
        </w:tc>
        <w:tc>
          <w:tcPr>
            <w:tcW w:w="1232" w:type="dxa"/>
            <w:tcBorders>
              <w:top w:val="single" w:sz="4" w:space="0" w:color="auto"/>
              <w:bottom w:val="single" w:sz="4" w:space="0" w:color="auto"/>
            </w:tcBorders>
            <w:vAlign w:val="center"/>
          </w:tcPr>
          <w:p w:rsidR="00A477A8" w:rsidRPr="00913DA7" w:rsidRDefault="00A477A8" w:rsidP="00AE090D">
            <w:pPr>
              <w:spacing w:line="280" w:lineRule="exact"/>
              <w:jc w:val="center"/>
              <w:rPr>
                <w:color w:val="000000"/>
                <w:szCs w:val="21"/>
              </w:rPr>
            </w:pPr>
            <w:r w:rsidRPr="00913DA7">
              <w:rPr>
                <w:rFonts w:eastAsia="方正宋三_GBK" w:hAnsi="宋体"/>
                <w:color w:val="000000"/>
                <w:szCs w:val="21"/>
              </w:rPr>
              <w:t>备注</w:t>
            </w:r>
          </w:p>
        </w:tc>
      </w:tr>
      <w:tr w:rsidR="00A477A8" w:rsidRPr="00913DA7" w:rsidTr="00AE090D">
        <w:tc>
          <w:tcPr>
            <w:tcW w:w="3374" w:type="dxa"/>
            <w:tcBorders>
              <w:top w:val="single" w:sz="4" w:space="0" w:color="auto"/>
            </w:tcBorders>
          </w:tcPr>
          <w:p w:rsidR="00A477A8" w:rsidRPr="00913DA7" w:rsidRDefault="00A477A8" w:rsidP="00A477A8">
            <w:pPr>
              <w:pStyle w:val="3"/>
              <w:spacing w:before="156" w:after="156"/>
              <w:ind w:left="560" w:hangingChars="200" w:hanging="560"/>
              <w:rPr>
                <w:rFonts w:ascii="Times New Roman" w:hAnsi="Times New Roman"/>
                <w:color w:val="000000"/>
              </w:rPr>
            </w:pPr>
            <w:bookmarkStart w:id="5" w:name="_Toc492648199"/>
            <w:bookmarkStart w:id="6" w:name="_Toc493661627"/>
            <w:r w:rsidRPr="00913DA7">
              <w:rPr>
                <w:rFonts w:ascii="Times New Roman" w:hAnsi="Times New Roman"/>
                <w:color w:val="000000"/>
              </w:rPr>
              <w:t>151</w:t>
            </w:r>
            <w:r w:rsidRPr="00913DA7">
              <w:rPr>
                <w:rFonts w:ascii="Times New Roman" w:hAnsi="宋体"/>
                <w:color w:val="000000"/>
              </w:rPr>
              <w:t>力学系</w:t>
            </w:r>
            <w:bookmarkEnd w:id="5"/>
            <w:bookmarkEnd w:id="6"/>
          </w:p>
        </w:tc>
        <w:tc>
          <w:tcPr>
            <w:tcW w:w="812" w:type="dxa"/>
            <w:tcBorders>
              <w:top w:val="single" w:sz="4" w:space="0" w:color="auto"/>
            </w:tcBorders>
          </w:tcPr>
          <w:p w:rsidR="00A477A8" w:rsidRPr="00913DA7" w:rsidRDefault="00A477A8" w:rsidP="00AE090D">
            <w:pPr>
              <w:spacing w:line="280" w:lineRule="exact"/>
              <w:rPr>
                <w:color w:val="000000"/>
                <w:szCs w:val="21"/>
              </w:rPr>
            </w:pPr>
          </w:p>
        </w:tc>
        <w:tc>
          <w:tcPr>
            <w:tcW w:w="2995" w:type="dxa"/>
            <w:tcBorders>
              <w:top w:val="single" w:sz="4" w:space="0" w:color="auto"/>
            </w:tcBorders>
          </w:tcPr>
          <w:p w:rsidR="00A477A8" w:rsidRPr="00913DA7" w:rsidRDefault="00A477A8" w:rsidP="00AE090D">
            <w:pPr>
              <w:spacing w:line="280" w:lineRule="exact"/>
              <w:rPr>
                <w:color w:val="000000"/>
                <w:szCs w:val="21"/>
              </w:rPr>
            </w:pPr>
          </w:p>
        </w:tc>
        <w:tc>
          <w:tcPr>
            <w:tcW w:w="1232" w:type="dxa"/>
            <w:tcBorders>
              <w:top w:val="single" w:sz="4" w:space="0" w:color="auto"/>
            </w:tcBorders>
          </w:tcPr>
          <w:p w:rsidR="00A477A8" w:rsidRPr="00913DA7" w:rsidRDefault="00A477A8" w:rsidP="00AE090D">
            <w:pPr>
              <w:spacing w:line="280" w:lineRule="exact"/>
              <w:rPr>
                <w:color w:val="000000"/>
                <w:szCs w:val="21"/>
              </w:rPr>
            </w:pPr>
          </w:p>
        </w:tc>
      </w:tr>
      <w:tr w:rsidR="00A477A8" w:rsidRPr="00913DA7" w:rsidTr="00AE090D">
        <w:tc>
          <w:tcPr>
            <w:tcW w:w="3374" w:type="dxa"/>
          </w:tcPr>
          <w:p w:rsidR="00A477A8" w:rsidRPr="00913DA7" w:rsidRDefault="00A477A8" w:rsidP="00AE090D">
            <w:pPr>
              <w:pStyle w:val="4"/>
              <w:spacing w:line="282" w:lineRule="exact"/>
              <w:ind w:left="480" w:hangingChars="200" w:hanging="480"/>
              <w:rPr>
                <w:color w:val="000000"/>
              </w:rPr>
            </w:pPr>
            <w:bookmarkStart w:id="7" w:name="_Toc492648200"/>
            <w:bookmarkStart w:id="8" w:name="_Toc493661628"/>
            <w:r w:rsidRPr="00913DA7">
              <w:rPr>
                <w:color w:val="000000"/>
              </w:rPr>
              <w:t>080101</w:t>
            </w:r>
            <w:r w:rsidRPr="00913DA7">
              <w:rPr>
                <w:color w:val="000000"/>
              </w:rPr>
              <w:t>一般力学与力学基础</w:t>
            </w:r>
            <w:bookmarkEnd w:id="7"/>
            <w:bookmarkEnd w:id="8"/>
          </w:p>
        </w:tc>
        <w:tc>
          <w:tcPr>
            <w:tcW w:w="812" w:type="dxa"/>
          </w:tcPr>
          <w:p w:rsidR="00A477A8" w:rsidRPr="00913DA7" w:rsidRDefault="00A477A8" w:rsidP="00AE090D">
            <w:pPr>
              <w:spacing w:line="282" w:lineRule="exact"/>
              <w:rPr>
                <w:color w:val="000000"/>
                <w:szCs w:val="21"/>
              </w:rPr>
            </w:pPr>
          </w:p>
        </w:tc>
        <w:tc>
          <w:tcPr>
            <w:tcW w:w="2995" w:type="dxa"/>
            <w:vMerge w:val="restart"/>
          </w:tcPr>
          <w:p w:rsidR="00A477A8" w:rsidRPr="00913DA7" w:rsidRDefault="00A477A8" w:rsidP="00AE090D">
            <w:pPr>
              <w:spacing w:line="282"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A477A8" w:rsidRPr="00913DA7" w:rsidRDefault="00A477A8" w:rsidP="00AE090D">
            <w:pPr>
              <w:spacing w:line="282"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A477A8" w:rsidRPr="00913DA7" w:rsidRDefault="00A477A8" w:rsidP="00AE090D">
            <w:pPr>
              <w:spacing w:line="282"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301 </w:t>
            </w:r>
            <w:r w:rsidRPr="00913DA7">
              <w:rPr>
                <w:rFonts w:eastAsia="方正宋三_GBK" w:hAnsi="宋体"/>
                <w:color w:val="000000"/>
                <w:szCs w:val="21"/>
              </w:rPr>
              <w:t>数学一</w:t>
            </w:r>
            <w:r w:rsidRPr="00913DA7">
              <w:rPr>
                <w:rFonts w:eastAsia="方正宋三_GBK"/>
                <w:color w:val="000000"/>
                <w:szCs w:val="21"/>
              </w:rPr>
              <w:t xml:space="preserve"> </w:t>
            </w:r>
          </w:p>
          <w:p w:rsidR="00A477A8" w:rsidRPr="00913DA7" w:rsidRDefault="00A477A8" w:rsidP="00AE090D">
            <w:pPr>
              <w:spacing w:line="282"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820 </w:t>
            </w:r>
            <w:r w:rsidRPr="00913DA7">
              <w:rPr>
                <w:rFonts w:eastAsia="方正宋三_GBK" w:hAnsi="宋体"/>
                <w:color w:val="000000"/>
                <w:szCs w:val="21"/>
              </w:rPr>
              <w:t>力学基础</w:t>
            </w:r>
          </w:p>
        </w:tc>
        <w:tc>
          <w:tcPr>
            <w:tcW w:w="1232" w:type="dxa"/>
          </w:tcPr>
          <w:p w:rsidR="00A477A8" w:rsidRPr="00913DA7" w:rsidRDefault="00A477A8" w:rsidP="00AE090D">
            <w:pPr>
              <w:spacing w:line="282" w:lineRule="exact"/>
              <w:rPr>
                <w:color w:val="000000"/>
                <w:szCs w:val="21"/>
              </w:rPr>
            </w:pPr>
          </w:p>
        </w:tc>
      </w:tr>
      <w:tr w:rsidR="00A477A8" w:rsidRPr="00913DA7" w:rsidTr="00AE090D">
        <w:tc>
          <w:tcPr>
            <w:tcW w:w="3374" w:type="dxa"/>
          </w:tcPr>
          <w:p w:rsidR="00A477A8" w:rsidRPr="00913DA7" w:rsidRDefault="00A477A8" w:rsidP="00AE090D">
            <w:pPr>
              <w:spacing w:line="282"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非线性动力学</w:t>
            </w:r>
          </w:p>
        </w:tc>
        <w:tc>
          <w:tcPr>
            <w:tcW w:w="812" w:type="dxa"/>
          </w:tcPr>
          <w:p w:rsidR="00A477A8" w:rsidRPr="00913DA7" w:rsidRDefault="00A477A8" w:rsidP="00AE090D">
            <w:pPr>
              <w:spacing w:line="282" w:lineRule="exact"/>
              <w:rPr>
                <w:color w:val="000000"/>
                <w:szCs w:val="21"/>
              </w:rPr>
            </w:pPr>
          </w:p>
        </w:tc>
        <w:tc>
          <w:tcPr>
            <w:tcW w:w="2995" w:type="dxa"/>
            <w:vMerge/>
          </w:tcPr>
          <w:p w:rsidR="00A477A8" w:rsidRPr="00913DA7" w:rsidRDefault="00A477A8" w:rsidP="00AE090D">
            <w:pPr>
              <w:spacing w:line="282" w:lineRule="exact"/>
              <w:rPr>
                <w:color w:val="000000"/>
                <w:szCs w:val="21"/>
              </w:rPr>
            </w:pPr>
          </w:p>
        </w:tc>
        <w:tc>
          <w:tcPr>
            <w:tcW w:w="1232" w:type="dxa"/>
          </w:tcPr>
          <w:p w:rsidR="00A477A8" w:rsidRPr="00913DA7" w:rsidRDefault="00A477A8" w:rsidP="00AE090D">
            <w:pPr>
              <w:spacing w:line="282" w:lineRule="exact"/>
              <w:rPr>
                <w:color w:val="000000"/>
                <w:szCs w:val="21"/>
              </w:rPr>
            </w:pPr>
          </w:p>
        </w:tc>
      </w:tr>
      <w:tr w:rsidR="00A477A8" w:rsidRPr="00913DA7" w:rsidTr="00AE090D">
        <w:tc>
          <w:tcPr>
            <w:tcW w:w="3374" w:type="dxa"/>
          </w:tcPr>
          <w:p w:rsidR="00A477A8" w:rsidRPr="00913DA7" w:rsidRDefault="00A477A8" w:rsidP="00AE090D">
            <w:pPr>
              <w:spacing w:line="282"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非线性流致振动</w:t>
            </w:r>
          </w:p>
        </w:tc>
        <w:tc>
          <w:tcPr>
            <w:tcW w:w="812" w:type="dxa"/>
          </w:tcPr>
          <w:p w:rsidR="00A477A8" w:rsidRPr="00913DA7" w:rsidRDefault="00A477A8" w:rsidP="00AE090D">
            <w:pPr>
              <w:spacing w:line="282" w:lineRule="exact"/>
              <w:rPr>
                <w:color w:val="000000"/>
                <w:szCs w:val="21"/>
              </w:rPr>
            </w:pPr>
          </w:p>
        </w:tc>
        <w:tc>
          <w:tcPr>
            <w:tcW w:w="2995" w:type="dxa"/>
            <w:vMerge/>
          </w:tcPr>
          <w:p w:rsidR="00A477A8" w:rsidRPr="00913DA7" w:rsidRDefault="00A477A8" w:rsidP="00AE090D">
            <w:pPr>
              <w:spacing w:line="282" w:lineRule="exact"/>
              <w:rPr>
                <w:color w:val="000000"/>
                <w:szCs w:val="21"/>
              </w:rPr>
            </w:pPr>
          </w:p>
        </w:tc>
        <w:tc>
          <w:tcPr>
            <w:tcW w:w="1232" w:type="dxa"/>
          </w:tcPr>
          <w:p w:rsidR="00A477A8" w:rsidRPr="00913DA7" w:rsidRDefault="00A477A8" w:rsidP="00AE090D">
            <w:pPr>
              <w:spacing w:line="282" w:lineRule="exact"/>
              <w:rPr>
                <w:color w:val="000000"/>
                <w:szCs w:val="21"/>
              </w:rPr>
            </w:pPr>
          </w:p>
        </w:tc>
      </w:tr>
      <w:tr w:rsidR="00A477A8" w:rsidRPr="00913DA7" w:rsidTr="00AE090D">
        <w:tc>
          <w:tcPr>
            <w:tcW w:w="3374" w:type="dxa"/>
          </w:tcPr>
          <w:p w:rsidR="00A477A8" w:rsidRPr="00913DA7" w:rsidRDefault="00A477A8" w:rsidP="00AE090D">
            <w:pPr>
              <w:spacing w:line="282"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微纳尺度结构动力学</w:t>
            </w:r>
          </w:p>
        </w:tc>
        <w:tc>
          <w:tcPr>
            <w:tcW w:w="812" w:type="dxa"/>
          </w:tcPr>
          <w:p w:rsidR="00A477A8" w:rsidRPr="00913DA7" w:rsidRDefault="00A477A8" w:rsidP="00AE090D">
            <w:pPr>
              <w:spacing w:line="282" w:lineRule="exact"/>
              <w:rPr>
                <w:color w:val="000000"/>
                <w:szCs w:val="21"/>
              </w:rPr>
            </w:pPr>
          </w:p>
        </w:tc>
        <w:tc>
          <w:tcPr>
            <w:tcW w:w="2995" w:type="dxa"/>
            <w:vMerge/>
          </w:tcPr>
          <w:p w:rsidR="00A477A8" w:rsidRPr="00913DA7" w:rsidRDefault="00A477A8" w:rsidP="00AE090D">
            <w:pPr>
              <w:spacing w:line="282" w:lineRule="exact"/>
              <w:rPr>
                <w:color w:val="000000"/>
                <w:szCs w:val="21"/>
              </w:rPr>
            </w:pPr>
          </w:p>
        </w:tc>
        <w:tc>
          <w:tcPr>
            <w:tcW w:w="1232" w:type="dxa"/>
          </w:tcPr>
          <w:p w:rsidR="00A477A8" w:rsidRPr="00913DA7" w:rsidRDefault="00A477A8" w:rsidP="00AE090D">
            <w:pPr>
              <w:spacing w:line="282" w:lineRule="exact"/>
              <w:rPr>
                <w:color w:val="000000"/>
                <w:szCs w:val="21"/>
              </w:rPr>
            </w:pPr>
          </w:p>
        </w:tc>
      </w:tr>
      <w:tr w:rsidR="00A477A8" w:rsidRPr="00913DA7" w:rsidTr="00AE090D">
        <w:tc>
          <w:tcPr>
            <w:tcW w:w="3374" w:type="dxa"/>
          </w:tcPr>
          <w:p w:rsidR="00A477A8" w:rsidRPr="00913DA7" w:rsidRDefault="00A477A8" w:rsidP="00AE090D">
            <w:pPr>
              <w:spacing w:line="282"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结构振动控制与利用</w:t>
            </w:r>
          </w:p>
        </w:tc>
        <w:tc>
          <w:tcPr>
            <w:tcW w:w="812" w:type="dxa"/>
          </w:tcPr>
          <w:p w:rsidR="00A477A8" w:rsidRPr="00913DA7" w:rsidRDefault="00A477A8" w:rsidP="00AE090D">
            <w:pPr>
              <w:spacing w:line="282" w:lineRule="exact"/>
              <w:rPr>
                <w:color w:val="000000"/>
                <w:szCs w:val="21"/>
              </w:rPr>
            </w:pPr>
          </w:p>
        </w:tc>
        <w:tc>
          <w:tcPr>
            <w:tcW w:w="2995" w:type="dxa"/>
            <w:vMerge/>
          </w:tcPr>
          <w:p w:rsidR="00A477A8" w:rsidRPr="00913DA7" w:rsidRDefault="00A477A8" w:rsidP="00AE090D">
            <w:pPr>
              <w:spacing w:line="282" w:lineRule="exact"/>
              <w:rPr>
                <w:color w:val="000000"/>
                <w:szCs w:val="21"/>
              </w:rPr>
            </w:pPr>
          </w:p>
        </w:tc>
        <w:tc>
          <w:tcPr>
            <w:tcW w:w="1232" w:type="dxa"/>
          </w:tcPr>
          <w:p w:rsidR="00A477A8" w:rsidRPr="00913DA7" w:rsidRDefault="00A477A8" w:rsidP="00AE090D">
            <w:pPr>
              <w:spacing w:line="282" w:lineRule="exact"/>
              <w:rPr>
                <w:color w:val="000000"/>
                <w:szCs w:val="21"/>
              </w:rPr>
            </w:pPr>
          </w:p>
        </w:tc>
      </w:tr>
      <w:tr w:rsidR="00A477A8" w:rsidRPr="00913DA7" w:rsidTr="00AE090D">
        <w:tc>
          <w:tcPr>
            <w:tcW w:w="3374" w:type="dxa"/>
          </w:tcPr>
          <w:p w:rsidR="00A477A8" w:rsidRPr="00913DA7" w:rsidRDefault="00A477A8" w:rsidP="00AE090D">
            <w:pPr>
              <w:spacing w:line="282"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结构振动环境仿真</w:t>
            </w:r>
          </w:p>
        </w:tc>
        <w:tc>
          <w:tcPr>
            <w:tcW w:w="812" w:type="dxa"/>
          </w:tcPr>
          <w:p w:rsidR="00A477A8" w:rsidRPr="00913DA7" w:rsidRDefault="00A477A8" w:rsidP="00AE090D">
            <w:pPr>
              <w:spacing w:line="282" w:lineRule="exact"/>
              <w:rPr>
                <w:color w:val="000000"/>
                <w:szCs w:val="21"/>
              </w:rPr>
            </w:pPr>
          </w:p>
        </w:tc>
        <w:tc>
          <w:tcPr>
            <w:tcW w:w="2995" w:type="dxa"/>
            <w:vMerge/>
          </w:tcPr>
          <w:p w:rsidR="00A477A8" w:rsidRPr="00913DA7" w:rsidRDefault="00A477A8" w:rsidP="00AE090D">
            <w:pPr>
              <w:spacing w:line="282" w:lineRule="exact"/>
              <w:rPr>
                <w:color w:val="000000"/>
                <w:szCs w:val="21"/>
              </w:rPr>
            </w:pPr>
          </w:p>
        </w:tc>
        <w:tc>
          <w:tcPr>
            <w:tcW w:w="1232" w:type="dxa"/>
          </w:tcPr>
          <w:p w:rsidR="00A477A8" w:rsidRPr="00913DA7" w:rsidRDefault="00A477A8" w:rsidP="00AE090D">
            <w:pPr>
              <w:spacing w:line="282" w:lineRule="exact"/>
              <w:rPr>
                <w:color w:val="000000"/>
                <w:szCs w:val="21"/>
              </w:rPr>
            </w:pPr>
          </w:p>
        </w:tc>
      </w:tr>
      <w:tr w:rsidR="00A477A8" w:rsidRPr="00913DA7" w:rsidTr="00AE090D">
        <w:tc>
          <w:tcPr>
            <w:tcW w:w="3374" w:type="dxa"/>
          </w:tcPr>
          <w:p w:rsidR="00A477A8" w:rsidRPr="00913DA7" w:rsidRDefault="00A477A8" w:rsidP="00AE090D">
            <w:pPr>
              <w:spacing w:line="282"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生物系统动力学</w:t>
            </w:r>
          </w:p>
        </w:tc>
        <w:tc>
          <w:tcPr>
            <w:tcW w:w="812" w:type="dxa"/>
          </w:tcPr>
          <w:p w:rsidR="00A477A8" w:rsidRPr="00913DA7" w:rsidRDefault="00A477A8" w:rsidP="00AE090D">
            <w:pPr>
              <w:spacing w:line="282" w:lineRule="exact"/>
              <w:rPr>
                <w:color w:val="000000"/>
                <w:szCs w:val="21"/>
              </w:rPr>
            </w:pPr>
          </w:p>
        </w:tc>
        <w:tc>
          <w:tcPr>
            <w:tcW w:w="2995" w:type="dxa"/>
          </w:tcPr>
          <w:p w:rsidR="00A477A8" w:rsidRPr="00913DA7" w:rsidRDefault="00A477A8" w:rsidP="00AE090D">
            <w:pPr>
              <w:spacing w:line="282" w:lineRule="exact"/>
              <w:rPr>
                <w:color w:val="000000"/>
                <w:szCs w:val="21"/>
              </w:rPr>
            </w:pPr>
          </w:p>
        </w:tc>
        <w:tc>
          <w:tcPr>
            <w:tcW w:w="1232" w:type="dxa"/>
          </w:tcPr>
          <w:p w:rsidR="00A477A8" w:rsidRPr="00913DA7" w:rsidRDefault="00A477A8" w:rsidP="00AE090D">
            <w:pPr>
              <w:spacing w:line="282" w:lineRule="exact"/>
              <w:rPr>
                <w:color w:val="000000"/>
                <w:szCs w:val="21"/>
              </w:rPr>
            </w:pPr>
          </w:p>
        </w:tc>
      </w:tr>
      <w:tr w:rsidR="00A477A8" w:rsidRPr="00913DA7" w:rsidTr="00AE090D">
        <w:tc>
          <w:tcPr>
            <w:tcW w:w="3374" w:type="dxa"/>
          </w:tcPr>
          <w:p w:rsidR="00A477A8" w:rsidRPr="00913DA7" w:rsidRDefault="00A477A8" w:rsidP="00AE090D">
            <w:pPr>
              <w:spacing w:line="260" w:lineRule="exact"/>
              <w:ind w:left="420" w:hangingChars="200" w:hanging="420"/>
              <w:rPr>
                <w:color w:val="000000"/>
                <w:szCs w:val="21"/>
              </w:rPr>
            </w:pPr>
          </w:p>
        </w:tc>
        <w:tc>
          <w:tcPr>
            <w:tcW w:w="812" w:type="dxa"/>
          </w:tcPr>
          <w:p w:rsidR="00A477A8" w:rsidRPr="00913DA7" w:rsidRDefault="00A477A8" w:rsidP="00AE090D">
            <w:pPr>
              <w:spacing w:line="260" w:lineRule="exact"/>
              <w:rPr>
                <w:color w:val="000000"/>
                <w:szCs w:val="21"/>
              </w:rPr>
            </w:pPr>
          </w:p>
        </w:tc>
        <w:tc>
          <w:tcPr>
            <w:tcW w:w="2995" w:type="dxa"/>
          </w:tcPr>
          <w:p w:rsidR="00A477A8" w:rsidRPr="00913DA7" w:rsidRDefault="00A477A8" w:rsidP="00AE090D">
            <w:pPr>
              <w:spacing w:line="260" w:lineRule="exact"/>
              <w:rPr>
                <w:color w:val="000000"/>
                <w:szCs w:val="21"/>
              </w:rPr>
            </w:pPr>
          </w:p>
        </w:tc>
        <w:tc>
          <w:tcPr>
            <w:tcW w:w="1232" w:type="dxa"/>
          </w:tcPr>
          <w:p w:rsidR="00A477A8" w:rsidRPr="00913DA7" w:rsidRDefault="00A477A8" w:rsidP="00AE090D">
            <w:pPr>
              <w:spacing w:line="260" w:lineRule="exact"/>
              <w:rPr>
                <w:color w:val="000000"/>
                <w:szCs w:val="21"/>
              </w:rPr>
            </w:pPr>
          </w:p>
        </w:tc>
      </w:tr>
      <w:tr w:rsidR="00A477A8" w:rsidRPr="00913DA7" w:rsidTr="00AE090D">
        <w:tc>
          <w:tcPr>
            <w:tcW w:w="3374" w:type="dxa"/>
          </w:tcPr>
          <w:p w:rsidR="00A477A8" w:rsidRPr="00913DA7" w:rsidRDefault="00A477A8" w:rsidP="00AE090D">
            <w:pPr>
              <w:pStyle w:val="4"/>
              <w:spacing w:line="282" w:lineRule="exact"/>
              <w:rPr>
                <w:color w:val="000000"/>
              </w:rPr>
            </w:pPr>
            <w:bookmarkStart w:id="9" w:name="_Toc492648201"/>
            <w:bookmarkStart w:id="10" w:name="_Toc493661629"/>
            <w:r w:rsidRPr="00913DA7">
              <w:rPr>
                <w:color w:val="000000"/>
              </w:rPr>
              <w:t>080102</w:t>
            </w:r>
            <w:r w:rsidRPr="00913DA7">
              <w:rPr>
                <w:rFonts w:hAnsi="宋体"/>
                <w:color w:val="000000"/>
              </w:rPr>
              <w:t>固体力学</w:t>
            </w:r>
            <w:bookmarkEnd w:id="9"/>
            <w:bookmarkEnd w:id="10"/>
          </w:p>
        </w:tc>
        <w:tc>
          <w:tcPr>
            <w:tcW w:w="812" w:type="dxa"/>
          </w:tcPr>
          <w:p w:rsidR="00A477A8" w:rsidRPr="00913DA7" w:rsidRDefault="00A477A8" w:rsidP="00AE090D">
            <w:pPr>
              <w:spacing w:line="282" w:lineRule="exact"/>
              <w:rPr>
                <w:color w:val="000000"/>
                <w:szCs w:val="21"/>
              </w:rPr>
            </w:pPr>
          </w:p>
        </w:tc>
        <w:tc>
          <w:tcPr>
            <w:tcW w:w="2995" w:type="dxa"/>
            <w:vMerge w:val="restart"/>
          </w:tcPr>
          <w:p w:rsidR="00A477A8" w:rsidRPr="00913DA7" w:rsidRDefault="00A477A8" w:rsidP="00AE090D">
            <w:pPr>
              <w:spacing w:line="282"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A477A8" w:rsidRPr="00913DA7" w:rsidRDefault="00A477A8" w:rsidP="00AE090D">
            <w:pPr>
              <w:spacing w:line="282"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A477A8" w:rsidRPr="00913DA7" w:rsidRDefault="00A477A8" w:rsidP="00AE090D">
            <w:pPr>
              <w:spacing w:line="282"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301 </w:t>
            </w:r>
            <w:r w:rsidRPr="00913DA7">
              <w:rPr>
                <w:rFonts w:eastAsia="方正宋三_GBK" w:hAnsi="宋体"/>
                <w:color w:val="000000"/>
                <w:szCs w:val="21"/>
              </w:rPr>
              <w:t>数学一</w:t>
            </w:r>
            <w:r w:rsidRPr="00913DA7">
              <w:rPr>
                <w:rFonts w:eastAsia="方正宋三_GBK"/>
                <w:color w:val="000000"/>
                <w:szCs w:val="21"/>
              </w:rPr>
              <w:t xml:space="preserve"> </w:t>
            </w:r>
          </w:p>
          <w:p w:rsidR="00A477A8" w:rsidRPr="00913DA7" w:rsidRDefault="00A477A8" w:rsidP="00AE090D">
            <w:pPr>
              <w:spacing w:line="282"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820 </w:t>
            </w:r>
            <w:r w:rsidRPr="00913DA7">
              <w:rPr>
                <w:rFonts w:eastAsia="方正宋三_GBK" w:hAnsi="宋体"/>
                <w:color w:val="000000"/>
                <w:szCs w:val="21"/>
              </w:rPr>
              <w:t>力学基础</w:t>
            </w:r>
          </w:p>
        </w:tc>
        <w:tc>
          <w:tcPr>
            <w:tcW w:w="1232" w:type="dxa"/>
          </w:tcPr>
          <w:p w:rsidR="00A477A8" w:rsidRPr="00913DA7" w:rsidRDefault="00A477A8" w:rsidP="00AE090D">
            <w:pPr>
              <w:spacing w:line="282" w:lineRule="exact"/>
              <w:rPr>
                <w:color w:val="000000"/>
                <w:szCs w:val="21"/>
              </w:rPr>
            </w:pPr>
          </w:p>
        </w:tc>
      </w:tr>
      <w:tr w:rsidR="00A477A8" w:rsidRPr="00913DA7" w:rsidTr="00AE090D">
        <w:tc>
          <w:tcPr>
            <w:tcW w:w="3374" w:type="dxa"/>
          </w:tcPr>
          <w:p w:rsidR="00A477A8" w:rsidRPr="00913DA7" w:rsidRDefault="00A477A8" w:rsidP="00AE090D">
            <w:pPr>
              <w:spacing w:line="282"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材料强度学</w:t>
            </w:r>
          </w:p>
        </w:tc>
        <w:tc>
          <w:tcPr>
            <w:tcW w:w="812" w:type="dxa"/>
          </w:tcPr>
          <w:p w:rsidR="00A477A8" w:rsidRPr="00913DA7" w:rsidRDefault="00A477A8" w:rsidP="00AE090D">
            <w:pPr>
              <w:spacing w:line="282" w:lineRule="exact"/>
              <w:rPr>
                <w:color w:val="000000"/>
                <w:szCs w:val="21"/>
              </w:rPr>
            </w:pPr>
          </w:p>
        </w:tc>
        <w:tc>
          <w:tcPr>
            <w:tcW w:w="2995" w:type="dxa"/>
            <w:vMerge/>
          </w:tcPr>
          <w:p w:rsidR="00A477A8" w:rsidRPr="00913DA7" w:rsidRDefault="00A477A8" w:rsidP="00AE090D">
            <w:pPr>
              <w:spacing w:line="282" w:lineRule="exact"/>
              <w:rPr>
                <w:color w:val="000000"/>
                <w:szCs w:val="21"/>
              </w:rPr>
            </w:pPr>
          </w:p>
        </w:tc>
        <w:tc>
          <w:tcPr>
            <w:tcW w:w="1232" w:type="dxa"/>
          </w:tcPr>
          <w:p w:rsidR="00A477A8" w:rsidRPr="00913DA7" w:rsidRDefault="00A477A8" w:rsidP="00AE090D">
            <w:pPr>
              <w:spacing w:line="282" w:lineRule="exact"/>
              <w:rPr>
                <w:color w:val="000000"/>
                <w:szCs w:val="21"/>
              </w:rPr>
            </w:pPr>
          </w:p>
        </w:tc>
      </w:tr>
      <w:tr w:rsidR="00A477A8" w:rsidRPr="00913DA7" w:rsidTr="00AE090D">
        <w:tc>
          <w:tcPr>
            <w:tcW w:w="3374" w:type="dxa"/>
          </w:tcPr>
          <w:p w:rsidR="00A477A8" w:rsidRPr="00913DA7" w:rsidRDefault="00A477A8" w:rsidP="00AE090D">
            <w:pPr>
              <w:spacing w:line="282"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流固耦合动力学</w:t>
            </w:r>
          </w:p>
        </w:tc>
        <w:tc>
          <w:tcPr>
            <w:tcW w:w="812" w:type="dxa"/>
          </w:tcPr>
          <w:p w:rsidR="00A477A8" w:rsidRPr="00913DA7" w:rsidRDefault="00A477A8" w:rsidP="00AE090D">
            <w:pPr>
              <w:spacing w:line="282" w:lineRule="exact"/>
              <w:rPr>
                <w:color w:val="000000"/>
                <w:szCs w:val="21"/>
              </w:rPr>
            </w:pPr>
          </w:p>
        </w:tc>
        <w:tc>
          <w:tcPr>
            <w:tcW w:w="2995" w:type="dxa"/>
            <w:vMerge/>
          </w:tcPr>
          <w:p w:rsidR="00A477A8" w:rsidRPr="00913DA7" w:rsidRDefault="00A477A8" w:rsidP="00AE090D">
            <w:pPr>
              <w:spacing w:line="282" w:lineRule="exact"/>
              <w:rPr>
                <w:color w:val="000000"/>
                <w:szCs w:val="21"/>
              </w:rPr>
            </w:pPr>
          </w:p>
        </w:tc>
        <w:tc>
          <w:tcPr>
            <w:tcW w:w="1232" w:type="dxa"/>
          </w:tcPr>
          <w:p w:rsidR="00A477A8" w:rsidRPr="00913DA7" w:rsidRDefault="00A477A8" w:rsidP="00AE090D">
            <w:pPr>
              <w:spacing w:line="282" w:lineRule="exact"/>
              <w:rPr>
                <w:color w:val="000000"/>
                <w:szCs w:val="21"/>
              </w:rPr>
            </w:pPr>
          </w:p>
        </w:tc>
      </w:tr>
      <w:tr w:rsidR="00A477A8" w:rsidRPr="00913DA7" w:rsidTr="00AE090D">
        <w:tc>
          <w:tcPr>
            <w:tcW w:w="3374" w:type="dxa"/>
          </w:tcPr>
          <w:p w:rsidR="00A477A8" w:rsidRPr="00913DA7" w:rsidRDefault="00A477A8" w:rsidP="00AE090D">
            <w:pPr>
              <w:spacing w:line="282"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智能材料与结构力学</w:t>
            </w:r>
          </w:p>
        </w:tc>
        <w:tc>
          <w:tcPr>
            <w:tcW w:w="812" w:type="dxa"/>
          </w:tcPr>
          <w:p w:rsidR="00A477A8" w:rsidRPr="00913DA7" w:rsidRDefault="00A477A8" w:rsidP="00AE090D">
            <w:pPr>
              <w:spacing w:line="282" w:lineRule="exact"/>
              <w:rPr>
                <w:color w:val="000000"/>
                <w:szCs w:val="21"/>
              </w:rPr>
            </w:pPr>
          </w:p>
        </w:tc>
        <w:tc>
          <w:tcPr>
            <w:tcW w:w="2995" w:type="dxa"/>
            <w:vMerge/>
          </w:tcPr>
          <w:p w:rsidR="00A477A8" w:rsidRPr="00913DA7" w:rsidRDefault="00A477A8" w:rsidP="00AE090D">
            <w:pPr>
              <w:spacing w:line="282" w:lineRule="exact"/>
              <w:rPr>
                <w:color w:val="000000"/>
                <w:szCs w:val="21"/>
              </w:rPr>
            </w:pPr>
          </w:p>
        </w:tc>
        <w:tc>
          <w:tcPr>
            <w:tcW w:w="1232" w:type="dxa"/>
          </w:tcPr>
          <w:p w:rsidR="00A477A8" w:rsidRPr="00913DA7" w:rsidRDefault="00A477A8" w:rsidP="00AE090D">
            <w:pPr>
              <w:spacing w:line="282" w:lineRule="exact"/>
              <w:rPr>
                <w:color w:val="000000"/>
                <w:szCs w:val="21"/>
              </w:rPr>
            </w:pPr>
          </w:p>
        </w:tc>
      </w:tr>
      <w:tr w:rsidR="00A477A8" w:rsidRPr="00913DA7" w:rsidTr="00AE090D">
        <w:tc>
          <w:tcPr>
            <w:tcW w:w="3374" w:type="dxa"/>
          </w:tcPr>
          <w:p w:rsidR="00A477A8" w:rsidRPr="00913DA7" w:rsidRDefault="00A477A8" w:rsidP="00AE090D">
            <w:pPr>
              <w:spacing w:line="282"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复合材料力学</w:t>
            </w:r>
          </w:p>
        </w:tc>
        <w:tc>
          <w:tcPr>
            <w:tcW w:w="812" w:type="dxa"/>
          </w:tcPr>
          <w:p w:rsidR="00A477A8" w:rsidRPr="00913DA7" w:rsidRDefault="00A477A8" w:rsidP="00AE090D">
            <w:pPr>
              <w:spacing w:line="282" w:lineRule="exact"/>
              <w:rPr>
                <w:color w:val="000000"/>
                <w:szCs w:val="21"/>
              </w:rPr>
            </w:pPr>
          </w:p>
        </w:tc>
        <w:tc>
          <w:tcPr>
            <w:tcW w:w="2995" w:type="dxa"/>
            <w:vMerge/>
          </w:tcPr>
          <w:p w:rsidR="00A477A8" w:rsidRPr="00913DA7" w:rsidRDefault="00A477A8" w:rsidP="00AE090D">
            <w:pPr>
              <w:spacing w:line="282" w:lineRule="exact"/>
              <w:rPr>
                <w:color w:val="000000"/>
                <w:szCs w:val="21"/>
              </w:rPr>
            </w:pPr>
          </w:p>
        </w:tc>
        <w:tc>
          <w:tcPr>
            <w:tcW w:w="1232" w:type="dxa"/>
          </w:tcPr>
          <w:p w:rsidR="00A477A8" w:rsidRPr="00913DA7" w:rsidRDefault="00A477A8" w:rsidP="00AE090D">
            <w:pPr>
              <w:spacing w:line="282" w:lineRule="exact"/>
              <w:rPr>
                <w:color w:val="000000"/>
                <w:szCs w:val="21"/>
              </w:rPr>
            </w:pPr>
          </w:p>
        </w:tc>
      </w:tr>
      <w:tr w:rsidR="00A477A8" w:rsidRPr="00913DA7" w:rsidTr="00AE090D">
        <w:tc>
          <w:tcPr>
            <w:tcW w:w="3374" w:type="dxa"/>
          </w:tcPr>
          <w:p w:rsidR="00A477A8" w:rsidRPr="00913DA7" w:rsidRDefault="00A477A8" w:rsidP="00AE090D">
            <w:pPr>
              <w:spacing w:line="282"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微</w:t>
            </w:r>
            <w:r w:rsidRPr="00913DA7">
              <w:rPr>
                <w:rFonts w:eastAsia="方正宋三_GBK"/>
                <w:color w:val="000000"/>
                <w:szCs w:val="21"/>
              </w:rPr>
              <w:t>/</w:t>
            </w:r>
            <w:r w:rsidRPr="00913DA7">
              <w:rPr>
                <w:rFonts w:eastAsia="方正宋三_GBK" w:hAnsi="宋体"/>
                <w:color w:val="000000"/>
                <w:szCs w:val="21"/>
              </w:rPr>
              <w:t>纳米力学与跨尺度关联</w:t>
            </w:r>
          </w:p>
        </w:tc>
        <w:tc>
          <w:tcPr>
            <w:tcW w:w="812" w:type="dxa"/>
          </w:tcPr>
          <w:p w:rsidR="00A477A8" w:rsidRPr="00913DA7" w:rsidRDefault="00A477A8" w:rsidP="00AE090D">
            <w:pPr>
              <w:spacing w:line="282" w:lineRule="exact"/>
              <w:rPr>
                <w:color w:val="000000"/>
                <w:szCs w:val="21"/>
              </w:rPr>
            </w:pPr>
          </w:p>
        </w:tc>
        <w:tc>
          <w:tcPr>
            <w:tcW w:w="2995" w:type="dxa"/>
            <w:vMerge/>
          </w:tcPr>
          <w:p w:rsidR="00A477A8" w:rsidRPr="00913DA7" w:rsidRDefault="00A477A8" w:rsidP="00AE090D">
            <w:pPr>
              <w:spacing w:line="282" w:lineRule="exact"/>
              <w:rPr>
                <w:color w:val="000000"/>
                <w:szCs w:val="21"/>
              </w:rPr>
            </w:pPr>
          </w:p>
        </w:tc>
        <w:tc>
          <w:tcPr>
            <w:tcW w:w="1232" w:type="dxa"/>
          </w:tcPr>
          <w:p w:rsidR="00A477A8" w:rsidRPr="00913DA7" w:rsidRDefault="00A477A8" w:rsidP="00AE090D">
            <w:pPr>
              <w:spacing w:line="282" w:lineRule="exact"/>
              <w:rPr>
                <w:color w:val="000000"/>
                <w:szCs w:val="21"/>
              </w:rPr>
            </w:pPr>
          </w:p>
        </w:tc>
      </w:tr>
      <w:tr w:rsidR="00A477A8" w:rsidRPr="00913DA7" w:rsidTr="00AE090D">
        <w:tc>
          <w:tcPr>
            <w:tcW w:w="3374" w:type="dxa"/>
          </w:tcPr>
          <w:p w:rsidR="00A477A8" w:rsidRPr="00913DA7" w:rsidRDefault="00A477A8" w:rsidP="00AE090D">
            <w:pPr>
              <w:spacing w:line="282"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非均匀孔材料力学</w:t>
            </w:r>
          </w:p>
        </w:tc>
        <w:tc>
          <w:tcPr>
            <w:tcW w:w="812" w:type="dxa"/>
          </w:tcPr>
          <w:p w:rsidR="00A477A8" w:rsidRPr="00913DA7" w:rsidRDefault="00A477A8" w:rsidP="00AE090D">
            <w:pPr>
              <w:spacing w:line="282" w:lineRule="exact"/>
              <w:rPr>
                <w:color w:val="000000"/>
                <w:szCs w:val="21"/>
              </w:rPr>
            </w:pPr>
          </w:p>
        </w:tc>
        <w:tc>
          <w:tcPr>
            <w:tcW w:w="2995" w:type="dxa"/>
            <w:vMerge/>
          </w:tcPr>
          <w:p w:rsidR="00A477A8" w:rsidRPr="00913DA7" w:rsidRDefault="00A477A8" w:rsidP="00AE090D">
            <w:pPr>
              <w:spacing w:line="282" w:lineRule="exact"/>
              <w:rPr>
                <w:color w:val="000000"/>
                <w:szCs w:val="21"/>
              </w:rPr>
            </w:pPr>
          </w:p>
        </w:tc>
        <w:tc>
          <w:tcPr>
            <w:tcW w:w="1232" w:type="dxa"/>
          </w:tcPr>
          <w:p w:rsidR="00A477A8" w:rsidRPr="00913DA7" w:rsidRDefault="00A477A8" w:rsidP="00AE090D">
            <w:pPr>
              <w:spacing w:line="282" w:lineRule="exact"/>
              <w:rPr>
                <w:color w:val="000000"/>
                <w:szCs w:val="21"/>
              </w:rPr>
            </w:pPr>
          </w:p>
        </w:tc>
      </w:tr>
      <w:tr w:rsidR="00A477A8" w:rsidRPr="00913DA7" w:rsidTr="00AE090D">
        <w:tc>
          <w:tcPr>
            <w:tcW w:w="3374" w:type="dxa"/>
          </w:tcPr>
          <w:p w:rsidR="00A477A8" w:rsidRPr="00913DA7" w:rsidRDefault="00A477A8" w:rsidP="00AE090D">
            <w:pPr>
              <w:spacing w:line="282" w:lineRule="exact"/>
              <w:ind w:left="420" w:hangingChars="200" w:hanging="420"/>
              <w:rPr>
                <w:color w:val="000000"/>
                <w:szCs w:val="21"/>
              </w:rPr>
            </w:pPr>
            <w:r w:rsidRPr="00913DA7">
              <w:rPr>
                <w:rFonts w:eastAsia="方正宋三_GBK"/>
                <w:color w:val="000000"/>
                <w:szCs w:val="21"/>
              </w:rPr>
              <w:t>07</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飞行器结构力学</w:t>
            </w:r>
          </w:p>
        </w:tc>
        <w:tc>
          <w:tcPr>
            <w:tcW w:w="812" w:type="dxa"/>
          </w:tcPr>
          <w:p w:rsidR="00A477A8" w:rsidRPr="00913DA7" w:rsidRDefault="00A477A8" w:rsidP="00AE090D">
            <w:pPr>
              <w:spacing w:line="282" w:lineRule="exact"/>
              <w:rPr>
                <w:color w:val="000000"/>
                <w:szCs w:val="21"/>
              </w:rPr>
            </w:pPr>
          </w:p>
        </w:tc>
        <w:tc>
          <w:tcPr>
            <w:tcW w:w="2995" w:type="dxa"/>
          </w:tcPr>
          <w:p w:rsidR="00A477A8" w:rsidRPr="00913DA7" w:rsidRDefault="00A477A8" w:rsidP="00AE090D">
            <w:pPr>
              <w:spacing w:line="282" w:lineRule="exact"/>
              <w:rPr>
                <w:color w:val="000000"/>
                <w:szCs w:val="21"/>
              </w:rPr>
            </w:pPr>
          </w:p>
        </w:tc>
        <w:tc>
          <w:tcPr>
            <w:tcW w:w="1232" w:type="dxa"/>
          </w:tcPr>
          <w:p w:rsidR="00A477A8" w:rsidRPr="00913DA7" w:rsidRDefault="00A477A8" w:rsidP="00AE090D">
            <w:pPr>
              <w:spacing w:line="282" w:lineRule="exact"/>
              <w:rPr>
                <w:color w:val="000000"/>
                <w:szCs w:val="21"/>
              </w:rPr>
            </w:pPr>
          </w:p>
        </w:tc>
      </w:tr>
      <w:tr w:rsidR="00A477A8" w:rsidRPr="00913DA7" w:rsidTr="00AE090D">
        <w:tc>
          <w:tcPr>
            <w:tcW w:w="3374" w:type="dxa"/>
          </w:tcPr>
          <w:p w:rsidR="00A477A8" w:rsidRPr="00913DA7" w:rsidRDefault="00A477A8" w:rsidP="00AE090D">
            <w:pPr>
              <w:spacing w:line="282" w:lineRule="exact"/>
              <w:ind w:left="420" w:hangingChars="200" w:hanging="420"/>
              <w:rPr>
                <w:color w:val="000000"/>
                <w:szCs w:val="21"/>
              </w:rPr>
            </w:pPr>
            <w:r w:rsidRPr="00913DA7">
              <w:rPr>
                <w:rFonts w:eastAsia="方正宋三_GBK"/>
                <w:color w:val="000000"/>
                <w:szCs w:val="21"/>
              </w:rPr>
              <w:t>08</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生物材料力学</w:t>
            </w:r>
          </w:p>
        </w:tc>
        <w:tc>
          <w:tcPr>
            <w:tcW w:w="812" w:type="dxa"/>
          </w:tcPr>
          <w:p w:rsidR="00A477A8" w:rsidRPr="00913DA7" w:rsidRDefault="00A477A8" w:rsidP="00AE090D">
            <w:pPr>
              <w:spacing w:line="282" w:lineRule="exact"/>
              <w:rPr>
                <w:color w:val="000000"/>
                <w:szCs w:val="21"/>
              </w:rPr>
            </w:pPr>
          </w:p>
        </w:tc>
        <w:tc>
          <w:tcPr>
            <w:tcW w:w="2995" w:type="dxa"/>
          </w:tcPr>
          <w:p w:rsidR="00A477A8" w:rsidRPr="00913DA7" w:rsidRDefault="00A477A8" w:rsidP="00AE090D">
            <w:pPr>
              <w:spacing w:line="282" w:lineRule="exact"/>
              <w:rPr>
                <w:color w:val="000000"/>
                <w:szCs w:val="21"/>
              </w:rPr>
            </w:pPr>
          </w:p>
        </w:tc>
        <w:tc>
          <w:tcPr>
            <w:tcW w:w="1232" w:type="dxa"/>
          </w:tcPr>
          <w:p w:rsidR="00A477A8" w:rsidRPr="00913DA7" w:rsidRDefault="00A477A8" w:rsidP="00AE090D">
            <w:pPr>
              <w:spacing w:line="282" w:lineRule="exact"/>
              <w:rPr>
                <w:color w:val="000000"/>
                <w:szCs w:val="21"/>
              </w:rPr>
            </w:pPr>
          </w:p>
        </w:tc>
      </w:tr>
      <w:tr w:rsidR="00A477A8" w:rsidRPr="00913DA7" w:rsidTr="00AE090D">
        <w:tc>
          <w:tcPr>
            <w:tcW w:w="3374" w:type="dxa"/>
          </w:tcPr>
          <w:p w:rsidR="00A477A8" w:rsidRPr="00913DA7" w:rsidRDefault="00A477A8" w:rsidP="00AE090D">
            <w:pPr>
              <w:spacing w:line="282" w:lineRule="exact"/>
              <w:ind w:left="420" w:hangingChars="200" w:hanging="420"/>
              <w:rPr>
                <w:color w:val="000000"/>
                <w:szCs w:val="21"/>
              </w:rPr>
            </w:pPr>
            <w:r w:rsidRPr="00913DA7">
              <w:rPr>
                <w:rFonts w:eastAsia="方正宋三_GBK"/>
                <w:color w:val="000000"/>
                <w:szCs w:val="21"/>
              </w:rPr>
              <w:t>09</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材料成型数值模拟</w:t>
            </w:r>
          </w:p>
        </w:tc>
        <w:tc>
          <w:tcPr>
            <w:tcW w:w="812" w:type="dxa"/>
          </w:tcPr>
          <w:p w:rsidR="00A477A8" w:rsidRPr="00913DA7" w:rsidRDefault="00A477A8" w:rsidP="00AE090D">
            <w:pPr>
              <w:spacing w:line="282" w:lineRule="exact"/>
              <w:rPr>
                <w:color w:val="000000"/>
                <w:szCs w:val="21"/>
              </w:rPr>
            </w:pPr>
          </w:p>
        </w:tc>
        <w:tc>
          <w:tcPr>
            <w:tcW w:w="2995" w:type="dxa"/>
          </w:tcPr>
          <w:p w:rsidR="00A477A8" w:rsidRPr="00913DA7" w:rsidRDefault="00A477A8" w:rsidP="00AE090D">
            <w:pPr>
              <w:spacing w:line="282" w:lineRule="exact"/>
              <w:rPr>
                <w:color w:val="000000"/>
                <w:szCs w:val="21"/>
              </w:rPr>
            </w:pPr>
          </w:p>
        </w:tc>
        <w:tc>
          <w:tcPr>
            <w:tcW w:w="1232" w:type="dxa"/>
          </w:tcPr>
          <w:p w:rsidR="00A477A8" w:rsidRPr="00913DA7" w:rsidRDefault="00A477A8" w:rsidP="00AE090D">
            <w:pPr>
              <w:spacing w:line="282" w:lineRule="exact"/>
              <w:rPr>
                <w:color w:val="000000"/>
                <w:szCs w:val="21"/>
              </w:rPr>
            </w:pPr>
          </w:p>
        </w:tc>
      </w:tr>
      <w:tr w:rsidR="00A477A8" w:rsidRPr="00913DA7" w:rsidTr="00AE090D">
        <w:tc>
          <w:tcPr>
            <w:tcW w:w="3374" w:type="dxa"/>
          </w:tcPr>
          <w:p w:rsidR="00A477A8" w:rsidRPr="00913DA7" w:rsidRDefault="00A477A8" w:rsidP="00AE090D">
            <w:pPr>
              <w:spacing w:line="282" w:lineRule="exact"/>
              <w:ind w:left="420" w:hangingChars="200" w:hanging="420"/>
              <w:rPr>
                <w:color w:val="000000"/>
                <w:szCs w:val="21"/>
              </w:rPr>
            </w:pPr>
            <w:r w:rsidRPr="00913DA7">
              <w:rPr>
                <w:rFonts w:eastAsia="方正宋三_GBK"/>
                <w:color w:val="000000"/>
                <w:szCs w:val="21"/>
              </w:rPr>
              <w:t>10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大型工程结构力学</w:t>
            </w:r>
          </w:p>
        </w:tc>
        <w:tc>
          <w:tcPr>
            <w:tcW w:w="812" w:type="dxa"/>
          </w:tcPr>
          <w:p w:rsidR="00A477A8" w:rsidRPr="00913DA7" w:rsidRDefault="00A477A8" w:rsidP="00AE090D">
            <w:pPr>
              <w:spacing w:line="282" w:lineRule="exact"/>
              <w:rPr>
                <w:color w:val="000000"/>
                <w:szCs w:val="21"/>
              </w:rPr>
            </w:pPr>
          </w:p>
        </w:tc>
        <w:tc>
          <w:tcPr>
            <w:tcW w:w="2995" w:type="dxa"/>
          </w:tcPr>
          <w:p w:rsidR="00A477A8" w:rsidRPr="00913DA7" w:rsidRDefault="00A477A8" w:rsidP="00AE090D">
            <w:pPr>
              <w:spacing w:line="282" w:lineRule="exact"/>
              <w:rPr>
                <w:color w:val="000000"/>
                <w:szCs w:val="21"/>
              </w:rPr>
            </w:pPr>
          </w:p>
        </w:tc>
        <w:tc>
          <w:tcPr>
            <w:tcW w:w="1232" w:type="dxa"/>
          </w:tcPr>
          <w:p w:rsidR="00A477A8" w:rsidRPr="00913DA7" w:rsidRDefault="00A477A8" w:rsidP="00AE090D">
            <w:pPr>
              <w:spacing w:line="282" w:lineRule="exact"/>
              <w:rPr>
                <w:color w:val="000000"/>
                <w:szCs w:val="21"/>
              </w:rPr>
            </w:pPr>
          </w:p>
        </w:tc>
      </w:tr>
      <w:tr w:rsidR="00A477A8" w:rsidRPr="00913DA7" w:rsidTr="00AE090D">
        <w:tc>
          <w:tcPr>
            <w:tcW w:w="3374" w:type="dxa"/>
          </w:tcPr>
          <w:p w:rsidR="00A477A8" w:rsidRPr="00913DA7" w:rsidRDefault="00A477A8" w:rsidP="00AE090D">
            <w:pPr>
              <w:spacing w:line="282" w:lineRule="exact"/>
              <w:ind w:left="420" w:hangingChars="200" w:hanging="420"/>
              <w:rPr>
                <w:color w:val="000000"/>
                <w:szCs w:val="21"/>
              </w:rPr>
            </w:pPr>
            <w:r w:rsidRPr="00913DA7">
              <w:rPr>
                <w:rFonts w:eastAsia="方正宋三_GBK"/>
                <w:color w:val="000000"/>
                <w:szCs w:val="21"/>
              </w:rPr>
              <w:t>11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工程应力检测与计算评估</w:t>
            </w:r>
          </w:p>
        </w:tc>
        <w:tc>
          <w:tcPr>
            <w:tcW w:w="812" w:type="dxa"/>
          </w:tcPr>
          <w:p w:rsidR="00A477A8" w:rsidRPr="00913DA7" w:rsidRDefault="00A477A8" w:rsidP="00AE090D">
            <w:pPr>
              <w:spacing w:line="282" w:lineRule="exact"/>
              <w:rPr>
                <w:color w:val="000000"/>
                <w:szCs w:val="21"/>
              </w:rPr>
            </w:pPr>
          </w:p>
        </w:tc>
        <w:tc>
          <w:tcPr>
            <w:tcW w:w="2995" w:type="dxa"/>
          </w:tcPr>
          <w:p w:rsidR="00A477A8" w:rsidRPr="00913DA7" w:rsidRDefault="00A477A8" w:rsidP="00AE090D">
            <w:pPr>
              <w:spacing w:line="282" w:lineRule="exact"/>
              <w:rPr>
                <w:color w:val="000000"/>
                <w:szCs w:val="21"/>
              </w:rPr>
            </w:pPr>
          </w:p>
        </w:tc>
        <w:tc>
          <w:tcPr>
            <w:tcW w:w="1232" w:type="dxa"/>
          </w:tcPr>
          <w:p w:rsidR="00A477A8" w:rsidRPr="00913DA7" w:rsidRDefault="00A477A8" w:rsidP="00AE090D">
            <w:pPr>
              <w:spacing w:line="282" w:lineRule="exact"/>
              <w:rPr>
                <w:color w:val="000000"/>
                <w:szCs w:val="21"/>
              </w:rPr>
            </w:pPr>
          </w:p>
        </w:tc>
      </w:tr>
      <w:tr w:rsidR="00A477A8" w:rsidRPr="00913DA7" w:rsidTr="00AE090D">
        <w:tc>
          <w:tcPr>
            <w:tcW w:w="3374" w:type="dxa"/>
          </w:tcPr>
          <w:p w:rsidR="00A477A8" w:rsidRPr="00913DA7" w:rsidRDefault="00A477A8" w:rsidP="00AE090D">
            <w:pPr>
              <w:spacing w:line="282" w:lineRule="exact"/>
              <w:ind w:left="420" w:hangingChars="200" w:hanging="420"/>
              <w:rPr>
                <w:color w:val="000000"/>
                <w:szCs w:val="21"/>
              </w:rPr>
            </w:pPr>
            <w:r w:rsidRPr="00913DA7">
              <w:rPr>
                <w:rFonts w:eastAsia="方正宋三_GBK"/>
                <w:color w:val="000000"/>
                <w:szCs w:val="21"/>
              </w:rPr>
              <w:t>12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微</w:t>
            </w:r>
            <w:r w:rsidRPr="00913DA7">
              <w:rPr>
                <w:rFonts w:eastAsia="方正宋三_GBK"/>
                <w:color w:val="000000"/>
                <w:szCs w:val="21"/>
              </w:rPr>
              <w:t>/</w:t>
            </w:r>
            <w:r w:rsidRPr="00913DA7">
              <w:rPr>
                <w:rFonts w:eastAsia="方正宋三_GBK" w:hAnsi="宋体"/>
                <w:color w:val="000000"/>
                <w:szCs w:val="21"/>
              </w:rPr>
              <w:t>纳米力学测试与理论分析</w:t>
            </w:r>
          </w:p>
        </w:tc>
        <w:tc>
          <w:tcPr>
            <w:tcW w:w="812" w:type="dxa"/>
          </w:tcPr>
          <w:p w:rsidR="00A477A8" w:rsidRPr="00913DA7" w:rsidRDefault="00A477A8" w:rsidP="00AE090D">
            <w:pPr>
              <w:spacing w:line="282" w:lineRule="exact"/>
              <w:rPr>
                <w:color w:val="000000"/>
                <w:szCs w:val="21"/>
              </w:rPr>
            </w:pPr>
          </w:p>
        </w:tc>
        <w:tc>
          <w:tcPr>
            <w:tcW w:w="2995" w:type="dxa"/>
          </w:tcPr>
          <w:p w:rsidR="00A477A8" w:rsidRPr="00913DA7" w:rsidRDefault="00A477A8" w:rsidP="00AE090D">
            <w:pPr>
              <w:spacing w:line="282" w:lineRule="exact"/>
              <w:rPr>
                <w:color w:val="000000"/>
                <w:szCs w:val="21"/>
              </w:rPr>
            </w:pPr>
          </w:p>
        </w:tc>
        <w:tc>
          <w:tcPr>
            <w:tcW w:w="1232" w:type="dxa"/>
          </w:tcPr>
          <w:p w:rsidR="00A477A8" w:rsidRPr="00913DA7" w:rsidRDefault="00A477A8" w:rsidP="00AE090D">
            <w:pPr>
              <w:spacing w:line="282" w:lineRule="exact"/>
              <w:rPr>
                <w:color w:val="000000"/>
                <w:szCs w:val="21"/>
              </w:rPr>
            </w:pPr>
          </w:p>
        </w:tc>
      </w:tr>
      <w:tr w:rsidR="00A477A8" w:rsidRPr="00913DA7" w:rsidTr="00AE090D">
        <w:tc>
          <w:tcPr>
            <w:tcW w:w="3374" w:type="dxa"/>
          </w:tcPr>
          <w:p w:rsidR="00A477A8" w:rsidRPr="00913DA7" w:rsidRDefault="00A477A8" w:rsidP="00AE090D">
            <w:pPr>
              <w:spacing w:line="282" w:lineRule="exact"/>
              <w:ind w:left="412" w:hangingChars="200" w:hanging="412"/>
              <w:rPr>
                <w:color w:val="000000"/>
                <w:spacing w:val="-2"/>
                <w:szCs w:val="21"/>
              </w:rPr>
            </w:pPr>
            <w:r w:rsidRPr="00913DA7">
              <w:rPr>
                <w:rFonts w:eastAsia="方正宋三_GBK"/>
                <w:color w:val="000000"/>
                <w:spacing w:val="-2"/>
                <w:szCs w:val="21"/>
              </w:rPr>
              <w:t>13</w:t>
            </w:r>
            <w:r w:rsidRPr="00913DA7">
              <w:rPr>
                <w:rFonts w:eastAsia="方正宋三_GBK"/>
                <w:color w:val="000000"/>
                <w:spacing w:val="-2"/>
                <w:szCs w:val="21"/>
              </w:rPr>
              <w:tab/>
              <w:t>(</w:t>
            </w:r>
            <w:r w:rsidRPr="00913DA7">
              <w:rPr>
                <w:rFonts w:eastAsia="方正宋三_GBK"/>
                <w:color w:val="000000"/>
                <w:spacing w:val="-2"/>
                <w:szCs w:val="21"/>
              </w:rPr>
              <w:t>全日制</w:t>
            </w:r>
            <w:r w:rsidRPr="00913DA7">
              <w:rPr>
                <w:rFonts w:eastAsia="方正宋三_GBK"/>
                <w:color w:val="000000"/>
                <w:spacing w:val="-2"/>
                <w:szCs w:val="21"/>
              </w:rPr>
              <w:t>)</w:t>
            </w:r>
            <w:r w:rsidRPr="00913DA7">
              <w:rPr>
                <w:rFonts w:eastAsia="方正宋三_GBK" w:hAnsi="宋体"/>
                <w:color w:val="000000"/>
                <w:spacing w:val="-2"/>
                <w:szCs w:val="21"/>
              </w:rPr>
              <w:t>材料与结构的能量吸收</w:t>
            </w:r>
          </w:p>
        </w:tc>
        <w:tc>
          <w:tcPr>
            <w:tcW w:w="812" w:type="dxa"/>
          </w:tcPr>
          <w:p w:rsidR="00A477A8" w:rsidRPr="00913DA7" w:rsidRDefault="00A477A8" w:rsidP="00AE090D">
            <w:pPr>
              <w:spacing w:line="282" w:lineRule="exact"/>
              <w:rPr>
                <w:color w:val="000000"/>
                <w:szCs w:val="21"/>
              </w:rPr>
            </w:pPr>
          </w:p>
        </w:tc>
        <w:tc>
          <w:tcPr>
            <w:tcW w:w="2995" w:type="dxa"/>
          </w:tcPr>
          <w:p w:rsidR="00A477A8" w:rsidRPr="00913DA7" w:rsidRDefault="00A477A8" w:rsidP="00AE090D">
            <w:pPr>
              <w:spacing w:line="282" w:lineRule="exact"/>
              <w:rPr>
                <w:color w:val="000000"/>
                <w:szCs w:val="21"/>
              </w:rPr>
            </w:pPr>
          </w:p>
        </w:tc>
        <w:tc>
          <w:tcPr>
            <w:tcW w:w="1232" w:type="dxa"/>
          </w:tcPr>
          <w:p w:rsidR="00A477A8" w:rsidRPr="00913DA7" w:rsidRDefault="00A477A8" w:rsidP="00AE090D">
            <w:pPr>
              <w:spacing w:line="282" w:lineRule="exact"/>
              <w:rPr>
                <w:color w:val="000000"/>
                <w:szCs w:val="21"/>
              </w:rPr>
            </w:pPr>
          </w:p>
        </w:tc>
      </w:tr>
      <w:tr w:rsidR="00A477A8" w:rsidRPr="00913DA7" w:rsidTr="00AE090D">
        <w:tc>
          <w:tcPr>
            <w:tcW w:w="3374" w:type="dxa"/>
          </w:tcPr>
          <w:p w:rsidR="00A477A8" w:rsidRPr="00913DA7" w:rsidRDefault="00A477A8" w:rsidP="00AE090D">
            <w:pPr>
              <w:spacing w:line="282" w:lineRule="exact"/>
              <w:ind w:left="412" w:hangingChars="200" w:hanging="412"/>
              <w:rPr>
                <w:color w:val="000000"/>
                <w:spacing w:val="-2"/>
                <w:szCs w:val="21"/>
              </w:rPr>
            </w:pPr>
            <w:r w:rsidRPr="00913DA7">
              <w:rPr>
                <w:rFonts w:eastAsia="方正宋三_GBK"/>
                <w:color w:val="000000"/>
                <w:spacing w:val="-2"/>
                <w:szCs w:val="21"/>
              </w:rPr>
              <w:t>14</w:t>
            </w:r>
            <w:r w:rsidRPr="00913DA7">
              <w:rPr>
                <w:rFonts w:eastAsia="方正宋三_GBK"/>
                <w:color w:val="000000"/>
                <w:spacing w:val="-2"/>
                <w:szCs w:val="21"/>
              </w:rPr>
              <w:tab/>
              <w:t>(</w:t>
            </w:r>
            <w:r w:rsidRPr="00913DA7">
              <w:rPr>
                <w:rFonts w:eastAsia="方正宋三_GBK"/>
                <w:color w:val="000000"/>
                <w:spacing w:val="-2"/>
                <w:szCs w:val="21"/>
              </w:rPr>
              <w:t>全日制</w:t>
            </w:r>
            <w:r w:rsidRPr="00913DA7">
              <w:rPr>
                <w:rFonts w:eastAsia="方正宋三_GBK"/>
                <w:color w:val="000000"/>
                <w:spacing w:val="-2"/>
                <w:szCs w:val="21"/>
              </w:rPr>
              <w:t>)</w:t>
            </w:r>
            <w:r w:rsidRPr="00913DA7">
              <w:rPr>
                <w:rFonts w:eastAsia="方正宋三_GBK" w:hAnsi="宋体"/>
                <w:color w:val="000000"/>
                <w:spacing w:val="-2"/>
                <w:szCs w:val="21"/>
              </w:rPr>
              <w:t>结构可靠性分析与设计</w:t>
            </w:r>
          </w:p>
        </w:tc>
        <w:tc>
          <w:tcPr>
            <w:tcW w:w="812" w:type="dxa"/>
          </w:tcPr>
          <w:p w:rsidR="00A477A8" w:rsidRPr="00913DA7" w:rsidRDefault="00A477A8" w:rsidP="00AE090D">
            <w:pPr>
              <w:spacing w:line="282" w:lineRule="exact"/>
              <w:rPr>
                <w:color w:val="000000"/>
                <w:szCs w:val="21"/>
              </w:rPr>
            </w:pPr>
          </w:p>
        </w:tc>
        <w:tc>
          <w:tcPr>
            <w:tcW w:w="2995" w:type="dxa"/>
          </w:tcPr>
          <w:p w:rsidR="00A477A8" w:rsidRPr="00913DA7" w:rsidRDefault="00A477A8" w:rsidP="00AE090D">
            <w:pPr>
              <w:spacing w:line="282" w:lineRule="exact"/>
              <w:rPr>
                <w:color w:val="000000"/>
                <w:szCs w:val="21"/>
              </w:rPr>
            </w:pPr>
          </w:p>
        </w:tc>
        <w:tc>
          <w:tcPr>
            <w:tcW w:w="1232" w:type="dxa"/>
          </w:tcPr>
          <w:p w:rsidR="00A477A8" w:rsidRPr="00913DA7" w:rsidRDefault="00A477A8" w:rsidP="00AE090D">
            <w:pPr>
              <w:spacing w:line="282" w:lineRule="exact"/>
              <w:rPr>
                <w:color w:val="000000"/>
                <w:szCs w:val="21"/>
              </w:rPr>
            </w:pPr>
          </w:p>
        </w:tc>
      </w:tr>
      <w:tr w:rsidR="00A477A8" w:rsidRPr="00913DA7" w:rsidTr="00AE090D">
        <w:tc>
          <w:tcPr>
            <w:tcW w:w="3374" w:type="dxa"/>
          </w:tcPr>
          <w:p w:rsidR="00A477A8" w:rsidRPr="00913DA7" w:rsidRDefault="00A477A8" w:rsidP="00AE090D">
            <w:pPr>
              <w:spacing w:line="282" w:lineRule="exact"/>
              <w:ind w:left="420" w:hangingChars="200" w:hanging="420"/>
              <w:rPr>
                <w:color w:val="000000"/>
                <w:szCs w:val="21"/>
              </w:rPr>
            </w:pPr>
            <w:r w:rsidRPr="00913DA7">
              <w:rPr>
                <w:rFonts w:eastAsia="方正宋三_GBK"/>
                <w:color w:val="000000"/>
                <w:szCs w:val="21"/>
              </w:rPr>
              <w:t>15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新能源力学</w:t>
            </w:r>
          </w:p>
        </w:tc>
        <w:tc>
          <w:tcPr>
            <w:tcW w:w="812" w:type="dxa"/>
          </w:tcPr>
          <w:p w:rsidR="00A477A8" w:rsidRPr="00913DA7" w:rsidRDefault="00A477A8" w:rsidP="00AE090D">
            <w:pPr>
              <w:spacing w:line="282" w:lineRule="exact"/>
              <w:rPr>
                <w:color w:val="000000"/>
                <w:szCs w:val="21"/>
              </w:rPr>
            </w:pPr>
          </w:p>
        </w:tc>
        <w:tc>
          <w:tcPr>
            <w:tcW w:w="2995" w:type="dxa"/>
          </w:tcPr>
          <w:p w:rsidR="00A477A8" w:rsidRPr="00913DA7" w:rsidRDefault="00A477A8" w:rsidP="00AE090D">
            <w:pPr>
              <w:spacing w:line="282" w:lineRule="exact"/>
              <w:rPr>
                <w:color w:val="000000"/>
                <w:szCs w:val="21"/>
              </w:rPr>
            </w:pPr>
          </w:p>
        </w:tc>
        <w:tc>
          <w:tcPr>
            <w:tcW w:w="1232" w:type="dxa"/>
          </w:tcPr>
          <w:p w:rsidR="00A477A8" w:rsidRPr="00913DA7" w:rsidRDefault="00A477A8" w:rsidP="00AE090D">
            <w:pPr>
              <w:spacing w:line="282" w:lineRule="exact"/>
              <w:rPr>
                <w:color w:val="000000"/>
                <w:szCs w:val="21"/>
              </w:rPr>
            </w:pPr>
          </w:p>
        </w:tc>
      </w:tr>
      <w:tr w:rsidR="00A477A8" w:rsidRPr="00913DA7" w:rsidTr="00AE090D">
        <w:tc>
          <w:tcPr>
            <w:tcW w:w="3374" w:type="dxa"/>
          </w:tcPr>
          <w:p w:rsidR="00A477A8" w:rsidRPr="00913DA7" w:rsidRDefault="00A477A8" w:rsidP="00AE090D">
            <w:pPr>
              <w:spacing w:line="282" w:lineRule="exact"/>
              <w:ind w:left="420" w:hangingChars="200" w:hanging="420"/>
              <w:rPr>
                <w:color w:val="000000"/>
                <w:szCs w:val="21"/>
              </w:rPr>
            </w:pPr>
            <w:r w:rsidRPr="00913DA7">
              <w:rPr>
                <w:rFonts w:eastAsia="方正宋三_GBK"/>
                <w:color w:val="000000"/>
                <w:szCs w:val="21"/>
              </w:rPr>
              <w:t>16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极端环境力学</w:t>
            </w:r>
          </w:p>
        </w:tc>
        <w:tc>
          <w:tcPr>
            <w:tcW w:w="812" w:type="dxa"/>
          </w:tcPr>
          <w:p w:rsidR="00A477A8" w:rsidRPr="00913DA7" w:rsidRDefault="00A477A8" w:rsidP="00AE090D">
            <w:pPr>
              <w:spacing w:line="282" w:lineRule="exact"/>
              <w:rPr>
                <w:color w:val="000000"/>
                <w:szCs w:val="21"/>
              </w:rPr>
            </w:pPr>
          </w:p>
        </w:tc>
        <w:tc>
          <w:tcPr>
            <w:tcW w:w="2995" w:type="dxa"/>
          </w:tcPr>
          <w:p w:rsidR="00A477A8" w:rsidRPr="00913DA7" w:rsidRDefault="00A477A8" w:rsidP="00AE090D">
            <w:pPr>
              <w:spacing w:line="282" w:lineRule="exact"/>
              <w:rPr>
                <w:color w:val="000000"/>
                <w:szCs w:val="21"/>
              </w:rPr>
            </w:pPr>
          </w:p>
        </w:tc>
        <w:tc>
          <w:tcPr>
            <w:tcW w:w="1232" w:type="dxa"/>
          </w:tcPr>
          <w:p w:rsidR="00A477A8" w:rsidRPr="00913DA7" w:rsidRDefault="00A477A8" w:rsidP="00AE090D">
            <w:pPr>
              <w:spacing w:line="282" w:lineRule="exact"/>
              <w:rPr>
                <w:color w:val="000000"/>
                <w:szCs w:val="21"/>
              </w:rPr>
            </w:pPr>
          </w:p>
        </w:tc>
      </w:tr>
      <w:tr w:rsidR="00A477A8" w:rsidRPr="00913DA7" w:rsidTr="00AE090D">
        <w:tc>
          <w:tcPr>
            <w:tcW w:w="3374" w:type="dxa"/>
          </w:tcPr>
          <w:p w:rsidR="00A477A8" w:rsidRPr="00913DA7" w:rsidRDefault="00A477A8" w:rsidP="00AE090D">
            <w:pPr>
              <w:spacing w:line="260" w:lineRule="exact"/>
              <w:ind w:left="420" w:hangingChars="200" w:hanging="420"/>
              <w:rPr>
                <w:color w:val="000000"/>
                <w:szCs w:val="21"/>
              </w:rPr>
            </w:pPr>
          </w:p>
        </w:tc>
        <w:tc>
          <w:tcPr>
            <w:tcW w:w="812" w:type="dxa"/>
          </w:tcPr>
          <w:p w:rsidR="00A477A8" w:rsidRPr="00913DA7" w:rsidRDefault="00A477A8" w:rsidP="00AE090D">
            <w:pPr>
              <w:spacing w:line="260" w:lineRule="exact"/>
              <w:rPr>
                <w:color w:val="000000"/>
                <w:szCs w:val="21"/>
              </w:rPr>
            </w:pPr>
          </w:p>
        </w:tc>
        <w:tc>
          <w:tcPr>
            <w:tcW w:w="2995" w:type="dxa"/>
          </w:tcPr>
          <w:p w:rsidR="00A477A8" w:rsidRPr="00913DA7" w:rsidRDefault="00A477A8" w:rsidP="00AE090D">
            <w:pPr>
              <w:spacing w:line="260" w:lineRule="exact"/>
              <w:rPr>
                <w:color w:val="000000"/>
                <w:szCs w:val="21"/>
              </w:rPr>
            </w:pPr>
          </w:p>
        </w:tc>
        <w:tc>
          <w:tcPr>
            <w:tcW w:w="1232" w:type="dxa"/>
          </w:tcPr>
          <w:p w:rsidR="00A477A8" w:rsidRPr="00913DA7" w:rsidRDefault="00A477A8" w:rsidP="00AE090D">
            <w:pPr>
              <w:spacing w:line="260" w:lineRule="exact"/>
              <w:rPr>
                <w:color w:val="000000"/>
                <w:szCs w:val="21"/>
              </w:rPr>
            </w:pPr>
          </w:p>
        </w:tc>
      </w:tr>
      <w:tr w:rsidR="00A477A8" w:rsidRPr="00913DA7" w:rsidTr="00AE090D">
        <w:tc>
          <w:tcPr>
            <w:tcW w:w="3374" w:type="dxa"/>
          </w:tcPr>
          <w:p w:rsidR="00A477A8" w:rsidRPr="00913DA7" w:rsidRDefault="00A477A8" w:rsidP="00AE090D">
            <w:pPr>
              <w:pStyle w:val="4"/>
              <w:spacing w:line="282" w:lineRule="exact"/>
              <w:rPr>
                <w:color w:val="000000"/>
              </w:rPr>
            </w:pPr>
            <w:bookmarkStart w:id="11" w:name="_Toc492648202"/>
            <w:bookmarkStart w:id="12" w:name="_Toc493661630"/>
            <w:r w:rsidRPr="00913DA7">
              <w:rPr>
                <w:color w:val="000000"/>
              </w:rPr>
              <w:t>080103</w:t>
            </w:r>
            <w:r w:rsidRPr="00913DA7">
              <w:rPr>
                <w:rFonts w:hAnsi="宋体"/>
                <w:color w:val="000000"/>
              </w:rPr>
              <w:t>流体力学</w:t>
            </w:r>
            <w:bookmarkEnd w:id="11"/>
            <w:bookmarkEnd w:id="12"/>
          </w:p>
        </w:tc>
        <w:tc>
          <w:tcPr>
            <w:tcW w:w="812" w:type="dxa"/>
          </w:tcPr>
          <w:p w:rsidR="00A477A8" w:rsidRPr="00913DA7" w:rsidRDefault="00A477A8" w:rsidP="00AE090D">
            <w:pPr>
              <w:spacing w:line="282" w:lineRule="exact"/>
              <w:rPr>
                <w:color w:val="000000"/>
                <w:szCs w:val="21"/>
              </w:rPr>
            </w:pPr>
          </w:p>
        </w:tc>
        <w:tc>
          <w:tcPr>
            <w:tcW w:w="2995" w:type="dxa"/>
            <w:vMerge w:val="restart"/>
          </w:tcPr>
          <w:p w:rsidR="00A477A8" w:rsidRPr="00913DA7" w:rsidRDefault="00A477A8" w:rsidP="00AE090D">
            <w:pPr>
              <w:spacing w:line="282"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A477A8" w:rsidRPr="00913DA7" w:rsidRDefault="00A477A8" w:rsidP="00AE090D">
            <w:pPr>
              <w:spacing w:line="282"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A477A8" w:rsidRPr="00913DA7" w:rsidRDefault="00A477A8" w:rsidP="00AE090D">
            <w:pPr>
              <w:spacing w:line="282"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301 </w:t>
            </w:r>
            <w:r w:rsidRPr="00913DA7">
              <w:rPr>
                <w:rFonts w:eastAsia="方正宋三_GBK" w:hAnsi="宋体"/>
                <w:color w:val="000000"/>
                <w:szCs w:val="21"/>
              </w:rPr>
              <w:t>数学一</w:t>
            </w:r>
            <w:r w:rsidRPr="00913DA7">
              <w:rPr>
                <w:rFonts w:eastAsia="方正宋三_GBK"/>
                <w:color w:val="000000"/>
                <w:szCs w:val="21"/>
              </w:rPr>
              <w:t xml:space="preserve"> </w:t>
            </w:r>
          </w:p>
          <w:p w:rsidR="00A477A8" w:rsidRPr="00913DA7" w:rsidRDefault="00A477A8" w:rsidP="00AE090D">
            <w:pPr>
              <w:spacing w:line="282"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820 </w:t>
            </w:r>
            <w:r w:rsidRPr="00913DA7">
              <w:rPr>
                <w:rFonts w:eastAsia="方正宋三_GBK" w:hAnsi="宋体"/>
                <w:color w:val="000000"/>
                <w:szCs w:val="21"/>
              </w:rPr>
              <w:t>力学基础</w:t>
            </w:r>
          </w:p>
        </w:tc>
        <w:tc>
          <w:tcPr>
            <w:tcW w:w="1232" w:type="dxa"/>
          </w:tcPr>
          <w:p w:rsidR="00A477A8" w:rsidRPr="00913DA7" w:rsidRDefault="00A477A8" w:rsidP="00AE090D">
            <w:pPr>
              <w:spacing w:line="282" w:lineRule="exact"/>
              <w:rPr>
                <w:color w:val="000000"/>
                <w:szCs w:val="21"/>
              </w:rPr>
            </w:pPr>
          </w:p>
        </w:tc>
      </w:tr>
      <w:tr w:rsidR="00A477A8" w:rsidRPr="00913DA7" w:rsidTr="00AE090D">
        <w:tc>
          <w:tcPr>
            <w:tcW w:w="3374" w:type="dxa"/>
          </w:tcPr>
          <w:p w:rsidR="00A477A8" w:rsidRPr="00913DA7" w:rsidRDefault="00A477A8" w:rsidP="00AE090D">
            <w:pPr>
              <w:spacing w:line="282"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现代流动测试技术</w:t>
            </w:r>
          </w:p>
        </w:tc>
        <w:tc>
          <w:tcPr>
            <w:tcW w:w="812" w:type="dxa"/>
          </w:tcPr>
          <w:p w:rsidR="00A477A8" w:rsidRPr="00913DA7" w:rsidRDefault="00A477A8" w:rsidP="00AE090D">
            <w:pPr>
              <w:spacing w:line="282" w:lineRule="exact"/>
              <w:rPr>
                <w:color w:val="000000"/>
                <w:szCs w:val="21"/>
              </w:rPr>
            </w:pPr>
          </w:p>
        </w:tc>
        <w:tc>
          <w:tcPr>
            <w:tcW w:w="2995" w:type="dxa"/>
            <w:vMerge/>
          </w:tcPr>
          <w:p w:rsidR="00A477A8" w:rsidRPr="00913DA7" w:rsidRDefault="00A477A8" w:rsidP="00AE090D">
            <w:pPr>
              <w:spacing w:line="282" w:lineRule="exact"/>
              <w:rPr>
                <w:color w:val="000000"/>
                <w:szCs w:val="21"/>
              </w:rPr>
            </w:pPr>
          </w:p>
        </w:tc>
        <w:tc>
          <w:tcPr>
            <w:tcW w:w="1232" w:type="dxa"/>
          </w:tcPr>
          <w:p w:rsidR="00A477A8" w:rsidRPr="00913DA7" w:rsidRDefault="00A477A8" w:rsidP="00AE090D">
            <w:pPr>
              <w:spacing w:line="282" w:lineRule="exact"/>
              <w:rPr>
                <w:color w:val="000000"/>
                <w:szCs w:val="21"/>
              </w:rPr>
            </w:pPr>
          </w:p>
        </w:tc>
      </w:tr>
      <w:tr w:rsidR="00A477A8" w:rsidRPr="00913DA7" w:rsidTr="00AE090D">
        <w:tc>
          <w:tcPr>
            <w:tcW w:w="3374" w:type="dxa"/>
          </w:tcPr>
          <w:p w:rsidR="00A477A8" w:rsidRPr="00913DA7" w:rsidRDefault="00A477A8" w:rsidP="00AE090D">
            <w:pPr>
              <w:spacing w:line="282"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工程湍流数值模拟</w:t>
            </w:r>
          </w:p>
        </w:tc>
        <w:tc>
          <w:tcPr>
            <w:tcW w:w="812" w:type="dxa"/>
          </w:tcPr>
          <w:p w:rsidR="00A477A8" w:rsidRPr="00913DA7" w:rsidRDefault="00A477A8" w:rsidP="00AE090D">
            <w:pPr>
              <w:spacing w:line="282" w:lineRule="exact"/>
              <w:rPr>
                <w:color w:val="000000"/>
                <w:szCs w:val="21"/>
              </w:rPr>
            </w:pPr>
          </w:p>
        </w:tc>
        <w:tc>
          <w:tcPr>
            <w:tcW w:w="2995" w:type="dxa"/>
            <w:vMerge/>
          </w:tcPr>
          <w:p w:rsidR="00A477A8" w:rsidRPr="00913DA7" w:rsidRDefault="00A477A8" w:rsidP="00AE090D">
            <w:pPr>
              <w:spacing w:line="282" w:lineRule="exact"/>
              <w:rPr>
                <w:color w:val="000000"/>
                <w:szCs w:val="21"/>
              </w:rPr>
            </w:pPr>
          </w:p>
        </w:tc>
        <w:tc>
          <w:tcPr>
            <w:tcW w:w="1232" w:type="dxa"/>
          </w:tcPr>
          <w:p w:rsidR="00A477A8" w:rsidRPr="00913DA7" w:rsidRDefault="00A477A8" w:rsidP="00AE090D">
            <w:pPr>
              <w:spacing w:line="282" w:lineRule="exact"/>
              <w:rPr>
                <w:color w:val="000000"/>
                <w:szCs w:val="21"/>
              </w:rPr>
            </w:pPr>
          </w:p>
        </w:tc>
      </w:tr>
      <w:tr w:rsidR="00A477A8" w:rsidRPr="00913DA7" w:rsidTr="00AE090D">
        <w:tc>
          <w:tcPr>
            <w:tcW w:w="3374" w:type="dxa"/>
          </w:tcPr>
          <w:p w:rsidR="00A477A8" w:rsidRPr="00913DA7" w:rsidRDefault="00A477A8" w:rsidP="00AE090D">
            <w:pPr>
              <w:spacing w:line="282"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冶金流体力学</w:t>
            </w:r>
          </w:p>
        </w:tc>
        <w:tc>
          <w:tcPr>
            <w:tcW w:w="812" w:type="dxa"/>
          </w:tcPr>
          <w:p w:rsidR="00A477A8" w:rsidRPr="00913DA7" w:rsidRDefault="00A477A8" w:rsidP="00AE090D">
            <w:pPr>
              <w:spacing w:line="282" w:lineRule="exact"/>
              <w:rPr>
                <w:color w:val="000000"/>
                <w:szCs w:val="21"/>
              </w:rPr>
            </w:pPr>
          </w:p>
        </w:tc>
        <w:tc>
          <w:tcPr>
            <w:tcW w:w="2995" w:type="dxa"/>
            <w:vMerge/>
          </w:tcPr>
          <w:p w:rsidR="00A477A8" w:rsidRPr="00913DA7" w:rsidRDefault="00A477A8" w:rsidP="00AE090D">
            <w:pPr>
              <w:spacing w:line="282" w:lineRule="exact"/>
              <w:rPr>
                <w:color w:val="000000"/>
                <w:szCs w:val="21"/>
              </w:rPr>
            </w:pPr>
          </w:p>
        </w:tc>
        <w:tc>
          <w:tcPr>
            <w:tcW w:w="1232" w:type="dxa"/>
          </w:tcPr>
          <w:p w:rsidR="00A477A8" w:rsidRPr="00913DA7" w:rsidRDefault="00A477A8" w:rsidP="00AE090D">
            <w:pPr>
              <w:spacing w:line="282" w:lineRule="exact"/>
              <w:rPr>
                <w:color w:val="000000"/>
                <w:szCs w:val="21"/>
              </w:rPr>
            </w:pPr>
          </w:p>
        </w:tc>
      </w:tr>
      <w:tr w:rsidR="00A477A8" w:rsidRPr="00913DA7" w:rsidTr="00AE090D">
        <w:tc>
          <w:tcPr>
            <w:tcW w:w="3374" w:type="dxa"/>
          </w:tcPr>
          <w:p w:rsidR="00A477A8" w:rsidRPr="00913DA7" w:rsidRDefault="00A477A8" w:rsidP="00AE090D">
            <w:pPr>
              <w:spacing w:line="282"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微流控芯片中的电动现象</w:t>
            </w:r>
          </w:p>
        </w:tc>
        <w:tc>
          <w:tcPr>
            <w:tcW w:w="812" w:type="dxa"/>
          </w:tcPr>
          <w:p w:rsidR="00A477A8" w:rsidRPr="00913DA7" w:rsidRDefault="00A477A8" w:rsidP="00AE090D">
            <w:pPr>
              <w:spacing w:line="282" w:lineRule="exact"/>
              <w:rPr>
                <w:color w:val="000000"/>
                <w:szCs w:val="21"/>
              </w:rPr>
            </w:pPr>
          </w:p>
        </w:tc>
        <w:tc>
          <w:tcPr>
            <w:tcW w:w="2995" w:type="dxa"/>
            <w:vMerge/>
          </w:tcPr>
          <w:p w:rsidR="00A477A8" w:rsidRPr="00913DA7" w:rsidRDefault="00A477A8" w:rsidP="00AE090D">
            <w:pPr>
              <w:spacing w:line="282" w:lineRule="exact"/>
              <w:rPr>
                <w:color w:val="000000"/>
                <w:szCs w:val="21"/>
              </w:rPr>
            </w:pPr>
          </w:p>
        </w:tc>
        <w:tc>
          <w:tcPr>
            <w:tcW w:w="1232" w:type="dxa"/>
          </w:tcPr>
          <w:p w:rsidR="00A477A8" w:rsidRPr="00913DA7" w:rsidRDefault="00A477A8" w:rsidP="00AE090D">
            <w:pPr>
              <w:spacing w:line="282" w:lineRule="exact"/>
              <w:rPr>
                <w:color w:val="000000"/>
                <w:szCs w:val="21"/>
              </w:rPr>
            </w:pPr>
          </w:p>
        </w:tc>
      </w:tr>
      <w:tr w:rsidR="00A477A8" w:rsidRPr="00913DA7" w:rsidTr="00AE090D">
        <w:tc>
          <w:tcPr>
            <w:tcW w:w="3374" w:type="dxa"/>
          </w:tcPr>
          <w:p w:rsidR="00A477A8" w:rsidRPr="00913DA7" w:rsidRDefault="00A477A8" w:rsidP="00AE090D">
            <w:pPr>
              <w:spacing w:line="282"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超精密轴承润滑力学</w:t>
            </w:r>
          </w:p>
        </w:tc>
        <w:tc>
          <w:tcPr>
            <w:tcW w:w="812" w:type="dxa"/>
          </w:tcPr>
          <w:p w:rsidR="00A477A8" w:rsidRPr="00913DA7" w:rsidRDefault="00A477A8" w:rsidP="00AE090D">
            <w:pPr>
              <w:spacing w:line="282" w:lineRule="exact"/>
              <w:rPr>
                <w:color w:val="000000"/>
                <w:szCs w:val="21"/>
              </w:rPr>
            </w:pPr>
          </w:p>
        </w:tc>
        <w:tc>
          <w:tcPr>
            <w:tcW w:w="2995" w:type="dxa"/>
          </w:tcPr>
          <w:p w:rsidR="00A477A8" w:rsidRPr="00913DA7" w:rsidRDefault="00A477A8" w:rsidP="00AE090D">
            <w:pPr>
              <w:spacing w:line="282" w:lineRule="exact"/>
              <w:rPr>
                <w:color w:val="000000"/>
                <w:szCs w:val="21"/>
              </w:rPr>
            </w:pPr>
          </w:p>
        </w:tc>
        <w:tc>
          <w:tcPr>
            <w:tcW w:w="1232" w:type="dxa"/>
          </w:tcPr>
          <w:p w:rsidR="00A477A8" w:rsidRPr="00913DA7" w:rsidRDefault="00A477A8" w:rsidP="00AE090D">
            <w:pPr>
              <w:spacing w:line="282" w:lineRule="exact"/>
              <w:rPr>
                <w:color w:val="000000"/>
                <w:szCs w:val="21"/>
              </w:rPr>
            </w:pPr>
          </w:p>
        </w:tc>
      </w:tr>
      <w:tr w:rsidR="00A477A8" w:rsidRPr="00913DA7" w:rsidTr="00AE090D">
        <w:tc>
          <w:tcPr>
            <w:tcW w:w="3374" w:type="dxa"/>
          </w:tcPr>
          <w:p w:rsidR="00A477A8" w:rsidRPr="00913DA7" w:rsidRDefault="00A477A8" w:rsidP="00AE090D">
            <w:pPr>
              <w:spacing w:line="282" w:lineRule="exact"/>
              <w:ind w:left="420" w:hangingChars="200" w:hanging="420"/>
              <w:rPr>
                <w:color w:val="000000"/>
                <w:szCs w:val="21"/>
              </w:rPr>
            </w:pPr>
            <w:r w:rsidRPr="00913DA7">
              <w:rPr>
                <w:rFonts w:eastAsia="方正宋三_GBK"/>
                <w:color w:val="000000"/>
                <w:szCs w:val="21"/>
              </w:rPr>
              <w:t>07</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风工程</w:t>
            </w:r>
          </w:p>
        </w:tc>
        <w:tc>
          <w:tcPr>
            <w:tcW w:w="812" w:type="dxa"/>
          </w:tcPr>
          <w:p w:rsidR="00A477A8" w:rsidRPr="00913DA7" w:rsidRDefault="00A477A8" w:rsidP="00AE090D">
            <w:pPr>
              <w:spacing w:line="282" w:lineRule="exact"/>
              <w:rPr>
                <w:color w:val="000000"/>
                <w:szCs w:val="21"/>
              </w:rPr>
            </w:pPr>
          </w:p>
        </w:tc>
        <w:tc>
          <w:tcPr>
            <w:tcW w:w="2995" w:type="dxa"/>
          </w:tcPr>
          <w:p w:rsidR="00A477A8" w:rsidRPr="00913DA7" w:rsidRDefault="00A477A8" w:rsidP="00AE090D">
            <w:pPr>
              <w:spacing w:line="282" w:lineRule="exact"/>
              <w:rPr>
                <w:color w:val="000000"/>
                <w:szCs w:val="21"/>
              </w:rPr>
            </w:pPr>
          </w:p>
        </w:tc>
        <w:tc>
          <w:tcPr>
            <w:tcW w:w="1232" w:type="dxa"/>
          </w:tcPr>
          <w:p w:rsidR="00A477A8" w:rsidRPr="00913DA7" w:rsidRDefault="00A477A8" w:rsidP="00AE090D">
            <w:pPr>
              <w:spacing w:line="282" w:lineRule="exact"/>
              <w:rPr>
                <w:color w:val="000000"/>
                <w:szCs w:val="21"/>
              </w:rPr>
            </w:pPr>
          </w:p>
        </w:tc>
      </w:tr>
      <w:tr w:rsidR="00A477A8" w:rsidRPr="00913DA7" w:rsidTr="00AE090D">
        <w:tc>
          <w:tcPr>
            <w:tcW w:w="3374" w:type="dxa"/>
          </w:tcPr>
          <w:p w:rsidR="00A477A8" w:rsidRPr="00913DA7" w:rsidRDefault="00A477A8" w:rsidP="00AE090D">
            <w:pPr>
              <w:spacing w:line="282" w:lineRule="exact"/>
              <w:ind w:left="420" w:hangingChars="200" w:hanging="420"/>
              <w:rPr>
                <w:color w:val="000000"/>
                <w:szCs w:val="21"/>
              </w:rPr>
            </w:pPr>
            <w:r w:rsidRPr="00913DA7">
              <w:rPr>
                <w:rFonts w:eastAsia="方正宋三_GBK"/>
                <w:color w:val="000000"/>
                <w:szCs w:val="21"/>
              </w:rPr>
              <w:t>08</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热流体力学</w:t>
            </w:r>
          </w:p>
        </w:tc>
        <w:tc>
          <w:tcPr>
            <w:tcW w:w="812" w:type="dxa"/>
          </w:tcPr>
          <w:p w:rsidR="00A477A8" w:rsidRPr="00913DA7" w:rsidRDefault="00A477A8" w:rsidP="00AE090D">
            <w:pPr>
              <w:spacing w:line="282" w:lineRule="exact"/>
              <w:rPr>
                <w:color w:val="000000"/>
                <w:szCs w:val="21"/>
              </w:rPr>
            </w:pPr>
          </w:p>
        </w:tc>
        <w:tc>
          <w:tcPr>
            <w:tcW w:w="2995" w:type="dxa"/>
          </w:tcPr>
          <w:p w:rsidR="00A477A8" w:rsidRPr="00913DA7" w:rsidRDefault="00A477A8" w:rsidP="00AE090D">
            <w:pPr>
              <w:spacing w:line="282" w:lineRule="exact"/>
              <w:rPr>
                <w:color w:val="000000"/>
                <w:szCs w:val="21"/>
              </w:rPr>
            </w:pPr>
          </w:p>
        </w:tc>
        <w:tc>
          <w:tcPr>
            <w:tcW w:w="1232" w:type="dxa"/>
          </w:tcPr>
          <w:p w:rsidR="00A477A8" w:rsidRPr="00913DA7" w:rsidRDefault="00A477A8" w:rsidP="00AE090D">
            <w:pPr>
              <w:spacing w:line="282" w:lineRule="exact"/>
              <w:rPr>
                <w:color w:val="000000"/>
                <w:szCs w:val="21"/>
              </w:rPr>
            </w:pPr>
          </w:p>
        </w:tc>
      </w:tr>
      <w:tr w:rsidR="00A477A8" w:rsidRPr="00913DA7" w:rsidTr="00AE090D">
        <w:tc>
          <w:tcPr>
            <w:tcW w:w="3374" w:type="dxa"/>
          </w:tcPr>
          <w:p w:rsidR="00A477A8" w:rsidRPr="00913DA7" w:rsidRDefault="00A477A8" w:rsidP="00AE090D">
            <w:pPr>
              <w:spacing w:line="280" w:lineRule="exact"/>
              <w:ind w:left="420" w:hangingChars="200" w:hanging="420"/>
              <w:rPr>
                <w:color w:val="000000"/>
                <w:szCs w:val="21"/>
              </w:rPr>
            </w:pPr>
            <w:r w:rsidRPr="00913DA7">
              <w:rPr>
                <w:rFonts w:eastAsia="方正宋三_GBK"/>
                <w:color w:val="000000"/>
                <w:szCs w:val="21"/>
              </w:rPr>
              <w:t>09</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非牛顿流体力学</w:t>
            </w:r>
          </w:p>
        </w:tc>
        <w:tc>
          <w:tcPr>
            <w:tcW w:w="812" w:type="dxa"/>
          </w:tcPr>
          <w:p w:rsidR="00A477A8" w:rsidRPr="00913DA7" w:rsidRDefault="00A477A8" w:rsidP="00AE090D">
            <w:pPr>
              <w:spacing w:line="280" w:lineRule="exact"/>
              <w:rPr>
                <w:color w:val="000000"/>
                <w:szCs w:val="21"/>
              </w:rPr>
            </w:pPr>
          </w:p>
        </w:tc>
        <w:tc>
          <w:tcPr>
            <w:tcW w:w="2995" w:type="dxa"/>
          </w:tcPr>
          <w:p w:rsidR="00A477A8" w:rsidRPr="00913DA7" w:rsidRDefault="00A477A8" w:rsidP="00AE090D">
            <w:pPr>
              <w:spacing w:line="280" w:lineRule="exact"/>
              <w:rPr>
                <w:color w:val="000000"/>
                <w:szCs w:val="21"/>
              </w:rPr>
            </w:pPr>
          </w:p>
        </w:tc>
        <w:tc>
          <w:tcPr>
            <w:tcW w:w="1232" w:type="dxa"/>
          </w:tcPr>
          <w:p w:rsidR="00A477A8" w:rsidRPr="00913DA7" w:rsidRDefault="00A477A8" w:rsidP="00AE090D">
            <w:pPr>
              <w:spacing w:line="280" w:lineRule="exact"/>
              <w:rPr>
                <w:color w:val="000000"/>
                <w:szCs w:val="21"/>
              </w:rPr>
            </w:pPr>
          </w:p>
        </w:tc>
      </w:tr>
      <w:tr w:rsidR="00A477A8" w:rsidRPr="00913DA7" w:rsidTr="00AE090D">
        <w:tc>
          <w:tcPr>
            <w:tcW w:w="3374" w:type="dxa"/>
          </w:tcPr>
          <w:p w:rsidR="00A477A8" w:rsidRPr="00913DA7" w:rsidRDefault="00A477A8" w:rsidP="00AE090D">
            <w:pPr>
              <w:spacing w:line="280" w:lineRule="exact"/>
              <w:ind w:left="420" w:hangingChars="200" w:hanging="420"/>
              <w:rPr>
                <w:color w:val="000000"/>
                <w:szCs w:val="21"/>
              </w:rPr>
            </w:pPr>
          </w:p>
        </w:tc>
        <w:tc>
          <w:tcPr>
            <w:tcW w:w="812" w:type="dxa"/>
          </w:tcPr>
          <w:p w:rsidR="00A477A8" w:rsidRPr="00913DA7" w:rsidRDefault="00A477A8" w:rsidP="00AE090D">
            <w:pPr>
              <w:spacing w:line="280" w:lineRule="exact"/>
              <w:rPr>
                <w:color w:val="000000"/>
                <w:szCs w:val="21"/>
              </w:rPr>
            </w:pPr>
          </w:p>
        </w:tc>
        <w:tc>
          <w:tcPr>
            <w:tcW w:w="2995" w:type="dxa"/>
          </w:tcPr>
          <w:p w:rsidR="00A477A8" w:rsidRPr="00913DA7" w:rsidRDefault="00A477A8" w:rsidP="00AE090D">
            <w:pPr>
              <w:spacing w:line="280" w:lineRule="exact"/>
              <w:rPr>
                <w:color w:val="000000"/>
                <w:szCs w:val="21"/>
              </w:rPr>
            </w:pPr>
          </w:p>
        </w:tc>
        <w:tc>
          <w:tcPr>
            <w:tcW w:w="1232" w:type="dxa"/>
          </w:tcPr>
          <w:p w:rsidR="00A477A8" w:rsidRPr="00913DA7" w:rsidRDefault="00A477A8" w:rsidP="00AE090D">
            <w:pPr>
              <w:spacing w:line="280" w:lineRule="exact"/>
              <w:rPr>
                <w:color w:val="000000"/>
                <w:szCs w:val="21"/>
              </w:rPr>
            </w:pPr>
          </w:p>
        </w:tc>
      </w:tr>
      <w:tr w:rsidR="00A477A8" w:rsidRPr="00913DA7" w:rsidTr="00AE090D">
        <w:tc>
          <w:tcPr>
            <w:tcW w:w="3374" w:type="dxa"/>
          </w:tcPr>
          <w:p w:rsidR="00A477A8" w:rsidRPr="00913DA7" w:rsidRDefault="00A477A8" w:rsidP="00AE090D">
            <w:pPr>
              <w:pStyle w:val="4"/>
              <w:rPr>
                <w:color w:val="000000"/>
              </w:rPr>
            </w:pPr>
            <w:bookmarkStart w:id="13" w:name="_Toc492648203"/>
            <w:bookmarkStart w:id="14" w:name="_Toc493661631"/>
            <w:r w:rsidRPr="00913DA7">
              <w:rPr>
                <w:color w:val="000000"/>
              </w:rPr>
              <w:t>080104</w:t>
            </w:r>
            <w:r w:rsidRPr="00913DA7">
              <w:rPr>
                <w:rFonts w:hAnsi="宋体"/>
                <w:color w:val="000000"/>
              </w:rPr>
              <w:t>工程力学</w:t>
            </w:r>
            <w:bookmarkEnd w:id="13"/>
            <w:bookmarkEnd w:id="14"/>
          </w:p>
        </w:tc>
        <w:tc>
          <w:tcPr>
            <w:tcW w:w="812" w:type="dxa"/>
          </w:tcPr>
          <w:p w:rsidR="00A477A8" w:rsidRPr="00913DA7" w:rsidRDefault="00A477A8" w:rsidP="00AE090D">
            <w:pPr>
              <w:spacing w:line="280" w:lineRule="exact"/>
              <w:rPr>
                <w:color w:val="000000"/>
                <w:szCs w:val="21"/>
              </w:rPr>
            </w:pPr>
          </w:p>
        </w:tc>
        <w:tc>
          <w:tcPr>
            <w:tcW w:w="2995" w:type="dxa"/>
            <w:vMerge w:val="restart"/>
          </w:tcPr>
          <w:p w:rsidR="00A477A8" w:rsidRPr="00913DA7" w:rsidRDefault="00A477A8"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A477A8" w:rsidRPr="00913DA7" w:rsidRDefault="00A477A8"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A477A8" w:rsidRPr="00913DA7" w:rsidRDefault="00A477A8" w:rsidP="00AE090D">
            <w:pPr>
              <w:spacing w:line="280" w:lineRule="exact"/>
              <w:rPr>
                <w:rFonts w:eastAsia="方正宋三_GBK"/>
                <w:color w:val="000000"/>
                <w:szCs w:val="21"/>
              </w:rPr>
            </w:pPr>
            <w:r w:rsidRPr="00913DA7">
              <w:rPr>
                <w:rFonts w:eastAsia="方正宋三_GBK" w:hAnsi="宋体"/>
                <w:color w:val="000000"/>
                <w:szCs w:val="21"/>
              </w:rPr>
              <w:lastRenderedPageBreak/>
              <w:t>③</w:t>
            </w:r>
            <w:r w:rsidRPr="00913DA7">
              <w:rPr>
                <w:rFonts w:eastAsia="方正宋三_GBK"/>
                <w:color w:val="000000"/>
                <w:szCs w:val="21"/>
              </w:rPr>
              <w:t xml:space="preserve">301 </w:t>
            </w:r>
            <w:r w:rsidRPr="00913DA7">
              <w:rPr>
                <w:rFonts w:eastAsia="方正宋三_GBK" w:hAnsi="宋体"/>
                <w:color w:val="000000"/>
                <w:szCs w:val="21"/>
              </w:rPr>
              <w:t>数学一</w:t>
            </w:r>
            <w:r w:rsidRPr="00913DA7">
              <w:rPr>
                <w:rFonts w:eastAsia="方正宋三_GBK"/>
                <w:color w:val="000000"/>
                <w:szCs w:val="21"/>
              </w:rPr>
              <w:t xml:space="preserve"> </w:t>
            </w:r>
          </w:p>
          <w:p w:rsidR="00A477A8" w:rsidRPr="00913DA7" w:rsidRDefault="00A477A8" w:rsidP="00AE090D">
            <w:pPr>
              <w:spacing w:line="280"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820 </w:t>
            </w:r>
            <w:r w:rsidRPr="00913DA7">
              <w:rPr>
                <w:rFonts w:eastAsia="方正宋三_GBK" w:hAnsi="宋体"/>
                <w:color w:val="000000"/>
                <w:szCs w:val="21"/>
              </w:rPr>
              <w:t>力学基础</w:t>
            </w:r>
          </w:p>
        </w:tc>
        <w:tc>
          <w:tcPr>
            <w:tcW w:w="1232" w:type="dxa"/>
          </w:tcPr>
          <w:p w:rsidR="00A477A8" w:rsidRPr="00913DA7" w:rsidRDefault="00A477A8" w:rsidP="00AE090D">
            <w:pPr>
              <w:spacing w:line="280" w:lineRule="exact"/>
              <w:rPr>
                <w:color w:val="000000"/>
                <w:szCs w:val="21"/>
              </w:rPr>
            </w:pPr>
          </w:p>
        </w:tc>
      </w:tr>
      <w:tr w:rsidR="00A477A8" w:rsidRPr="00913DA7" w:rsidTr="00AE090D">
        <w:tc>
          <w:tcPr>
            <w:tcW w:w="3374" w:type="dxa"/>
          </w:tcPr>
          <w:p w:rsidR="00A477A8" w:rsidRPr="00913DA7" w:rsidRDefault="00A477A8"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工程系统耦合动力学</w:t>
            </w:r>
          </w:p>
        </w:tc>
        <w:tc>
          <w:tcPr>
            <w:tcW w:w="812" w:type="dxa"/>
          </w:tcPr>
          <w:p w:rsidR="00A477A8" w:rsidRPr="00913DA7" w:rsidRDefault="00A477A8" w:rsidP="00AE090D">
            <w:pPr>
              <w:spacing w:line="280" w:lineRule="exact"/>
              <w:rPr>
                <w:color w:val="000000"/>
                <w:szCs w:val="21"/>
              </w:rPr>
            </w:pPr>
          </w:p>
        </w:tc>
        <w:tc>
          <w:tcPr>
            <w:tcW w:w="2995" w:type="dxa"/>
            <w:vMerge/>
          </w:tcPr>
          <w:p w:rsidR="00A477A8" w:rsidRPr="00913DA7" w:rsidRDefault="00A477A8" w:rsidP="00AE090D">
            <w:pPr>
              <w:spacing w:line="280" w:lineRule="exact"/>
              <w:rPr>
                <w:color w:val="000000"/>
                <w:szCs w:val="21"/>
              </w:rPr>
            </w:pPr>
          </w:p>
        </w:tc>
        <w:tc>
          <w:tcPr>
            <w:tcW w:w="1232" w:type="dxa"/>
          </w:tcPr>
          <w:p w:rsidR="00A477A8" w:rsidRPr="00913DA7" w:rsidRDefault="00A477A8" w:rsidP="00AE090D">
            <w:pPr>
              <w:spacing w:line="280" w:lineRule="exact"/>
              <w:rPr>
                <w:color w:val="000000"/>
                <w:szCs w:val="21"/>
              </w:rPr>
            </w:pPr>
          </w:p>
        </w:tc>
      </w:tr>
      <w:tr w:rsidR="00A477A8" w:rsidRPr="00913DA7" w:rsidTr="00AE090D">
        <w:tc>
          <w:tcPr>
            <w:tcW w:w="3374" w:type="dxa"/>
          </w:tcPr>
          <w:p w:rsidR="00A477A8" w:rsidRPr="00913DA7" w:rsidRDefault="00A477A8" w:rsidP="00AE090D">
            <w:pPr>
              <w:spacing w:line="280" w:lineRule="exact"/>
              <w:ind w:left="420" w:hangingChars="200" w:hanging="420"/>
              <w:rPr>
                <w:color w:val="000000"/>
                <w:szCs w:val="21"/>
              </w:rPr>
            </w:pPr>
            <w:r w:rsidRPr="00913DA7">
              <w:rPr>
                <w:rFonts w:eastAsia="方正宋三_GBK"/>
                <w:color w:val="000000"/>
                <w:szCs w:val="21"/>
              </w:rPr>
              <w:lastRenderedPageBreak/>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结构优化设计</w:t>
            </w:r>
          </w:p>
        </w:tc>
        <w:tc>
          <w:tcPr>
            <w:tcW w:w="812" w:type="dxa"/>
          </w:tcPr>
          <w:p w:rsidR="00A477A8" w:rsidRPr="00913DA7" w:rsidRDefault="00A477A8" w:rsidP="00AE090D">
            <w:pPr>
              <w:spacing w:line="280" w:lineRule="exact"/>
              <w:rPr>
                <w:color w:val="000000"/>
                <w:szCs w:val="21"/>
              </w:rPr>
            </w:pPr>
          </w:p>
        </w:tc>
        <w:tc>
          <w:tcPr>
            <w:tcW w:w="2995" w:type="dxa"/>
            <w:vMerge/>
          </w:tcPr>
          <w:p w:rsidR="00A477A8" w:rsidRPr="00913DA7" w:rsidRDefault="00A477A8" w:rsidP="00AE090D">
            <w:pPr>
              <w:spacing w:line="280" w:lineRule="exact"/>
              <w:rPr>
                <w:color w:val="000000"/>
                <w:szCs w:val="21"/>
              </w:rPr>
            </w:pPr>
          </w:p>
        </w:tc>
        <w:tc>
          <w:tcPr>
            <w:tcW w:w="1232" w:type="dxa"/>
          </w:tcPr>
          <w:p w:rsidR="00A477A8" w:rsidRPr="00913DA7" w:rsidRDefault="00A477A8" w:rsidP="00AE090D">
            <w:pPr>
              <w:spacing w:line="280" w:lineRule="exact"/>
              <w:rPr>
                <w:color w:val="000000"/>
                <w:szCs w:val="21"/>
              </w:rPr>
            </w:pPr>
          </w:p>
        </w:tc>
      </w:tr>
      <w:tr w:rsidR="00A477A8" w:rsidRPr="00913DA7" w:rsidTr="00AE090D">
        <w:tc>
          <w:tcPr>
            <w:tcW w:w="3374" w:type="dxa"/>
          </w:tcPr>
          <w:p w:rsidR="00A477A8" w:rsidRPr="00913DA7" w:rsidRDefault="00A477A8" w:rsidP="00AE090D">
            <w:pPr>
              <w:spacing w:line="280" w:lineRule="exact"/>
              <w:ind w:left="420" w:hangingChars="200" w:hanging="420"/>
              <w:rPr>
                <w:color w:val="000000"/>
                <w:szCs w:val="21"/>
              </w:rPr>
            </w:pPr>
            <w:r w:rsidRPr="00913DA7">
              <w:rPr>
                <w:rFonts w:eastAsia="方正宋三_GBK"/>
                <w:color w:val="000000"/>
                <w:szCs w:val="21"/>
              </w:rPr>
              <w:lastRenderedPageBreak/>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结构振动与噪声控制</w:t>
            </w:r>
          </w:p>
        </w:tc>
        <w:tc>
          <w:tcPr>
            <w:tcW w:w="812" w:type="dxa"/>
          </w:tcPr>
          <w:p w:rsidR="00A477A8" w:rsidRPr="00913DA7" w:rsidRDefault="00A477A8" w:rsidP="00AE090D">
            <w:pPr>
              <w:spacing w:line="280" w:lineRule="exact"/>
              <w:rPr>
                <w:color w:val="000000"/>
                <w:szCs w:val="21"/>
              </w:rPr>
            </w:pPr>
          </w:p>
        </w:tc>
        <w:tc>
          <w:tcPr>
            <w:tcW w:w="2995" w:type="dxa"/>
            <w:vMerge/>
          </w:tcPr>
          <w:p w:rsidR="00A477A8" w:rsidRPr="00913DA7" w:rsidRDefault="00A477A8" w:rsidP="00AE090D">
            <w:pPr>
              <w:spacing w:line="280" w:lineRule="exact"/>
              <w:rPr>
                <w:color w:val="000000"/>
                <w:szCs w:val="21"/>
              </w:rPr>
            </w:pPr>
          </w:p>
        </w:tc>
        <w:tc>
          <w:tcPr>
            <w:tcW w:w="1232" w:type="dxa"/>
          </w:tcPr>
          <w:p w:rsidR="00A477A8" w:rsidRPr="00913DA7" w:rsidRDefault="00A477A8" w:rsidP="00AE090D">
            <w:pPr>
              <w:spacing w:line="280" w:lineRule="exact"/>
              <w:rPr>
                <w:color w:val="000000"/>
                <w:szCs w:val="21"/>
              </w:rPr>
            </w:pPr>
          </w:p>
        </w:tc>
      </w:tr>
      <w:tr w:rsidR="00A477A8" w:rsidRPr="00913DA7" w:rsidTr="00AE090D">
        <w:tc>
          <w:tcPr>
            <w:tcW w:w="3374" w:type="dxa"/>
          </w:tcPr>
          <w:p w:rsidR="00A477A8" w:rsidRPr="00913DA7" w:rsidRDefault="00A477A8"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工程系统风险分析与控制</w:t>
            </w:r>
          </w:p>
        </w:tc>
        <w:tc>
          <w:tcPr>
            <w:tcW w:w="812" w:type="dxa"/>
          </w:tcPr>
          <w:p w:rsidR="00A477A8" w:rsidRPr="00913DA7" w:rsidRDefault="00A477A8" w:rsidP="00AE090D">
            <w:pPr>
              <w:spacing w:line="280" w:lineRule="exact"/>
              <w:rPr>
                <w:color w:val="000000"/>
                <w:szCs w:val="21"/>
              </w:rPr>
            </w:pPr>
          </w:p>
        </w:tc>
        <w:tc>
          <w:tcPr>
            <w:tcW w:w="2995" w:type="dxa"/>
            <w:vMerge/>
          </w:tcPr>
          <w:p w:rsidR="00A477A8" w:rsidRPr="00913DA7" w:rsidRDefault="00A477A8" w:rsidP="00AE090D">
            <w:pPr>
              <w:spacing w:line="280" w:lineRule="exact"/>
              <w:rPr>
                <w:color w:val="000000"/>
                <w:szCs w:val="21"/>
              </w:rPr>
            </w:pPr>
          </w:p>
        </w:tc>
        <w:tc>
          <w:tcPr>
            <w:tcW w:w="1232" w:type="dxa"/>
          </w:tcPr>
          <w:p w:rsidR="00A477A8" w:rsidRPr="00913DA7" w:rsidRDefault="00A477A8" w:rsidP="00AE090D">
            <w:pPr>
              <w:spacing w:line="280" w:lineRule="exact"/>
              <w:rPr>
                <w:color w:val="000000"/>
                <w:szCs w:val="21"/>
              </w:rPr>
            </w:pPr>
          </w:p>
        </w:tc>
      </w:tr>
      <w:tr w:rsidR="00A477A8" w:rsidRPr="00913DA7" w:rsidTr="00AE090D">
        <w:tc>
          <w:tcPr>
            <w:tcW w:w="3374" w:type="dxa"/>
          </w:tcPr>
          <w:p w:rsidR="00A477A8" w:rsidRPr="00913DA7" w:rsidRDefault="00A477A8" w:rsidP="00AE090D">
            <w:pPr>
              <w:spacing w:line="280" w:lineRule="exact"/>
              <w:ind w:left="412" w:hangingChars="200" w:hanging="412"/>
              <w:rPr>
                <w:color w:val="000000"/>
                <w:spacing w:val="-2"/>
                <w:szCs w:val="21"/>
              </w:rPr>
            </w:pPr>
            <w:r w:rsidRPr="00913DA7">
              <w:rPr>
                <w:rFonts w:eastAsia="方正宋三_GBK"/>
                <w:color w:val="000000"/>
                <w:spacing w:val="-2"/>
                <w:szCs w:val="21"/>
              </w:rPr>
              <w:t>05</w:t>
            </w:r>
            <w:r w:rsidRPr="00913DA7">
              <w:rPr>
                <w:rFonts w:eastAsia="方正宋三_GBK"/>
                <w:color w:val="000000"/>
                <w:spacing w:val="-2"/>
                <w:szCs w:val="21"/>
              </w:rPr>
              <w:tab/>
              <w:t>(</w:t>
            </w:r>
            <w:r w:rsidRPr="00913DA7">
              <w:rPr>
                <w:rFonts w:eastAsia="方正宋三_GBK"/>
                <w:color w:val="000000"/>
                <w:spacing w:val="-2"/>
                <w:szCs w:val="21"/>
              </w:rPr>
              <w:t>全日制</w:t>
            </w:r>
            <w:r w:rsidRPr="00913DA7">
              <w:rPr>
                <w:rFonts w:eastAsia="方正宋三_GBK"/>
                <w:color w:val="000000"/>
                <w:spacing w:val="-2"/>
                <w:szCs w:val="21"/>
              </w:rPr>
              <w:t>)</w:t>
            </w:r>
            <w:r w:rsidRPr="00913DA7">
              <w:rPr>
                <w:rFonts w:eastAsia="方正宋三_GBK" w:hAnsi="宋体"/>
                <w:color w:val="000000"/>
                <w:spacing w:val="-2"/>
                <w:szCs w:val="21"/>
              </w:rPr>
              <w:t>结构耐撞性分析与设计</w:t>
            </w:r>
          </w:p>
        </w:tc>
        <w:tc>
          <w:tcPr>
            <w:tcW w:w="812" w:type="dxa"/>
          </w:tcPr>
          <w:p w:rsidR="00A477A8" w:rsidRPr="00913DA7" w:rsidRDefault="00A477A8" w:rsidP="00AE090D">
            <w:pPr>
              <w:spacing w:line="280" w:lineRule="exact"/>
              <w:rPr>
                <w:color w:val="000000"/>
                <w:szCs w:val="21"/>
              </w:rPr>
            </w:pPr>
          </w:p>
        </w:tc>
        <w:tc>
          <w:tcPr>
            <w:tcW w:w="2995" w:type="dxa"/>
            <w:vMerge/>
          </w:tcPr>
          <w:p w:rsidR="00A477A8" w:rsidRPr="00913DA7" w:rsidRDefault="00A477A8" w:rsidP="00AE090D">
            <w:pPr>
              <w:spacing w:line="280" w:lineRule="exact"/>
              <w:rPr>
                <w:color w:val="000000"/>
                <w:szCs w:val="21"/>
              </w:rPr>
            </w:pPr>
          </w:p>
        </w:tc>
        <w:tc>
          <w:tcPr>
            <w:tcW w:w="1232" w:type="dxa"/>
          </w:tcPr>
          <w:p w:rsidR="00A477A8" w:rsidRPr="00913DA7" w:rsidRDefault="00A477A8" w:rsidP="00AE090D">
            <w:pPr>
              <w:spacing w:line="280" w:lineRule="exact"/>
              <w:rPr>
                <w:color w:val="000000"/>
                <w:szCs w:val="21"/>
              </w:rPr>
            </w:pPr>
          </w:p>
        </w:tc>
      </w:tr>
      <w:tr w:rsidR="00A477A8" w:rsidRPr="00913DA7" w:rsidTr="00AE090D">
        <w:tc>
          <w:tcPr>
            <w:tcW w:w="3374" w:type="dxa"/>
            <w:tcBorders>
              <w:bottom w:val="single" w:sz="4" w:space="0" w:color="auto"/>
            </w:tcBorders>
          </w:tcPr>
          <w:p w:rsidR="00A477A8" w:rsidRPr="00913DA7" w:rsidRDefault="00A477A8" w:rsidP="00AE090D">
            <w:pPr>
              <w:spacing w:line="280" w:lineRule="exact"/>
              <w:ind w:left="412" w:hangingChars="200" w:hanging="412"/>
              <w:rPr>
                <w:rFonts w:eastAsia="方正宋三_GBK" w:hint="eastAsia"/>
                <w:color w:val="000000"/>
                <w:spacing w:val="-2"/>
                <w:szCs w:val="21"/>
              </w:rPr>
            </w:pPr>
          </w:p>
          <w:p w:rsidR="00A477A8" w:rsidRPr="00913DA7" w:rsidRDefault="00A477A8" w:rsidP="00AE090D">
            <w:pPr>
              <w:spacing w:line="280" w:lineRule="exact"/>
              <w:ind w:left="412" w:hangingChars="200" w:hanging="412"/>
              <w:rPr>
                <w:rFonts w:eastAsia="方正宋三_GBK" w:hint="eastAsia"/>
                <w:color w:val="000000"/>
                <w:spacing w:val="-2"/>
                <w:szCs w:val="21"/>
              </w:rPr>
            </w:pPr>
          </w:p>
          <w:p w:rsidR="00A477A8" w:rsidRPr="00913DA7" w:rsidRDefault="00A477A8" w:rsidP="00AE090D">
            <w:pPr>
              <w:spacing w:line="280" w:lineRule="exact"/>
              <w:ind w:left="412" w:hangingChars="200" w:hanging="412"/>
              <w:rPr>
                <w:rFonts w:eastAsia="方正宋三_GBK" w:hint="eastAsia"/>
                <w:color w:val="000000"/>
                <w:spacing w:val="-2"/>
                <w:szCs w:val="21"/>
              </w:rPr>
            </w:pPr>
          </w:p>
          <w:p w:rsidR="00A477A8" w:rsidRPr="00913DA7" w:rsidRDefault="00A477A8" w:rsidP="00AE090D">
            <w:pPr>
              <w:spacing w:line="280" w:lineRule="exact"/>
              <w:ind w:left="412" w:hangingChars="200" w:hanging="412"/>
              <w:rPr>
                <w:rFonts w:eastAsia="方正宋三_GBK" w:hint="eastAsia"/>
                <w:color w:val="000000"/>
                <w:spacing w:val="-2"/>
                <w:szCs w:val="21"/>
              </w:rPr>
            </w:pPr>
          </w:p>
          <w:p w:rsidR="00A477A8" w:rsidRPr="00913DA7" w:rsidRDefault="00A477A8" w:rsidP="00AE090D">
            <w:pPr>
              <w:spacing w:line="280" w:lineRule="exact"/>
              <w:ind w:left="412" w:hangingChars="200" w:hanging="412"/>
              <w:rPr>
                <w:rFonts w:eastAsia="方正宋三_GBK" w:hint="eastAsia"/>
                <w:color w:val="000000"/>
                <w:spacing w:val="-2"/>
                <w:szCs w:val="21"/>
              </w:rPr>
            </w:pPr>
          </w:p>
          <w:p w:rsidR="00A477A8" w:rsidRPr="00913DA7" w:rsidRDefault="00A477A8" w:rsidP="00AE090D">
            <w:pPr>
              <w:spacing w:line="280" w:lineRule="exact"/>
              <w:ind w:left="412" w:hangingChars="200" w:hanging="412"/>
              <w:rPr>
                <w:rFonts w:eastAsia="方正宋三_GBK" w:hint="eastAsia"/>
                <w:color w:val="000000"/>
                <w:spacing w:val="-2"/>
                <w:szCs w:val="21"/>
              </w:rPr>
            </w:pPr>
          </w:p>
          <w:p w:rsidR="00A477A8" w:rsidRPr="00913DA7" w:rsidRDefault="00A477A8" w:rsidP="00AE090D">
            <w:pPr>
              <w:spacing w:line="280" w:lineRule="exact"/>
              <w:ind w:left="412" w:hangingChars="200" w:hanging="412"/>
              <w:rPr>
                <w:rFonts w:eastAsia="方正宋三_GBK" w:hint="eastAsia"/>
                <w:color w:val="000000"/>
                <w:spacing w:val="-2"/>
                <w:szCs w:val="21"/>
              </w:rPr>
            </w:pPr>
          </w:p>
          <w:p w:rsidR="00A477A8" w:rsidRPr="00913DA7" w:rsidRDefault="00A477A8" w:rsidP="00AE090D">
            <w:pPr>
              <w:spacing w:line="280" w:lineRule="exact"/>
              <w:ind w:left="412" w:hangingChars="200" w:hanging="412"/>
              <w:rPr>
                <w:rFonts w:eastAsia="方正宋三_GBK" w:hint="eastAsia"/>
                <w:color w:val="000000"/>
                <w:spacing w:val="-2"/>
                <w:szCs w:val="21"/>
              </w:rPr>
            </w:pPr>
          </w:p>
          <w:p w:rsidR="00A477A8" w:rsidRPr="00913DA7" w:rsidRDefault="00A477A8" w:rsidP="00AE090D">
            <w:pPr>
              <w:spacing w:line="280" w:lineRule="exact"/>
              <w:ind w:left="412" w:hangingChars="200" w:hanging="412"/>
              <w:rPr>
                <w:rFonts w:eastAsia="方正宋三_GBK" w:hint="eastAsia"/>
                <w:color w:val="000000"/>
                <w:spacing w:val="-2"/>
                <w:szCs w:val="21"/>
              </w:rPr>
            </w:pPr>
          </w:p>
          <w:p w:rsidR="00A477A8" w:rsidRPr="00913DA7" w:rsidRDefault="00A477A8" w:rsidP="00AE090D">
            <w:pPr>
              <w:spacing w:line="280" w:lineRule="exact"/>
              <w:ind w:left="412" w:hangingChars="200" w:hanging="412"/>
              <w:rPr>
                <w:rFonts w:eastAsia="方正宋三_GBK" w:hint="eastAsia"/>
                <w:color w:val="000000"/>
                <w:spacing w:val="-2"/>
                <w:szCs w:val="21"/>
              </w:rPr>
            </w:pPr>
          </w:p>
          <w:p w:rsidR="00A477A8" w:rsidRPr="00913DA7" w:rsidRDefault="00A477A8" w:rsidP="00AE090D">
            <w:pPr>
              <w:spacing w:line="280" w:lineRule="exact"/>
              <w:ind w:left="412" w:hangingChars="200" w:hanging="412"/>
              <w:rPr>
                <w:rFonts w:eastAsia="方正宋三_GBK" w:hint="eastAsia"/>
                <w:color w:val="000000"/>
                <w:spacing w:val="-2"/>
                <w:szCs w:val="21"/>
              </w:rPr>
            </w:pPr>
          </w:p>
          <w:p w:rsidR="00A477A8" w:rsidRPr="00913DA7" w:rsidRDefault="00A477A8" w:rsidP="00AE090D">
            <w:pPr>
              <w:spacing w:line="280" w:lineRule="exact"/>
              <w:ind w:left="412" w:hangingChars="200" w:hanging="412"/>
              <w:rPr>
                <w:rFonts w:eastAsia="方正宋三_GBK" w:hint="eastAsia"/>
                <w:color w:val="000000"/>
                <w:spacing w:val="-2"/>
                <w:szCs w:val="21"/>
              </w:rPr>
            </w:pPr>
          </w:p>
          <w:p w:rsidR="00A477A8" w:rsidRPr="00913DA7" w:rsidRDefault="00A477A8" w:rsidP="00AE090D">
            <w:pPr>
              <w:spacing w:line="280" w:lineRule="exact"/>
              <w:ind w:left="412" w:hangingChars="200" w:hanging="412"/>
              <w:rPr>
                <w:rFonts w:eastAsia="方正宋三_GBK" w:hint="eastAsia"/>
                <w:color w:val="000000"/>
                <w:spacing w:val="-2"/>
                <w:szCs w:val="21"/>
              </w:rPr>
            </w:pPr>
          </w:p>
          <w:p w:rsidR="00A477A8" w:rsidRPr="00913DA7" w:rsidRDefault="00A477A8" w:rsidP="00AE090D">
            <w:pPr>
              <w:spacing w:line="280" w:lineRule="exact"/>
              <w:ind w:left="412" w:hangingChars="200" w:hanging="412"/>
              <w:rPr>
                <w:rFonts w:eastAsia="方正宋三_GBK" w:hint="eastAsia"/>
                <w:color w:val="000000"/>
                <w:spacing w:val="-2"/>
                <w:szCs w:val="21"/>
              </w:rPr>
            </w:pPr>
          </w:p>
          <w:p w:rsidR="00A477A8" w:rsidRPr="00913DA7" w:rsidRDefault="00A477A8" w:rsidP="00AE090D">
            <w:pPr>
              <w:spacing w:line="280" w:lineRule="exact"/>
              <w:ind w:left="412" w:hangingChars="200" w:hanging="412"/>
              <w:rPr>
                <w:rFonts w:eastAsia="方正宋三_GBK" w:hint="eastAsia"/>
                <w:color w:val="000000"/>
                <w:spacing w:val="-2"/>
                <w:szCs w:val="21"/>
              </w:rPr>
            </w:pPr>
          </w:p>
          <w:p w:rsidR="00A477A8" w:rsidRPr="00913DA7" w:rsidRDefault="00A477A8" w:rsidP="00AE090D">
            <w:pPr>
              <w:spacing w:line="280" w:lineRule="exact"/>
              <w:ind w:left="412" w:hangingChars="200" w:hanging="412"/>
              <w:rPr>
                <w:rFonts w:eastAsia="方正宋三_GBK" w:hint="eastAsia"/>
                <w:color w:val="000000"/>
                <w:spacing w:val="-2"/>
                <w:szCs w:val="21"/>
              </w:rPr>
            </w:pPr>
          </w:p>
          <w:p w:rsidR="00A477A8" w:rsidRPr="00913DA7" w:rsidRDefault="00A477A8" w:rsidP="00AE090D">
            <w:pPr>
              <w:spacing w:line="280" w:lineRule="exact"/>
              <w:ind w:left="412" w:hangingChars="200" w:hanging="412"/>
              <w:rPr>
                <w:rFonts w:eastAsia="方正宋三_GBK" w:hint="eastAsia"/>
                <w:color w:val="000000"/>
                <w:spacing w:val="-2"/>
                <w:szCs w:val="21"/>
              </w:rPr>
            </w:pPr>
          </w:p>
          <w:p w:rsidR="00A477A8" w:rsidRPr="00913DA7" w:rsidRDefault="00A477A8" w:rsidP="00AE090D">
            <w:pPr>
              <w:spacing w:line="280" w:lineRule="exact"/>
              <w:ind w:left="412" w:hangingChars="200" w:hanging="412"/>
              <w:rPr>
                <w:rFonts w:eastAsia="方正宋三_GBK" w:hint="eastAsia"/>
                <w:color w:val="000000"/>
                <w:spacing w:val="-2"/>
                <w:szCs w:val="21"/>
              </w:rPr>
            </w:pPr>
          </w:p>
          <w:p w:rsidR="00A477A8" w:rsidRPr="00913DA7" w:rsidRDefault="00A477A8" w:rsidP="00AE090D">
            <w:pPr>
              <w:spacing w:line="280" w:lineRule="exact"/>
              <w:ind w:left="412" w:hangingChars="200" w:hanging="412"/>
              <w:rPr>
                <w:rFonts w:eastAsia="方正宋三_GBK" w:hint="eastAsia"/>
                <w:color w:val="000000"/>
                <w:spacing w:val="-2"/>
                <w:szCs w:val="21"/>
              </w:rPr>
            </w:pPr>
          </w:p>
          <w:p w:rsidR="00A477A8" w:rsidRPr="00913DA7" w:rsidRDefault="00A477A8" w:rsidP="00AE090D">
            <w:pPr>
              <w:spacing w:line="280" w:lineRule="exact"/>
              <w:ind w:left="412" w:hangingChars="200" w:hanging="412"/>
              <w:rPr>
                <w:rFonts w:eastAsia="方正宋三_GBK" w:hint="eastAsia"/>
                <w:color w:val="000000"/>
                <w:spacing w:val="-2"/>
                <w:szCs w:val="21"/>
              </w:rPr>
            </w:pPr>
          </w:p>
          <w:p w:rsidR="00A477A8" w:rsidRPr="00913DA7" w:rsidRDefault="00A477A8" w:rsidP="00AE090D">
            <w:pPr>
              <w:spacing w:line="280" w:lineRule="exact"/>
              <w:ind w:left="412" w:hangingChars="200" w:hanging="412"/>
              <w:rPr>
                <w:rFonts w:eastAsia="方正宋三_GBK" w:hint="eastAsia"/>
                <w:color w:val="000000"/>
                <w:spacing w:val="-2"/>
                <w:szCs w:val="21"/>
              </w:rPr>
            </w:pPr>
          </w:p>
          <w:p w:rsidR="00A477A8" w:rsidRPr="00913DA7" w:rsidRDefault="00A477A8" w:rsidP="00AE090D">
            <w:pPr>
              <w:spacing w:line="280" w:lineRule="exact"/>
              <w:ind w:left="412" w:hangingChars="200" w:hanging="412"/>
              <w:rPr>
                <w:rFonts w:eastAsia="方正宋三_GBK" w:hint="eastAsia"/>
                <w:color w:val="000000"/>
                <w:spacing w:val="-2"/>
                <w:szCs w:val="21"/>
              </w:rPr>
            </w:pPr>
          </w:p>
          <w:p w:rsidR="00A477A8" w:rsidRPr="00913DA7" w:rsidRDefault="00A477A8" w:rsidP="00AE090D">
            <w:pPr>
              <w:spacing w:line="280" w:lineRule="exact"/>
              <w:ind w:left="412" w:hangingChars="200" w:hanging="412"/>
              <w:rPr>
                <w:rFonts w:eastAsia="方正宋三_GBK" w:hint="eastAsia"/>
                <w:color w:val="000000"/>
                <w:spacing w:val="-2"/>
                <w:szCs w:val="21"/>
              </w:rPr>
            </w:pPr>
          </w:p>
          <w:p w:rsidR="00A477A8" w:rsidRPr="00913DA7" w:rsidRDefault="00A477A8" w:rsidP="00AE090D">
            <w:pPr>
              <w:spacing w:line="280" w:lineRule="exact"/>
              <w:ind w:left="412" w:hangingChars="200" w:hanging="412"/>
              <w:rPr>
                <w:rFonts w:eastAsia="方正宋三_GBK" w:hint="eastAsia"/>
                <w:color w:val="000000"/>
                <w:spacing w:val="-2"/>
                <w:szCs w:val="21"/>
              </w:rPr>
            </w:pPr>
          </w:p>
          <w:p w:rsidR="00A477A8" w:rsidRPr="00913DA7" w:rsidRDefault="00A477A8" w:rsidP="00AE090D">
            <w:pPr>
              <w:spacing w:line="280" w:lineRule="exact"/>
              <w:ind w:left="412" w:hangingChars="200" w:hanging="412"/>
              <w:rPr>
                <w:rFonts w:eastAsia="方正宋三_GBK" w:hint="eastAsia"/>
                <w:color w:val="000000"/>
                <w:spacing w:val="-2"/>
                <w:szCs w:val="21"/>
              </w:rPr>
            </w:pPr>
          </w:p>
          <w:p w:rsidR="00A477A8" w:rsidRPr="00913DA7" w:rsidRDefault="00A477A8" w:rsidP="00AE090D">
            <w:pPr>
              <w:spacing w:line="280" w:lineRule="exact"/>
              <w:ind w:left="412" w:hangingChars="200" w:hanging="412"/>
              <w:rPr>
                <w:rFonts w:eastAsia="方正宋三_GBK" w:hint="eastAsia"/>
                <w:color w:val="000000"/>
                <w:spacing w:val="-2"/>
                <w:szCs w:val="21"/>
              </w:rPr>
            </w:pPr>
          </w:p>
          <w:p w:rsidR="00A477A8" w:rsidRPr="00913DA7" w:rsidRDefault="00A477A8" w:rsidP="00AE090D">
            <w:pPr>
              <w:spacing w:line="280" w:lineRule="exact"/>
              <w:ind w:left="412" w:hangingChars="200" w:hanging="412"/>
              <w:rPr>
                <w:rFonts w:eastAsia="方正宋三_GBK" w:hint="eastAsia"/>
                <w:color w:val="000000"/>
                <w:spacing w:val="-2"/>
                <w:szCs w:val="21"/>
              </w:rPr>
            </w:pPr>
          </w:p>
          <w:p w:rsidR="00A477A8" w:rsidRPr="00913DA7" w:rsidRDefault="00A477A8" w:rsidP="00AE090D">
            <w:pPr>
              <w:spacing w:line="280" w:lineRule="exact"/>
              <w:ind w:left="412" w:hangingChars="200" w:hanging="412"/>
              <w:rPr>
                <w:rFonts w:eastAsia="方正宋三_GBK" w:hint="eastAsia"/>
                <w:color w:val="000000"/>
                <w:spacing w:val="-2"/>
                <w:szCs w:val="21"/>
              </w:rPr>
            </w:pPr>
          </w:p>
          <w:p w:rsidR="00A477A8" w:rsidRPr="00913DA7" w:rsidRDefault="00A477A8" w:rsidP="00AE090D">
            <w:pPr>
              <w:spacing w:line="280" w:lineRule="exact"/>
              <w:ind w:left="412" w:hangingChars="200" w:hanging="412"/>
              <w:rPr>
                <w:rFonts w:eastAsia="方正宋三_GBK" w:hint="eastAsia"/>
                <w:color w:val="000000"/>
                <w:spacing w:val="-2"/>
                <w:szCs w:val="21"/>
              </w:rPr>
            </w:pPr>
          </w:p>
          <w:p w:rsidR="00A477A8" w:rsidRPr="00913DA7" w:rsidRDefault="00A477A8" w:rsidP="00A477A8">
            <w:pPr>
              <w:spacing w:beforeLines="50" w:line="280" w:lineRule="exact"/>
              <w:ind w:left="412" w:hangingChars="200" w:hanging="412"/>
              <w:rPr>
                <w:rFonts w:eastAsia="方正宋三_GBK" w:hint="eastAsia"/>
                <w:color w:val="000000"/>
                <w:spacing w:val="-2"/>
                <w:szCs w:val="21"/>
              </w:rPr>
            </w:pPr>
          </w:p>
          <w:p w:rsidR="00A477A8" w:rsidRPr="00913DA7" w:rsidRDefault="00A477A8" w:rsidP="00AE090D">
            <w:pPr>
              <w:spacing w:line="280" w:lineRule="exact"/>
              <w:ind w:left="412" w:hangingChars="200" w:hanging="412"/>
              <w:rPr>
                <w:rFonts w:hint="eastAsia"/>
                <w:color w:val="000000"/>
                <w:spacing w:val="-2"/>
                <w:szCs w:val="21"/>
              </w:rPr>
            </w:pPr>
          </w:p>
        </w:tc>
        <w:tc>
          <w:tcPr>
            <w:tcW w:w="812" w:type="dxa"/>
            <w:tcBorders>
              <w:bottom w:val="single" w:sz="4" w:space="0" w:color="auto"/>
            </w:tcBorders>
          </w:tcPr>
          <w:p w:rsidR="00A477A8" w:rsidRPr="00913DA7" w:rsidRDefault="00A477A8" w:rsidP="00AE090D">
            <w:pPr>
              <w:spacing w:line="280" w:lineRule="exact"/>
              <w:rPr>
                <w:color w:val="000000"/>
                <w:szCs w:val="21"/>
              </w:rPr>
            </w:pPr>
          </w:p>
        </w:tc>
        <w:tc>
          <w:tcPr>
            <w:tcW w:w="2995" w:type="dxa"/>
            <w:tcBorders>
              <w:bottom w:val="single" w:sz="4" w:space="0" w:color="auto"/>
            </w:tcBorders>
          </w:tcPr>
          <w:p w:rsidR="00A477A8" w:rsidRPr="00913DA7" w:rsidRDefault="00A477A8" w:rsidP="00AE090D">
            <w:pPr>
              <w:spacing w:line="280" w:lineRule="exact"/>
              <w:rPr>
                <w:color w:val="000000"/>
                <w:szCs w:val="21"/>
              </w:rPr>
            </w:pPr>
          </w:p>
        </w:tc>
        <w:tc>
          <w:tcPr>
            <w:tcW w:w="1232" w:type="dxa"/>
            <w:tcBorders>
              <w:bottom w:val="single" w:sz="4" w:space="0" w:color="auto"/>
            </w:tcBorders>
          </w:tcPr>
          <w:p w:rsidR="00A477A8" w:rsidRPr="00913DA7" w:rsidRDefault="00A477A8" w:rsidP="00AE090D">
            <w:pPr>
              <w:spacing w:line="280" w:lineRule="exact"/>
              <w:rPr>
                <w:rFonts w:eastAsia="方正宋三_GBK"/>
                <w:color w:val="000000"/>
                <w:szCs w:val="21"/>
              </w:rPr>
            </w:pPr>
          </w:p>
        </w:tc>
      </w:tr>
    </w:tbl>
    <w:p w:rsidR="00A477A8" w:rsidRPr="00913DA7" w:rsidRDefault="00A477A8" w:rsidP="00A477A8">
      <w:pPr>
        <w:spacing w:line="280" w:lineRule="exact"/>
        <w:rPr>
          <w:rFonts w:eastAsia="方正宋三_GBK"/>
          <w:color w:val="000000"/>
          <w:szCs w:val="21"/>
        </w:rPr>
      </w:pPr>
    </w:p>
    <w:p w:rsidR="00EA18A4" w:rsidRDefault="00EA18A4" w:rsidP="00A477A8"/>
    <w:sectPr w:rsidR="00EA18A4" w:rsidSect="00EA18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CA0" w:rsidRDefault="00836CA0" w:rsidP="00A477A8">
      <w:r>
        <w:separator/>
      </w:r>
    </w:p>
  </w:endnote>
  <w:endnote w:type="continuationSeparator" w:id="0">
    <w:p w:rsidR="00836CA0" w:rsidRDefault="00836CA0" w:rsidP="00A477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宋三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CA0" w:rsidRDefault="00836CA0" w:rsidP="00A477A8">
      <w:r>
        <w:separator/>
      </w:r>
    </w:p>
  </w:footnote>
  <w:footnote w:type="continuationSeparator" w:id="0">
    <w:p w:rsidR="00836CA0" w:rsidRDefault="00836CA0" w:rsidP="00A477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77A8"/>
    <w:rsid w:val="00836CA0"/>
    <w:rsid w:val="00A477A8"/>
    <w:rsid w:val="00EA1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7A8"/>
    <w:pPr>
      <w:widowControl w:val="0"/>
      <w:jc w:val="both"/>
    </w:pPr>
    <w:rPr>
      <w:rFonts w:ascii="Times New Roman" w:eastAsia="宋体" w:hAnsi="Times New Roman" w:cs="Times New Roman"/>
      <w:szCs w:val="24"/>
    </w:rPr>
  </w:style>
  <w:style w:type="paragraph" w:styleId="1">
    <w:name w:val="heading 1"/>
    <w:basedOn w:val="a"/>
    <w:next w:val="a"/>
    <w:link w:val="1Char"/>
    <w:qFormat/>
    <w:rsid w:val="00A477A8"/>
    <w:pPr>
      <w:keepNext/>
      <w:keepLines/>
      <w:spacing w:before="200" w:after="200" w:line="360" w:lineRule="auto"/>
      <w:jc w:val="center"/>
      <w:outlineLvl w:val="0"/>
    </w:pPr>
    <w:rPr>
      <w:rFonts w:eastAsia="黑体"/>
      <w:kern w:val="44"/>
      <w:sz w:val="32"/>
      <w:szCs w:val="32"/>
      <w:lang/>
    </w:rPr>
  </w:style>
  <w:style w:type="paragraph" w:styleId="2">
    <w:name w:val="heading 2"/>
    <w:basedOn w:val="a"/>
    <w:next w:val="a0"/>
    <w:link w:val="2Char"/>
    <w:autoRedefine/>
    <w:qFormat/>
    <w:rsid w:val="00A477A8"/>
    <w:pPr>
      <w:keepNext/>
      <w:keepLines/>
      <w:spacing w:before="120" w:after="120" w:line="312" w:lineRule="auto"/>
      <w:jc w:val="center"/>
      <w:outlineLvl w:val="1"/>
    </w:pPr>
    <w:rPr>
      <w:rFonts w:ascii="Calibri" w:eastAsia="黑体" w:hAnsi="Calibri"/>
      <w:sz w:val="28"/>
      <w:szCs w:val="28"/>
      <w:lang/>
    </w:rPr>
  </w:style>
  <w:style w:type="paragraph" w:styleId="3">
    <w:name w:val="heading 3"/>
    <w:basedOn w:val="a"/>
    <w:next w:val="a"/>
    <w:link w:val="3Char"/>
    <w:autoRedefine/>
    <w:qFormat/>
    <w:rsid w:val="00A477A8"/>
    <w:pPr>
      <w:keepNext/>
      <w:keepLines/>
      <w:spacing w:beforeLines="50" w:afterLines="50" w:line="280" w:lineRule="exact"/>
      <w:jc w:val="left"/>
      <w:outlineLvl w:val="2"/>
    </w:pPr>
    <w:rPr>
      <w:rFonts w:ascii="Calibri" w:eastAsia="黑体" w:hAnsi="Calibri"/>
      <w:bCs/>
      <w:kern w:val="0"/>
      <w:sz w:val="28"/>
      <w:szCs w:val="28"/>
      <w:lang/>
    </w:rPr>
  </w:style>
  <w:style w:type="paragraph" w:styleId="4">
    <w:name w:val="heading 4"/>
    <w:basedOn w:val="a"/>
    <w:next w:val="a"/>
    <w:link w:val="4Char"/>
    <w:qFormat/>
    <w:rsid w:val="00A477A8"/>
    <w:pPr>
      <w:keepNext/>
      <w:keepLines/>
      <w:spacing w:line="280" w:lineRule="exact"/>
      <w:outlineLvl w:val="3"/>
    </w:pPr>
    <w:rPr>
      <w:rFonts w:eastAsia="黑体"/>
      <w:bCs/>
      <w:kern w:val="0"/>
      <w:sz w:val="2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A477A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A477A8"/>
    <w:rPr>
      <w:sz w:val="18"/>
      <w:szCs w:val="18"/>
    </w:rPr>
  </w:style>
  <w:style w:type="paragraph" w:styleId="a5">
    <w:name w:val="footer"/>
    <w:basedOn w:val="a"/>
    <w:link w:val="Char0"/>
    <w:uiPriority w:val="99"/>
    <w:semiHidden/>
    <w:unhideWhenUsed/>
    <w:rsid w:val="00A477A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A477A8"/>
    <w:rPr>
      <w:sz w:val="18"/>
      <w:szCs w:val="18"/>
    </w:rPr>
  </w:style>
  <w:style w:type="character" w:customStyle="1" w:styleId="1Char">
    <w:name w:val="标题 1 Char"/>
    <w:basedOn w:val="a1"/>
    <w:link w:val="1"/>
    <w:qFormat/>
    <w:rsid w:val="00A477A8"/>
    <w:rPr>
      <w:rFonts w:ascii="Times New Roman" w:eastAsia="黑体" w:hAnsi="Times New Roman" w:cs="Times New Roman"/>
      <w:kern w:val="44"/>
      <w:sz w:val="32"/>
      <w:szCs w:val="32"/>
      <w:lang/>
    </w:rPr>
  </w:style>
  <w:style w:type="character" w:customStyle="1" w:styleId="2Char">
    <w:name w:val="标题 2 Char"/>
    <w:basedOn w:val="a1"/>
    <w:link w:val="2"/>
    <w:rsid w:val="00A477A8"/>
    <w:rPr>
      <w:rFonts w:ascii="Calibri" w:eastAsia="黑体" w:hAnsi="Calibri" w:cs="Times New Roman"/>
      <w:sz w:val="28"/>
      <w:szCs w:val="28"/>
      <w:lang/>
    </w:rPr>
  </w:style>
  <w:style w:type="character" w:customStyle="1" w:styleId="3Char">
    <w:name w:val="标题 3 Char"/>
    <w:basedOn w:val="a1"/>
    <w:link w:val="3"/>
    <w:rsid w:val="00A477A8"/>
    <w:rPr>
      <w:rFonts w:ascii="Calibri" w:eastAsia="黑体" w:hAnsi="Calibri" w:cs="Times New Roman"/>
      <w:bCs/>
      <w:kern w:val="0"/>
      <w:sz w:val="28"/>
      <w:szCs w:val="28"/>
      <w:lang/>
    </w:rPr>
  </w:style>
  <w:style w:type="character" w:customStyle="1" w:styleId="4Char">
    <w:name w:val="标题 4 Char"/>
    <w:basedOn w:val="a1"/>
    <w:link w:val="4"/>
    <w:rsid w:val="00A477A8"/>
    <w:rPr>
      <w:rFonts w:ascii="Times New Roman" w:eastAsia="黑体" w:hAnsi="Times New Roman" w:cs="Times New Roman"/>
      <w:bCs/>
      <w:kern w:val="0"/>
      <w:sz w:val="24"/>
      <w:szCs w:val="24"/>
      <w:lang/>
    </w:rPr>
  </w:style>
  <w:style w:type="paragraph" w:styleId="a0">
    <w:name w:val="Normal Indent"/>
    <w:basedOn w:val="a"/>
    <w:uiPriority w:val="99"/>
    <w:semiHidden/>
    <w:unhideWhenUsed/>
    <w:rsid w:val="00A477A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547</Words>
  <Characters>3124</Characters>
  <Application>Microsoft Office Word</Application>
  <DocSecurity>0</DocSecurity>
  <Lines>26</Lines>
  <Paragraphs>7</Paragraphs>
  <ScaleCrop>false</ScaleCrop>
  <Company> </Company>
  <LinksUpToDate>false</LinksUpToDate>
  <CharactersWithSpaces>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裴鉴</dc:creator>
  <cp:keywords/>
  <dc:description/>
  <cp:lastModifiedBy>裴鉴</cp:lastModifiedBy>
  <cp:revision>2</cp:revision>
  <dcterms:created xsi:type="dcterms:W3CDTF">2017-09-25T08:24:00Z</dcterms:created>
  <dcterms:modified xsi:type="dcterms:W3CDTF">2017-09-25T08:24:00Z</dcterms:modified>
</cp:coreProperties>
</file>