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89" w:rsidRPr="00913DA7" w:rsidRDefault="00573B89" w:rsidP="00573B89">
      <w:pPr>
        <w:pStyle w:val="1"/>
        <w:rPr>
          <w:color w:val="000000"/>
        </w:rPr>
      </w:pPr>
      <w:bookmarkStart w:id="0" w:name="_Toc492648141"/>
      <w:bookmarkStart w:id="1" w:name="_Toc493661549"/>
      <w:proofErr w:type="spellStart"/>
      <w:r w:rsidRPr="00913DA7">
        <w:rPr>
          <w:rFonts w:hAnsi="宋体"/>
          <w:color w:val="000000"/>
        </w:rPr>
        <w:t>物理学院</w:t>
      </w:r>
      <w:bookmarkEnd w:id="0"/>
      <w:bookmarkEnd w:id="1"/>
      <w:proofErr w:type="spellEnd"/>
    </w:p>
    <w:p w:rsidR="00573B89" w:rsidRPr="00913DA7" w:rsidRDefault="00573B89" w:rsidP="00573B89">
      <w:pPr>
        <w:tabs>
          <w:tab w:val="left" w:pos="2520"/>
          <w:tab w:val="left" w:pos="5040"/>
        </w:tabs>
        <w:adjustRightInd w:val="0"/>
        <w:snapToGrid w:val="0"/>
        <w:spacing w:line="336" w:lineRule="auto"/>
        <w:ind w:firstLineChars="200" w:firstLine="420"/>
        <w:rPr>
          <w:rFonts w:eastAsia="方正宋三_GBK"/>
          <w:color w:val="000000"/>
          <w:szCs w:val="21"/>
        </w:rPr>
      </w:pPr>
      <w:r>
        <w:rPr>
          <w:noProof/>
          <w:color w:val="000000"/>
          <w:szCs w:val="21"/>
        </w:rPr>
        <w:drawing>
          <wp:anchor distT="0" distB="0" distL="114300" distR="114300" simplePos="0" relativeHeight="251660288" behindDoc="0" locked="0" layoutInCell="1" allowOverlap="1">
            <wp:simplePos x="0" y="0"/>
            <wp:positionH relativeFrom="column">
              <wp:posOffset>3699510</wp:posOffset>
            </wp:positionH>
            <wp:positionV relativeFrom="paragraph">
              <wp:posOffset>23495</wp:posOffset>
            </wp:positionV>
            <wp:extent cx="1577340" cy="1577340"/>
            <wp:effectExtent l="19050" t="0" r="3810" b="0"/>
            <wp:wrapSquare wrapText="bothSides"/>
            <wp:docPr id="2" name="Picture 2" descr="http://phys.hust.edu.cn/uploads/allimg/141024/2_14102407590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hys.hust.edu.cn/uploads/allimg/141024/2_141024075905_1.jpg"/>
                    <pic:cNvPicPr>
                      <a:picLocks noChangeAspect="1" noChangeArrowheads="1"/>
                    </pic:cNvPicPr>
                  </pic:nvPicPr>
                  <pic:blipFill>
                    <a:blip r:embed="rId7" r:link="rId8" cstate="print"/>
                    <a:srcRect/>
                    <a:stretch>
                      <a:fillRect/>
                    </a:stretch>
                  </pic:blipFill>
                  <pic:spPr bwMode="auto">
                    <a:xfrm>
                      <a:off x="0" y="0"/>
                      <a:ext cx="1577340" cy="1577340"/>
                    </a:xfrm>
                    <a:prstGeom prst="rect">
                      <a:avLst/>
                    </a:prstGeom>
                    <a:noFill/>
                    <a:ln w="9525">
                      <a:noFill/>
                      <a:miter lim="800000"/>
                      <a:headEnd/>
                      <a:tailEnd/>
                    </a:ln>
                  </pic:spPr>
                </pic:pic>
              </a:graphicData>
            </a:graphic>
          </wp:anchor>
        </w:drawing>
      </w:r>
      <w:r w:rsidRPr="00913DA7">
        <w:rPr>
          <w:rFonts w:eastAsia="方正宋三_GBK" w:hAnsi="宋体"/>
          <w:color w:val="000000"/>
          <w:szCs w:val="21"/>
        </w:rPr>
        <w:t>华中科技大学物理学院是由</w:t>
      </w:r>
      <w:r w:rsidRPr="00913DA7">
        <w:rPr>
          <w:rFonts w:eastAsia="方正宋三_GBK"/>
          <w:color w:val="000000"/>
          <w:szCs w:val="21"/>
        </w:rPr>
        <w:t>1983</w:t>
      </w:r>
      <w:r w:rsidRPr="00913DA7">
        <w:rPr>
          <w:rFonts w:eastAsia="方正宋三_GBK" w:hAnsi="宋体"/>
          <w:color w:val="000000"/>
          <w:szCs w:val="21"/>
        </w:rPr>
        <w:t>年原华中工学院从单一的工科院校向综合性大学转变时创办的物理系逐渐发展而来的，已具有多个特色鲜明、成果突出的科研方向。学院秉承</w:t>
      </w:r>
      <w:r w:rsidRPr="00913DA7">
        <w:rPr>
          <w:rFonts w:ascii="宋体" w:eastAsia="方正宋三_GBK" w:hAnsi="宋体"/>
          <w:color w:val="000000"/>
          <w:szCs w:val="21"/>
        </w:rPr>
        <w:t>“</w:t>
      </w:r>
      <w:r w:rsidRPr="00913DA7">
        <w:rPr>
          <w:rFonts w:eastAsia="方正宋三_GBK" w:hAnsi="宋体"/>
          <w:color w:val="000000"/>
          <w:szCs w:val="21"/>
        </w:rPr>
        <w:t>探物穷理创新，自信自强争先</w:t>
      </w:r>
      <w:r w:rsidRPr="00913DA7">
        <w:rPr>
          <w:rFonts w:ascii="宋体" w:eastAsia="方正宋三_GBK" w:hAnsi="宋体"/>
          <w:color w:val="000000"/>
          <w:szCs w:val="21"/>
        </w:rPr>
        <w:t>”</w:t>
      </w:r>
      <w:r w:rsidRPr="00913DA7">
        <w:rPr>
          <w:rFonts w:eastAsia="方正宋三_GBK" w:hAnsi="宋体"/>
          <w:color w:val="000000"/>
          <w:szCs w:val="21"/>
        </w:rPr>
        <w:t>的精神，主动发展，务实工作，近年来在人才培养、科学研究和学科建设等方面取得了突出成绩，国际影响力正在迅速提升。在</w:t>
      </w:r>
      <w:r w:rsidRPr="00913DA7">
        <w:rPr>
          <w:rFonts w:eastAsia="方正宋三_GBK"/>
          <w:color w:val="000000"/>
          <w:szCs w:val="21"/>
        </w:rPr>
        <w:t>2013</w:t>
      </w:r>
      <w:r w:rsidRPr="00913DA7">
        <w:rPr>
          <w:rFonts w:eastAsia="方正宋三_GBK" w:hAnsi="宋体"/>
          <w:color w:val="000000"/>
          <w:szCs w:val="21"/>
        </w:rPr>
        <w:t>年教育部的全国高校学科评估中，我校物理学科从全国第</w:t>
      </w:r>
      <w:r w:rsidRPr="00913DA7">
        <w:rPr>
          <w:rFonts w:eastAsia="方正宋三_GBK"/>
          <w:color w:val="000000"/>
          <w:szCs w:val="21"/>
        </w:rPr>
        <w:t>19</w:t>
      </w:r>
      <w:r w:rsidRPr="00913DA7">
        <w:rPr>
          <w:rFonts w:eastAsia="方正宋三_GBK" w:hAnsi="宋体"/>
          <w:color w:val="000000"/>
          <w:szCs w:val="21"/>
        </w:rPr>
        <w:t>名跃升至第</w:t>
      </w:r>
      <w:r w:rsidRPr="00913DA7">
        <w:rPr>
          <w:rFonts w:eastAsia="方正宋三_GBK"/>
          <w:color w:val="000000"/>
          <w:szCs w:val="21"/>
        </w:rPr>
        <w:t>12</w:t>
      </w:r>
      <w:r w:rsidRPr="00913DA7">
        <w:rPr>
          <w:rFonts w:eastAsia="方正宋三_GBK" w:hAnsi="宋体"/>
          <w:color w:val="000000"/>
          <w:szCs w:val="21"/>
        </w:rPr>
        <w:t>名，而且</w:t>
      </w:r>
      <w:r w:rsidRPr="00913DA7">
        <w:rPr>
          <w:rFonts w:eastAsia="方正宋三_GBK"/>
          <w:color w:val="000000"/>
          <w:szCs w:val="21"/>
        </w:rPr>
        <w:t>2013</w:t>
      </w:r>
      <w:r w:rsidRPr="00913DA7">
        <w:rPr>
          <w:rFonts w:eastAsia="方正宋三_GBK" w:hAnsi="宋体"/>
          <w:color w:val="000000"/>
          <w:szCs w:val="21"/>
        </w:rPr>
        <w:t>到</w:t>
      </w:r>
      <w:r w:rsidRPr="00913DA7">
        <w:rPr>
          <w:rFonts w:eastAsia="方正宋三_GBK"/>
          <w:color w:val="000000"/>
          <w:szCs w:val="21"/>
        </w:rPr>
        <w:t>2016</w:t>
      </w:r>
      <w:r w:rsidRPr="00913DA7">
        <w:rPr>
          <w:rFonts w:eastAsia="方正宋三_GBK" w:hAnsi="宋体"/>
          <w:color w:val="000000"/>
          <w:szCs w:val="21"/>
        </w:rPr>
        <w:t>年学科建设的各项指标继续显著提升，获得国家自然科学基金项目</w:t>
      </w:r>
      <w:r w:rsidRPr="00913DA7">
        <w:rPr>
          <w:rFonts w:eastAsia="方正宋三_GBK"/>
          <w:color w:val="000000"/>
          <w:szCs w:val="21"/>
        </w:rPr>
        <w:t>112</w:t>
      </w:r>
      <w:r w:rsidRPr="00913DA7">
        <w:rPr>
          <w:rFonts w:eastAsia="方正宋三_GBK" w:hAnsi="宋体"/>
          <w:color w:val="000000"/>
          <w:szCs w:val="21"/>
        </w:rPr>
        <w:t>项，到校科研经费超过</w:t>
      </w:r>
      <w:r w:rsidRPr="00913DA7">
        <w:rPr>
          <w:rFonts w:eastAsia="方正宋三_GBK"/>
          <w:color w:val="000000"/>
          <w:szCs w:val="21"/>
        </w:rPr>
        <w:t>1.6</w:t>
      </w:r>
      <w:r w:rsidRPr="00913DA7">
        <w:rPr>
          <w:rFonts w:eastAsia="方正宋三_GBK" w:hAnsi="宋体"/>
          <w:color w:val="000000"/>
          <w:szCs w:val="21"/>
        </w:rPr>
        <w:t>亿元，发表</w:t>
      </w:r>
      <w:r w:rsidRPr="00913DA7">
        <w:rPr>
          <w:rFonts w:eastAsia="方正宋三_GBK"/>
          <w:color w:val="000000"/>
          <w:szCs w:val="21"/>
        </w:rPr>
        <w:t>SCI</w:t>
      </w:r>
      <w:r w:rsidRPr="00913DA7">
        <w:rPr>
          <w:rFonts w:eastAsia="方正宋三_GBK" w:hAnsi="宋体"/>
          <w:color w:val="000000"/>
          <w:szCs w:val="21"/>
        </w:rPr>
        <w:t>论文约</w:t>
      </w:r>
      <w:r w:rsidRPr="00913DA7">
        <w:rPr>
          <w:rFonts w:eastAsia="方正宋三_GBK"/>
          <w:color w:val="000000"/>
          <w:szCs w:val="21"/>
        </w:rPr>
        <w:t>558</w:t>
      </w:r>
      <w:r w:rsidRPr="00913DA7">
        <w:rPr>
          <w:rFonts w:eastAsia="方正宋三_GBK" w:hAnsi="宋体"/>
          <w:color w:val="000000"/>
          <w:szCs w:val="21"/>
        </w:rPr>
        <w:t>篇，高水平研究论文不断涌现，呈现出快速崛起的态势。目前在读本科生近</w:t>
      </w:r>
      <w:r w:rsidRPr="00913DA7">
        <w:rPr>
          <w:rFonts w:eastAsia="方正宋三_GBK"/>
          <w:color w:val="000000"/>
          <w:szCs w:val="21"/>
        </w:rPr>
        <w:t>600</w:t>
      </w:r>
      <w:r w:rsidRPr="00913DA7">
        <w:rPr>
          <w:rFonts w:eastAsia="方正宋三_GBK" w:hAnsi="宋体"/>
          <w:color w:val="000000"/>
          <w:szCs w:val="21"/>
        </w:rPr>
        <w:t>人，博士和硕士研究生</w:t>
      </w:r>
      <w:r w:rsidRPr="00913DA7">
        <w:rPr>
          <w:rFonts w:eastAsia="方正宋三_GBK"/>
          <w:color w:val="000000"/>
          <w:szCs w:val="21"/>
        </w:rPr>
        <w:t>500</w:t>
      </w:r>
      <w:r w:rsidRPr="00913DA7">
        <w:rPr>
          <w:rFonts w:eastAsia="方正宋三_GBK" w:hAnsi="宋体"/>
          <w:color w:val="000000"/>
          <w:szCs w:val="21"/>
        </w:rPr>
        <w:t>余人，并接收了来自世界多个国家的留学研究生。</w:t>
      </w:r>
    </w:p>
    <w:p w:rsidR="00573B89" w:rsidRPr="00913DA7" w:rsidRDefault="00573B89" w:rsidP="00573B89">
      <w:pPr>
        <w:tabs>
          <w:tab w:val="left" w:pos="2520"/>
          <w:tab w:val="left" w:pos="5040"/>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物理学院拥有一支学术思想活跃、教学经验丰富的教师队伍和素质优秀的党政管理、实验技术及教学辅助人员。现有在职教职员工</w:t>
      </w:r>
      <w:r w:rsidRPr="00913DA7">
        <w:rPr>
          <w:rFonts w:eastAsia="方正宋三_GBK"/>
          <w:color w:val="000000"/>
          <w:szCs w:val="21"/>
        </w:rPr>
        <w:t>140</w:t>
      </w:r>
      <w:r w:rsidRPr="00913DA7">
        <w:rPr>
          <w:rFonts w:eastAsia="方正宋三_GBK" w:hAnsi="宋体"/>
          <w:color w:val="000000"/>
          <w:szCs w:val="21"/>
        </w:rPr>
        <w:t>人，其中专任教师</w:t>
      </w:r>
      <w:r w:rsidRPr="00913DA7">
        <w:rPr>
          <w:rFonts w:eastAsia="方正宋三_GBK"/>
          <w:color w:val="000000"/>
          <w:szCs w:val="21"/>
        </w:rPr>
        <w:t>119</w:t>
      </w:r>
      <w:r w:rsidRPr="00913DA7">
        <w:rPr>
          <w:rFonts w:eastAsia="方正宋三_GBK" w:hAnsi="宋体"/>
          <w:color w:val="000000"/>
          <w:szCs w:val="21"/>
        </w:rPr>
        <w:t>人，教授</w:t>
      </w:r>
      <w:r w:rsidRPr="00913DA7">
        <w:rPr>
          <w:rFonts w:eastAsia="方正宋三_GBK"/>
          <w:color w:val="000000"/>
          <w:szCs w:val="21"/>
        </w:rPr>
        <w:t>50</w:t>
      </w:r>
      <w:r w:rsidRPr="00913DA7">
        <w:rPr>
          <w:rFonts w:eastAsia="方正宋三_GBK" w:hAnsi="宋体"/>
          <w:color w:val="000000"/>
          <w:szCs w:val="21"/>
        </w:rPr>
        <w:t>人，副教授</w:t>
      </w:r>
      <w:r w:rsidRPr="00913DA7">
        <w:rPr>
          <w:rFonts w:eastAsia="方正宋三_GBK"/>
          <w:color w:val="000000"/>
          <w:szCs w:val="21"/>
        </w:rPr>
        <w:t>54</w:t>
      </w:r>
      <w:r w:rsidRPr="00913DA7">
        <w:rPr>
          <w:rFonts w:eastAsia="方正宋三_GBK" w:hAnsi="宋体"/>
          <w:color w:val="000000"/>
          <w:szCs w:val="21"/>
        </w:rPr>
        <w:t>人；中科院院士</w:t>
      </w:r>
      <w:r w:rsidRPr="00913DA7">
        <w:rPr>
          <w:rFonts w:eastAsia="方正宋三_GBK"/>
          <w:color w:val="000000"/>
          <w:szCs w:val="21"/>
        </w:rPr>
        <w:t>3</w:t>
      </w:r>
      <w:r w:rsidRPr="00913DA7">
        <w:rPr>
          <w:rFonts w:eastAsia="方正宋三_GBK" w:hAnsi="宋体"/>
          <w:color w:val="000000"/>
          <w:szCs w:val="21"/>
        </w:rPr>
        <w:t>人（含双聘院士</w:t>
      </w:r>
      <w:r w:rsidRPr="00913DA7">
        <w:rPr>
          <w:rFonts w:eastAsia="方正宋三_GBK"/>
          <w:color w:val="000000"/>
          <w:szCs w:val="21"/>
        </w:rPr>
        <w:t>2</w:t>
      </w:r>
      <w:r w:rsidRPr="00913DA7">
        <w:rPr>
          <w:rFonts w:eastAsia="方正宋三_GBK" w:hAnsi="宋体"/>
          <w:color w:val="000000"/>
          <w:szCs w:val="21"/>
        </w:rPr>
        <w:t>人），</w:t>
      </w:r>
      <w:r w:rsidRPr="00913DA7">
        <w:rPr>
          <w:rFonts w:eastAsia="方正宋三_GBK"/>
          <w:color w:val="000000"/>
          <w:szCs w:val="21"/>
        </w:rPr>
        <w:t>2</w:t>
      </w:r>
      <w:r w:rsidRPr="00913DA7">
        <w:rPr>
          <w:rFonts w:eastAsia="方正宋三_GBK" w:hAnsi="宋体"/>
          <w:color w:val="000000"/>
          <w:szCs w:val="21"/>
        </w:rPr>
        <w:t>人次被聘为</w:t>
      </w:r>
      <w:r w:rsidRPr="00913DA7">
        <w:rPr>
          <w:rFonts w:eastAsia="方正宋三_GBK"/>
          <w:color w:val="000000"/>
          <w:szCs w:val="21"/>
        </w:rPr>
        <w:t>973</w:t>
      </w:r>
      <w:r w:rsidRPr="00913DA7">
        <w:rPr>
          <w:rFonts w:eastAsia="方正宋三_GBK" w:hAnsi="宋体"/>
          <w:color w:val="000000"/>
          <w:szCs w:val="21"/>
        </w:rPr>
        <w:t>项目首席科学家，</w:t>
      </w:r>
      <w:r w:rsidRPr="00913DA7">
        <w:rPr>
          <w:rFonts w:eastAsia="方正宋三_GBK"/>
          <w:color w:val="000000"/>
          <w:szCs w:val="21"/>
        </w:rPr>
        <w:t>3</w:t>
      </w:r>
      <w:r w:rsidRPr="00913DA7">
        <w:rPr>
          <w:rFonts w:eastAsia="方正宋三_GBK" w:hAnsi="宋体"/>
          <w:color w:val="000000"/>
          <w:szCs w:val="21"/>
        </w:rPr>
        <w:t>人获</w:t>
      </w:r>
      <w:r w:rsidRPr="00913DA7">
        <w:rPr>
          <w:rFonts w:ascii="宋体" w:eastAsia="方正宋三_GBK" w:hAnsi="宋体"/>
          <w:color w:val="000000"/>
          <w:szCs w:val="21"/>
        </w:rPr>
        <w:t>“</w:t>
      </w:r>
      <w:r w:rsidRPr="00913DA7">
        <w:rPr>
          <w:rFonts w:eastAsia="方正宋三_GBK" w:hAnsi="宋体"/>
          <w:color w:val="000000"/>
          <w:szCs w:val="21"/>
        </w:rPr>
        <w:t>长江学者特聘教授</w:t>
      </w:r>
      <w:r w:rsidRPr="00913DA7">
        <w:rPr>
          <w:rFonts w:ascii="宋体" w:eastAsia="方正宋三_GBK" w:hAnsi="宋体"/>
          <w:color w:val="000000"/>
          <w:szCs w:val="21"/>
        </w:rPr>
        <w:t>”</w:t>
      </w:r>
      <w:r w:rsidRPr="00913DA7">
        <w:rPr>
          <w:rFonts w:eastAsia="方正宋三_GBK" w:hAnsi="宋体"/>
          <w:color w:val="000000"/>
          <w:szCs w:val="21"/>
        </w:rPr>
        <w:t>；</w:t>
      </w:r>
      <w:r w:rsidRPr="00913DA7">
        <w:rPr>
          <w:rFonts w:eastAsia="方正宋三_GBK"/>
          <w:color w:val="000000"/>
          <w:szCs w:val="21"/>
        </w:rPr>
        <w:t>2</w:t>
      </w:r>
      <w:r w:rsidRPr="00913DA7">
        <w:rPr>
          <w:rFonts w:eastAsia="方正宋三_GBK" w:hAnsi="宋体"/>
          <w:color w:val="000000"/>
          <w:szCs w:val="21"/>
        </w:rPr>
        <w:t>人获</w:t>
      </w:r>
      <w:r w:rsidRPr="00913DA7">
        <w:rPr>
          <w:rFonts w:ascii="宋体" w:eastAsia="方正宋三_GBK" w:hAnsi="宋体"/>
          <w:color w:val="000000"/>
          <w:szCs w:val="21"/>
        </w:rPr>
        <w:t>“</w:t>
      </w:r>
      <w:r w:rsidRPr="00913DA7">
        <w:rPr>
          <w:rFonts w:eastAsia="方正宋三_GBK" w:hAnsi="宋体"/>
          <w:color w:val="000000"/>
          <w:szCs w:val="21"/>
        </w:rPr>
        <w:t>长江学者讲座教授</w:t>
      </w:r>
      <w:r w:rsidRPr="00913DA7">
        <w:rPr>
          <w:rFonts w:ascii="宋体" w:eastAsia="方正宋三_GBK" w:hAnsi="宋体"/>
          <w:color w:val="000000"/>
          <w:szCs w:val="21"/>
        </w:rPr>
        <w:t>”</w:t>
      </w:r>
      <w:r w:rsidRPr="00913DA7">
        <w:rPr>
          <w:rFonts w:eastAsia="方正宋三_GBK" w:hAnsi="宋体"/>
          <w:color w:val="000000"/>
          <w:szCs w:val="21"/>
        </w:rPr>
        <w:t>，</w:t>
      </w:r>
      <w:r w:rsidRPr="00913DA7">
        <w:rPr>
          <w:rFonts w:eastAsia="方正宋三_GBK"/>
          <w:color w:val="000000"/>
          <w:szCs w:val="21"/>
        </w:rPr>
        <w:t>6</w:t>
      </w:r>
      <w:r w:rsidRPr="00913DA7">
        <w:rPr>
          <w:rFonts w:eastAsia="方正宋三_GBK" w:hAnsi="宋体"/>
          <w:color w:val="000000"/>
          <w:szCs w:val="21"/>
        </w:rPr>
        <w:t>人为国家杰出青年基金获得者，</w:t>
      </w:r>
      <w:r w:rsidRPr="00913DA7">
        <w:rPr>
          <w:rFonts w:eastAsia="方正宋三_GBK"/>
          <w:color w:val="000000"/>
          <w:szCs w:val="21"/>
        </w:rPr>
        <w:t>6</w:t>
      </w:r>
      <w:r w:rsidRPr="00913DA7">
        <w:rPr>
          <w:rFonts w:eastAsia="方正宋三_GBK" w:hAnsi="宋体"/>
          <w:color w:val="000000"/>
          <w:szCs w:val="21"/>
        </w:rPr>
        <w:t>人为优秀青年基金获得者，</w:t>
      </w:r>
      <w:r w:rsidRPr="00913DA7">
        <w:rPr>
          <w:rFonts w:eastAsia="方正宋三_GBK"/>
          <w:color w:val="000000"/>
          <w:szCs w:val="21"/>
        </w:rPr>
        <w:t>9</w:t>
      </w:r>
      <w:r w:rsidRPr="00913DA7">
        <w:rPr>
          <w:rFonts w:eastAsia="方正宋三_GBK" w:hAnsi="宋体"/>
          <w:color w:val="000000"/>
          <w:szCs w:val="21"/>
        </w:rPr>
        <w:t>人为</w:t>
      </w:r>
      <w:r w:rsidRPr="00913DA7">
        <w:rPr>
          <w:rFonts w:ascii="宋体" w:eastAsia="方正宋三_GBK" w:hAnsi="宋体"/>
          <w:color w:val="000000"/>
          <w:szCs w:val="21"/>
        </w:rPr>
        <w:t>“</w:t>
      </w:r>
      <w:r w:rsidRPr="00913DA7">
        <w:rPr>
          <w:rFonts w:eastAsia="方正宋三_GBK" w:hAnsi="宋体"/>
          <w:color w:val="000000"/>
          <w:szCs w:val="21"/>
        </w:rPr>
        <w:t>青年千人计划</w:t>
      </w:r>
      <w:r w:rsidRPr="00913DA7">
        <w:rPr>
          <w:rFonts w:ascii="宋体" w:eastAsia="方正宋三_GBK" w:hAnsi="宋体"/>
          <w:color w:val="000000"/>
          <w:szCs w:val="21"/>
        </w:rPr>
        <w:t>”</w:t>
      </w:r>
      <w:r w:rsidRPr="00913DA7">
        <w:rPr>
          <w:rFonts w:eastAsia="方正宋三_GBK" w:hAnsi="宋体"/>
          <w:color w:val="000000"/>
          <w:szCs w:val="21"/>
        </w:rPr>
        <w:t>学者，</w:t>
      </w:r>
      <w:r w:rsidRPr="00913DA7">
        <w:rPr>
          <w:rFonts w:eastAsia="方正宋三_GBK"/>
          <w:color w:val="000000"/>
          <w:szCs w:val="21"/>
        </w:rPr>
        <w:t>1</w:t>
      </w:r>
      <w:r w:rsidRPr="00913DA7">
        <w:rPr>
          <w:rFonts w:eastAsia="方正宋三_GBK" w:hAnsi="宋体"/>
          <w:color w:val="000000"/>
          <w:szCs w:val="21"/>
        </w:rPr>
        <w:t>人获</w:t>
      </w:r>
      <w:r w:rsidRPr="00913DA7">
        <w:rPr>
          <w:rFonts w:ascii="宋体" w:eastAsia="方正宋三_GBK" w:hAnsi="宋体"/>
          <w:color w:val="000000"/>
          <w:szCs w:val="21"/>
        </w:rPr>
        <w:t>“</w:t>
      </w:r>
      <w:r w:rsidRPr="00913DA7">
        <w:rPr>
          <w:rFonts w:eastAsia="方正宋三_GBK" w:hAnsi="宋体"/>
          <w:color w:val="000000"/>
          <w:szCs w:val="21"/>
        </w:rPr>
        <w:t>中科院百人计划</w:t>
      </w:r>
      <w:r w:rsidRPr="00913DA7">
        <w:rPr>
          <w:rFonts w:ascii="宋体" w:eastAsia="方正宋三_GBK" w:hAnsi="宋体"/>
          <w:color w:val="000000"/>
          <w:szCs w:val="21"/>
        </w:rPr>
        <w:t>”</w:t>
      </w:r>
      <w:r w:rsidRPr="00913DA7">
        <w:rPr>
          <w:rFonts w:eastAsia="方正宋三_GBK" w:hAnsi="宋体"/>
          <w:color w:val="000000"/>
          <w:szCs w:val="21"/>
        </w:rPr>
        <w:t>，</w:t>
      </w:r>
      <w:r w:rsidRPr="00913DA7">
        <w:rPr>
          <w:rFonts w:eastAsia="方正宋三_GBK"/>
          <w:color w:val="000000"/>
          <w:szCs w:val="21"/>
        </w:rPr>
        <w:t>5</w:t>
      </w:r>
      <w:r w:rsidRPr="00913DA7">
        <w:rPr>
          <w:rFonts w:eastAsia="方正宋三_GBK" w:hAnsi="宋体"/>
          <w:color w:val="000000"/>
          <w:szCs w:val="21"/>
        </w:rPr>
        <w:t>人入选湖北省</w:t>
      </w:r>
      <w:r w:rsidRPr="00913DA7">
        <w:rPr>
          <w:rFonts w:ascii="宋体" w:eastAsia="方正宋三_GBK" w:hAnsi="宋体"/>
          <w:color w:val="000000"/>
          <w:szCs w:val="21"/>
        </w:rPr>
        <w:t>“</w:t>
      </w:r>
      <w:r w:rsidRPr="00913DA7">
        <w:rPr>
          <w:rFonts w:eastAsia="方正宋三_GBK" w:hAnsi="宋体"/>
          <w:color w:val="000000"/>
          <w:szCs w:val="21"/>
        </w:rPr>
        <w:t>百人计划</w:t>
      </w:r>
      <w:r w:rsidRPr="00913DA7">
        <w:rPr>
          <w:rFonts w:ascii="宋体" w:eastAsia="方正宋三_GBK" w:hAnsi="宋体"/>
          <w:color w:val="000000"/>
          <w:szCs w:val="21"/>
        </w:rPr>
        <w:t>”</w:t>
      </w:r>
      <w:r w:rsidRPr="00913DA7">
        <w:rPr>
          <w:rFonts w:eastAsia="方正宋三_GBK" w:hAnsi="宋体"/>
          <w:color w:val="000000"/>
          <w:szCs w:val="21"/>
        </w:rPr>
        <w:t>，</w:t>
      </w:r>
      <w:r w:rsidRPr="00913DA7">
        <w:rPr>
          <w:rFonts w:eastAsia="方正宋三_GBK"/>
          <w:color w:val="000000"/>
          <w:szCs w:val="21"/>
        </w:rPr>
        <w:t>3</w:t>
      </w:r>
      <w:r w:rsidRPr="00913DA7">
        <w:rPr>
          <w:rFonts w:eastAsia="方正宋三_GBK" w:hAnsi="宋体"/>
          <w:color w:val="000000"/>
          <w:szCs w:val="21"/>
        </w:rPr>
        <w:t>人入选国家</w:t>
      </w:r>
      <w:r w:rsidRPr="00913DA7">
        <w:rPr>
          <w:rFonts w:ascii="宋体" w:eastAsia="方正宋三_GBK" w:hAnsi="宋体"/>
          <w:color w:val="000000"/>
          <w:szCs w:val="21"/>
        </w:rPr>
        <w:t>“</w:t>
      </w:r>
      <w:r w:rsidRPr="00913DA7">
        <w:rPr>
          <w:rFonts w:eastAsia="方正宋三_GBK" w:hAnsi="宋体"/>
          <w:color w:val="000000"/>
          <w:szCs w:val="21"/>
        </w:rPr>
        <w:t>百千万人才工程第一层次计划</w:t>
      </w:r>
      <w:r w:rsidRPr="00913DA7">
        <w:rPr>
          <w:rFonts w:ascii="宋体" w:eastAsia="方正宋三_GBK" w:hAnsi="宋体"/>
          <w:color w:val="000000"/>
          <w:szCs w:val="21"/>
        </w:rPr>
        <w:t>”</w:t>
      </w:r>
      <w:r w:rsidRPr="00913DA7">
        <w:rPr>
          <w:rFonts w:eastAsia="方正宋三_GBK" w:hAnsi="宋体"/>
          <w:color w:val="000000"/>
          <w:szCs w:val="21"/>
        </w:rPr>
        <w:t>，</w:t>
      </w:r>
      <w:r w:rsidRPr="00913DA7">
        <w:rPr>
          <w:rFonts w:eastAsia="方正宋三_GBK"/>
          <w:color w:val="000000"/>
          <w:szCs w:val="21"/>
        </w:rPr>
        <w:t>11</w:t>
      </w:r>
      <w:r w:rsidRPr="00913DA7">
        <w:rPr>
          <w:rFonts w:eastAsia="方正宋三_GBK" w:hAnsi="宋体"/>
          <w:color w:val="000000"/>
          <w:szCs w:val="21"/>
        </w:rPr>
        <w:t>人入选教育部</w:t>
      </w:r>
      <w:r w:rsidRPr="00913DA7">
        <w:rPr>
          <w:rFonts w:ascii="宋体" w:eastAsia="方正宋三_GBK" w:hAnsi="宋体"/>
          <w:color w:val="000000"/>
          <w:szCs w:val="21"/>
        </w:rPr>
        <w:t>“</w:t>
      </w:r>
      <w:r w:rsidRPr="00913DA7">
        <w:rPr>
          <w:rFonts w:eastAsia="方正宋三_GBK" w:hAnsi="宋体"/>
          <w:color w:val="000000"/>
          <w:szCs w:val="21"/>
        </w:rPr>
        <w:t>新世纪</w:t>
      </w:r>
      <w:r w:rsidRPr="00913DA7">
        <w:rPr>
          <w:rFonts w:eastAsia="方正宋三_GBK"/>
          <w:color w:val="000000"/>
          <w:szCs w:val="21"/>
        </w:rPr>
        <w:t>/</w:t>
      </w:r>
      <w:r w:rsidRPr="00913DA7">
        <w:rPr>
          <w:rFonts w:eastAsia="方正宋三_GBK" w:hAnsi="宋体"/>
          <w:color w:val="000000"/>
          <w:szCs w:val="21"/>
        </w:rPr>
        <w:t>跨世纪优秀人才培养计划</w:t>
      </w:r>
      <w:r w:rsidRPr="00913DA7">
        <w:rPr>
          <w:rFonts w:ascii="宋体" w:eastAsia="方正宋三_GBK" w:hAnsi="宋体"/>
          <w:color w:val="000000"/>
          <w:szCs w:val="21"/>
        </w:rPr>
        <w:t>”</w:t>
      </w:r>
      <w:r w:rsidRPr="00913DA7">
        <w:rPr>
          <w:rFonts w:eastAsia="方正宋三_GBK" w:hAnsi="宋体"/>
          <w:color w:val="000000"/>
          <w:szCs w:val="21"/>
        </w:rPr>
        <w:t>，</w:t>
      </w:r>
      <w:r w:rsidRPr="00913DA7">
        <w:rPr>
          <w:rFonts w:eastAsia="方正宋三_GBK"/>
          <w:color w:val="000000"/>
          <w:szCs w:val="21"/>
        </w:rPr>
        <w:t>4</w:t>
      </w:r>
      <w:r w:rsidRPr="00913DA7">
        <w:rPr>
          <w:rFonts w:eastAsia="方正宋三_GBK" w:hAnsi="宋体"/>
          <w:color w:val="000000"/>
          <w:szCs w:val="21"/>
        </w:rPr>
        <w:t>人获</w:t>
      </w:r>
      <w:r w:rsidRPr="00913DA7">
        <w:rPr>
          <w:rFonts w:ascii="宋体" w:eastAsia="方正宋三_GBK" w:hAnsi="宋体"/>
          <w:color w:val="000000"/>
          <w:szCs w:val="21"/>
        </w:rPr>
        <w:t>“</w:t>
      </w:r>
      <w:r w:rsidRPr="00913DA7">
        <w:rPr>
          <w:rFonts w:eastAsia="方正宋三_GBK" w:hAnsi="宋体"/>
          <w:color w:val="000000"/>
          <w:szCs w:val="21"/>
        </w:rPr>
        <w:t>全国百篇优秀博士学位论文</w:t>
      </w:r>
      <w:r w:rsidRPr="00913DA7">
        <w:rPr>
          <w:rFonts w:ascii="宋体" w:eastAsia="方正宋三_GBK" w:hAnsi="宋体"/>
          <w:color w:val="000000"/>
          <w:szCs w:val="21"/>
        </w:rPr>
        <w:t>”</w:t>
      </w:r>
      <w:r w:rsidRPr="00913DA7">
        <w:rPr>
          <w:rFonts w:eastAsia="方正宋三_GBK" w:hAnsi="宋体"/>
          <w:color w:val="000000"/>
          <w:szCs w:val="21"/>
        </w:rPr>
        <w:t>，</w:t>
      </w:r>
      <w:r w:rsidRPr="00913DA7">
        <w:rPr>
          <w:rFonts w:eastAsia="方正宋三_GBK"/>
          <w:color w:val="000000"/>
          <w:szCs w:val="21"/>
        </w:rPr>
        <w:t>2</w:t>
      </w:r>
      <w:r w:rsidRPr="00913DA7">
        <w:rPr>
          <w:rFonts w:eastAsia="方正宋三_GBK" w:hAnsi="宋体"/>
          <w:color w:val="000000"/>
          <w:szCs w:val="21"/>
        </w:rPr>
        <w:t>人获</w:t>
      </w:r>
      <w:r w:rsidRPr="00913DA7">
        <w:rPr>
          <w:rFonts w:ascii="宋体" w:eastAsia="方正宋三_GBK" w:hAnsi="宋体"/>
          <w:color w:val="000000"/>
          <w:szCs w:val="21"/>
        </w:rPr>
        <w:t>“</w:t>
      </w:r>
      <w:r w:rsidRPr="00913DA7">
        <w:rPr>
          <w:rFonts w:eastAsia="方正宋三_GBK" w:hAnsi="宋体"/>
          <w:color w:val="000000"/>
          <w:szCs w:val="21"/>
        </w:rPr>
        <w:t>全国百篇优秀博士学位论文指导教师</w:t>
      </w:r>
      <w:r w:rsidRPr="00913DA7">
        <w:rPr>
          <w:rFonts w:ascii="宋体" w:eastAsia="方正宋三_GBK" w:hAnsi="宋体"/>
          <w:color w:val="000000"/>
          <w:szCs w:val="21"/>
        </w:rPr>
        <w:t>”</w:t>
      </w:r>
      <w:r w:rsidRPr="00913DA7">
        <w:rPr>
          <w:rFonts w:eastAsia="方正宋三_GBK" w:hAnsi="宋体"/>
          <w:color w:val="000000"/>
          <w:szCs w:val="21"/>
        </w:rPr>
        <w:t>称号，</w:t>
      </w:r>
      <w:r w:rsidRPr="00913DA7">
        <w:rPr>
          <w:rFonts w:eastAsia="方正宋三_GBK"/>
          <w:color w:val="000000"/>
          <w:szCs w:val="21"/>
        </w:rPr>
        <w:t>1</w:t>
      </w:r>
      <w:r w:rsidRPr="00913DA7">
        <w:rPr>
          <w:rFonts w:eastAsia="方正宋三_GBK" w:hAnsi="宋体"/>
          <w:color w:val="000000"/>
          <w:szCs w:val="21"/>
        </w:rPr>
        <w:t>人获</w:t>
      </w:r>
      <w:r w:rsidRPr="00913DA7">
        <w:rPr>
          <w:rFonts w:ascii="宋体" w:eastAsia="方正宋三_GBK" w:hAnsi="宋体"/>
          <w:color w:val="000000"/>
          <w:szCs w:val="21"/>
        </w:rPr>
        <w:t>“</w:t>
      </w:r>
      <w:r w:rsidRPr="00913DA7">
        <w:rPr>
          <w:rFonts w:eastAsia="方正宋三_GBK" w:hAnsi="宋体"/>
          <w:color w:val="000000"/>
          <w:szCs w:val="21"/>
        </w:rPr>
        <w:t>楚天讲座教授</w:t>
      </w:r>
      <w:r w:rsidRPr="00913DA7">
        <w:rPr>
          <w:rFonts w:ascii="宋体" w:eastAsia="方正宋三_GBK" w:hAnsi="宋体"/>
          <w:color w:val="000000"/>
          <w:szCs w:val="21"/>
        </w:rPr>
        <w:t>”</w:t>
      </w:r>
      <w:r w:rsidRPr="00913DA7">
        <w:rPr>
          <w:rFonts w:eastAsia="方正宋三_GBK" w:hAnsi="宋体"/>
          <w:color w:val="000000"/>
          <w:szCs w:val="21"/>
        </w:rPr>
        <w:t>，</w:t>
      </w:r>
      <w:r w:rsidRPr="00913DA7">
        <w:rPr>
          <w:rFonts w:eastAsia="方正宋三_GBK"/>
          <w:color w:val="000000"/>
          <w:szCs w:val="21"/>
        </w:rPr>
        <w:t>6</w:t>
      </w:r>
      <w:r w:rsidRPr="00913DA7">
        <w:rPr>
          <w:rFonts w:eastAsia="方正宋三_GBK" w:hAnsi="宋体"/>
          <w:color w:val="000000"/>
          <w:szCs w:val="21"/>
        </w:rPr>
        <w:t>人获</w:t>
      </w:r>
      <w:r w:rsidRPr="00913DA7">
        <w:rPr>
          <w:rFonts w:ascii="宋体" w:eastAsia="方正宋三_GBK" w:hAnsi="宋体"/>
          <w:color w:val="000000"/>
          <w:szCs w:val="21"/>
        </w:rPr>
        <w:t>“</w:t>
      </w:r>
      <w:r w:rsidRPr="00913DA7">
        <w:rPr>
          <w:rFonts w:eastAsia="方正宋三_GBK" w:hAnsi="宋体"/>
          <w:color w:val="000000"/>
          <w:szCs w:val="21"/>
        </w:rPr>
        <w:t>楚天特聘教授</w:t>
      </w:r>
      <w:r w:rsidRPr="00913DA7">
        <w:rPr>
          <w:rFonts w:ascii="宋体" w:eastAsia="方正宋三_GBK" w:hAnsi="宋体"/>
          <w:color w:val="000000"/>
          <w:szCs w:val="21"/>
        </w:rPr>
        <w:t>”</w:t>
      </w:r>
      <w:r w:rsidRPr="00913DA7">
        <w:rPr>
          <w:rFonts w:eastAsia="方正宋三_GBK" w:hAnsi="宋体"/>
          <w:color w:val="000000"/>
          <w:szCs w:val="21"/>
        </w:rPr>
        <w:t>，博士生导师近</w:t>
      </w:r>
      <w:r w:rsidRPr="00913DA7">
        <w:rPr>
          <w:rFonts w:eastAsia="方正宋三_GBK"/>
          <w:color w:val="000000"/>
          <w:szCs w:val="21"/>
        </w:rPr>
        <w:t>60</w:t>
      </w:r>
      <w:r w:rsidRPr="00913DA7">
        <w:rPr>
          <w:rFonts w:eastAsia="方正宋三_GBK" w:hAnsi="宋体"/>
          <w:color w:val="000000"/>
          <w:szCs w:val="21"/>
        </w:rPr>
        <w:t>名，硕士生导师</w:t>
      </w:r>
      <w:r w:rsidRPr="00913DA7">
        <w:rPr>
          <w:rFonts w:eastAsia="方正宋三_GBK"/>
          <w:color w:val="000000"/>
          <w:szCs w:val="21"/>
        </w:rPr>
        <w:t>80</w:t>
      </w:r>
      <w:r w:rsidRPr="00913DA7">
        <w:rPr>
          <w:rFonts w:eastAsia="方正宋三_GBK" w:hAnsi="宋体"/>
          <w:color w:val="000000"/>
          <w:szCs w:val="21"/>
        </w:rPr>
        <w:t>余名。曾获国家自然科学奖二等奖</w:t>
      </w:r>
      <w:r w:rsidRPr="00913DA7">
        <w:rPr>
          <w:rFonts w:eastAsia="方正宋三_GBK"/>
          <w:color w:val="000000"/>
          <w:szCs w:val="21"/>
        </w:rPr>
        <w:t>1</w:t>
      </w:r>
      <w:r w:rsidRPr="00913DA7">
        <w:rPr>
          <w:rFonts w:eastAsia="方正宋三_GBK" w:hAnsi="宋体"/>
          <w:color w:val="000000"/>
          <w:szCs w:val="21"/>
        </w:rPr>
        <w:t>项，湖北省</w:t>
      </w:r>
      <w:r w:rsidRPr="00913DA7">
        <w:rPr>
          <w:rFonts w:eastAsia="方正宋三_GBK"/>
          <w:color w:val="000000"/>
          <w:szCs w:val="21"/>
        </w:rPr>
        <w:t>/</w:t>
      </w:r>
      <w:r w:rsidRPr="00913DA7">
        <w:rPr>
          <w:rFonts w:eastAsia="方正宋三_GBK" w:hAnsi="宋体"/>
          <w:color w:val="000000"/>
          <w:szCs w:val="21"/>
        </w:rPr>
        <w:t>教育部自然科学奖一等奖、二等奖十余项。</w:t>
      </w:r>
    </w:p>
    <w:p w:rsidR="00573B89" w:rsidRPr="00913DA7" w:rsidRDefault="00573B89" w:rsidP="00573B89">
      <w:pPr>
        <w:tabs>
          <w:tab w:val="left" w:pos="2520"/>
          <w:tab w:val="left" w:pos="5040"/>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物理学院拥有物理学一级学科博士后流动站，物理学一级学科博士及硕士学位授予权，是湖北省一级重点学科。招收硕士生和博士生的二级学科有：理论物理、粒子物理与原子核物理、光学、原子与分子物理、等离子体物理、凝聚态物理、无线电物理、精密测量物理、固体地球物理。学院拥有基本物理量测量教育部重点实验室、重力导航教育部重点实验室、科技部引力与固体潮国家重点野外科学观测研究站、以及引力与量子湖北省重点实验室。现有以引力实验与理论研究团队（国家自然科学基金委</w:t>
      </w:r>
      <w:r w:rsidRPr="00913DA7">
        <w:rPr>
          <w:rFonts w:ascii="宋体" w:eastAsia="方正宋三_GBK" w:hAnsi="宋体"/>
          <w:color w:val="000000"/>
          <w:szCs w:val="21"/>
        </w:rPr>
        <w:t>“</w:t>
      </w:r>
      <w:r w:rsidRPr="00913DA7">
        <w:rPr>
          <w:rFonts w:eastAsia="方正宋三_GBK" w:hAnsi="宋体"/>
          <w:color w:val="000000"/>
          <w:szCs w:val="21"/>
        </w:rPr>
        <w:t>创新研究群体</w:t>
      </w:r>
      <w:r w:rsidRPr="00913DA7">
        <w:rPr>
          <w:rFonts w:ascii="宋体" w:eastAsia="方正宋三_GBK" w:hAnsi="宋体"/>
          <w:color w:val="000000"/>
          <w:szCs w:val="21"/>
        </w:rPr>
        <w:t>”</w:t>
      </w:r>
      <w:r w:rsidRPr="00913DA7">
        <w:rPr>
          <w:rFonts w:eastAsia="方正宋三_GBK" w:hAnsi="宋体"/>
          <w:color w:val="000000"/>
          <w:szCs w:val="21"/>
        </w:rPr>
        <w:t>）、超快光学研究团队（教育部</w:t>
      </w:r>
      <w:r w:rsidRPr="00913DA7">
        <w:rPr>
          <w:rFonts w:ascii="宋体" w:eastAsia="方正宋三_GBK" w:hAnsi="宋体"/>
          <w:color w:val="000000"/>
          <w:szCs w:val="21"/>
        </w:rPr>
        <w:t>“</w:t>
      </w:r>
      <w:r w:rsidRPr="00913DA7">
        <w:rPr>
          <w:rFonts w:eastAsia="方正宋三_GBK" w:hAnsi="宋体"/>
          <w:color w:val="000000"/>
          <w:szCs w:val="21"/>
        </w:rPr>
        <w:t>创新团队</w:t>
      </w:r>
      <w:r w:rsidRPr="00913DA7">
        <w:rPr>
          <w:rFonts w:ascii="宋体" w:eastAsia="方正宋三_GBK" w:hAnsi="宋体"/>
          <w:color w:val="000000"/>
          <w:szCs w:val="21"/>
        </w:rPr>
        <w:t>”</w:t>
      </w:r>
      <w:r w:rsidRPr="00913DA7">
        <w:rPr>
          <w:rFonts w:eastAsia="方正宋三_GBK" w:hAnsi="宋体"/>
          <w:color w:val="000000"/>
          <w:szCs w:val="21"/>
        </w:rPr>
        <w:t>）为代表的，包括引力物理、精密重力测量、原子分子光物理、超快光学、量子光学、生物物理、凝聚态物理、天体物理、粒子物理与宇宙学等多个高水平科研团队。</w:t>
      </w:r>
    </w:p>
    <w:p w:rsidR="00573B89" w:rsidRPr="00913DA7" w:rsidRDefault="00573B89" w:rsidP="00573B89">
      <w:pPr>
        <w:tabs>
          <w:tab w:val="left" w:pos="2520"/>
          <w:tab w:val="left" w:pos="5040"/>
        </w:tabs>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szCs w:val="21"/>
        </w:rPr>
        <w:lastRenderedPageBreak/>
        <w:t>学院以打造</w:t>
      </w:r>
      <w:r w:rsidRPr="00913DA7">
        <w:rPr>
          <w:rFonts w:ascii="宋体" w:eastAsia="方正宋三_GBK" w:hAnsi="宋体"/>
          <w:color w:val="000000"/>
          <w:kern w:val="0"/>
          <w:szCs w:val="21"/>
        </w:rPr>
        <w:t>“</w:t>
      </w:r>
      <w:r w:rsidRPr="00913DA7">
        <w:rPr>
          <w:rFonts w:eastAsia="方正宋三_GBK" w:hAnsi="宋体"/>
          <w:color w:val="000000"/>
          <w:kern w:val="0"/>
          <w:szCs w:val="21"/>
        </w:rPr>
        <w:t>培养科学家的摇篮</w:t>
      </w:r>
      <w:r w:rsidRPr="00913DA7">
        <w:rPr>
          <w:rFonts w:ascii="宋体" w:eastAsia="方正宋三_GBK" w:hAnsi="宋体"/>
          <w:color w:val="000000"/>
          <w:kern w:val="0"/>
          <w:szCs w:val="21"/>
        </w:rPr>
        <w:t>”</w:t>
      </w:r>
      <w:r w:rsidRPr="00913DA7">
        <w:rPr>
          <w:rFonts w:eastAsia="方正宋三_GBK" w:hAnsi="宋体"/>
          <w:color w:val="000000"/>
          <w:kern w:val="0"/>
          <w:szCs w:val="21"/>
        </w:rPr>
        <w:t>为目标，致力于培养适合在物理学及光电子、激光、信息、生物、电气等相关学科领域从事创造性工作的高素质研究型高端人才，并与美、德、英、法、日及港澳台等境内外知名高校和中科院建立了密切的学术交流与合作关系，</w:t>
      </w:r>
      <w:r w:rsidRPr="00913DA7">
        <w:rPr>
          <w:rFonts w:eastAsia="方正宋三_GBK" w:hAnsi="宋体"/>
          <w:color w:val="000000"/>
          <w:szCs w:val="21"/>
        </w:rPr>
        <w:t>积极开展国际交流与合作，与国际学术界交往频繁，每年都有多人次出国进修、合作研究、参加国际学术会议和讲学并多次邀请国外学者来学院访问与讲学，</w:t>
      </w:r>
      <w:r w:rsidRPr="00913DA7">
        <w:rPr>
          <w:rFonts w:eastAsia="方正宋三_GBK" w:hAnsi="宋体"/>
          <w:color w:val="000000"/>
          <w:kern w:val="0"/>
          <w:szCs w:val="21"/>
        </w:rPr>
        <w:t>为高层次人才的培养提供了开阔学术视野和参与国际合作的机会。</w:t>
      </w:r>
    </w:p>
    <w:p w:rsidR="00573B89" w:rsidRPr="00913DA7" w:rsidRDefault="00573B89" w:rsidP="00573B89">
      <w:pPr>
        <w:tabs>
          <w:tab w:val="left" w:pos="2520"/>
          <w:tab w:val="left" w:pos="5040"/>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华中科技大学是全国唯一同时拥有三个国家重大科学研究平台的高校，物理学院负责承担其中的</w:t>
      </w:r>
      <w:r w:rsidRPr="00913DA7">
        <w:rPr>
          <w:rFonts w:ascii="宋体" w:eastAsia="方正宋三_GBK" w:hAnsi="宋体"/>
          <w:color w:val="000000"/>
          <w:szCs w:val="21"/>
        </w:rPr>
        <w:t>“</w:t>
      </w:r>
      <w:r w:rsidRPr="00913DA7">
        <w:rPr>
          <w:rFonts w:eastAsia="方正宋三_GBK" w:hAnsi="宋体"/>
          <w:color w:val="000000"/>
          <w:szCs w:val="21"/>
        </w:rPr>
        <w:t>精密重力测量</w:t>
      </w:r>
      <w:r w:rsidRPr="00913DA7">
        <w:rPr>
          <w:rFonts w:ascii="宋体" w:eastAsia="方正宋三_GBK" w:hAnsi="宋体"/>
          <w:color w:val="000000"/>
          <w:szCs w:val="21"/>
        </w:rPr>
        <w:t>”</w:t>
      </w:r>
      <w:r w:rsidRPr="00913DA7">
        <w:rPr>
          <w:rFonts w:eastAsia="方正宋三_GBK" w:hAnsi="宋体"/>
          <w:color w:val="000000"/>
          <w:szCs w:val="21"/>
        </w:rPr>
        <w:t>国家重大基础研究设施（项目建议书于</w:t>
      </w:r>
      <w:r w:rsidRPr="00913DA7">
        <w:rPr>
          <w:rFonts w:eastAsia="方正宋三_GBK"/>
          <w:color w:val="000000"/>
          <w:szCs w:val="21"/>
        </w:rPr>
        <w:t>2015</w:t>
      </w:r>
      <w:r w:rsidRPr="00913DA7">
        <w:rPr>
          <w:rFonts w:eastAsia="方正宋三_GBK" w:hAnsi="宋体"/>
          <w:color w:val="000000"/>
          <w:szCs w:val="21"/>
        </w:rPr>
        <w:t>年</w:t>
      </w:r>
      <w:r w:rsidRPr="00913DA7">
        <w:rPr>
          <w:rFonts w:eastAsia="方正宋三_GBK"/>
          <w:color w:val="000000"/>
          <w:szCs w:val="21"/>
        </w:rPr>
        <w:t>5</w:t>
      </w:r>
      <w:r w:rsidRPr="00913DA7">
        <w:rPr>
          <w:rFonts w:eastAsia="方正宋三_GBK" w:hAnsi="宋体"/>
          <w:color w:val="000000"/>
          <w:szCs w:val="21"/>
        </w:rPr>
        <w:t>月</w:t>
      </w:r>
      <w:r w:rsidRPr="00913DA7">
        <w:rPr>
          <w:rFonts w:eastAsia="方正宋三_GBK"/>
          <w:color w:val="000000"/>
          <w:szCs w:val="21"/>
        </w:rPr>
        <w:t>5</w:t>
      </w:r>
      <w:r w:rsidRPr="00913DA7">
        <w:rPr>
          <w:rFonts w:eastAsia="方正宋三_GBK" w:hAnsi="宋体"/>
          <w:color w:val="000000"/>
          <w:szCs w:val="21"/>
        </w:rPr>
        <w:t>日获国家发改委正式批复，五年投资</w:t>
      </w:r>
      <w:r w:rsidRPr="00913DA7">
        <w:rPr>
          <w:rFonts w:eastAsia="方正宋三_GBK"/>
          <w:color w:val="000000"/>
          <w:szCs w:val="21"/>
        </w:rPr>
        <w:t>9.05</w:t>
      </w:r>
      <w:r w:rsidRPr="00913DA7">
        <w:rPr>
          <w:rFonts w:eastAsia="方正宋三_GBK" w:hAnsi="宋体"/>
          <w:color w:val="000000"/>
          <w:szCs w:val="21"/>
        </w:rPr>
        <w:t>亿元）的建设与管理，并且是武汉光电国家实验室、国家脉冲强磁场科学中心的建设和科研工作的主力军之一。三大国家级科研平台同时为物理学院的师生提供具有国际一流水平的科研条件，为立志投身物理学研究的莘莘学子提供了发挥特长、提升能力的广阔舞台。</w:t>
      </w:r>
    </w:p>
    <w:p w:rsidR="00573B89" w:rsidRPr="00913DA7" w:rsidRDefault="00573B89" w:rsidP="00573B89">
      <w:pPr>
        <w:tabs>
          <w:tab w:val="left" w:pos="2520"/>
          <w:tab w:val="left" w:pos="5040"/>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学术学位硕士研究生奖学金评定和助学金、贷款资助等办法按学校有关规定实行。</w:t>
      </w:r>
      <w:r w:rsidRPr="00913DA7">
        <w:rPr>
          <w:rFonts w:eastAsia="方正宋三_GBK"/>
          <w:color w:val="000000"/>
          <w:szCs w:val="21"/>
        </w:rPr>
        <w:t>2018</w:t>
      </w:r>
      <w:r w:rsidRPr="00913DA7">
        <w:rPr>
          <w:rFonts w:eastAsia="方正宋三_GBK" w:hAnsi="宋体"/>
          <w:color w:val="000000"/>
          <w:szCs w:val="21"/>
        </w:rPr>
        <w:t>年在招生计划总数下，拟接收校内外硕士推免生约占</w:t>
      </w:r>
      <w:r w:rsidRPr="00913DA7">
        <w:rPr>
          <w:rFonts w:eastAsia="方正宋三_GBK"/>
          <w:color w:val="000000"/>
          <w:szCs w:val="21"/>
        </w:rPr>
        <w:t>50%</w:t>
      </w:r>
      <w:r w:rsidRPr="00913DA7">
        <w:rPr>
          <w:rFonts w:eastAsia="方正宋三_GBK" w:hAnsi="宋体"/>
          <w:color w:val="000000"/>
          <w:szCs w:val="21"/>
        </w:rPr>
        <w:t>。</w:t>
      </w:r>
    </w:p>
    <w:p w:rsidR="00573B89" w:rsidRPr="00913DA7" w:rsidRDefault="00573B89" w:rsidP="00573B89">
      <w:pPr>
        <w:tabs>
          <w:tab w:val="left" w:pos="2520"/>
          <w:tab w:val="left" w:pos="5040"/>
        </w:tabs>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2018</w:t>
      </w:r>
      <w:r w:rsidRPr="00913DA7">
        <w:rPr>
          <w:rFonts w:eastAsia="方正宋三_GBK" w:hAnsi="宋体"/>
          <w:color w:val="000000"/>
          <w:szCs w:val="21"/>
        </w:rPr>
        <w:t>年本学院硕士研究生分专业指标比例分配如下表：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785"/>
        <w:gridCol w:w="1144"/>
        <w:gridCol w:w="2911"/>
        <w:gridCol w:w="1247"/>
        <w:gridCol w:w="1101"/>
        <w:gridCol w:w="1027"/>
      </w:tblGrid>
      <w:tr w:rsidR="00573B89" w:rsidRPr="00913DA7" w:rsidTr="00AE090D">
        <w:trPr>
          <w:trHeight w:val="340"/>
          <w:jc w:val="center"/>
        </w:trPr>
        <w:tc>
          <w:tcPr>
            <w:tcW w:w="785"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573B89" w:rsidRPr="00913DA7" w:rsidRDefault="00573B89" w:rsidP="00AE090D">
            <w:pPr>
              <w:adjustRightInd w:val="0"/>
              <w:snapToGrid w:val="0"/>
              <w:jc w:val="center"/>
              <w:rPr>
                <w:color w:val="000000"/>
                <w:szCs w:val="21"/>
              </w:rPr>
            </w:pPr>
          </w:p>
        </w:tc>
        <w:tc>
          <w:tcPr>
            <w:tcW w:w="1144" w:type="dxa"/>
            <w:vMerge w:val="restart"/>
            <w:tcBorders>
              <w:top w:val="single" w:sz="4" w:space="0" w:color="auto"/>
              <w:left w:val="single" w:sz="4" w:space="0" w:color="auto"/>
              <w:bottom w:val="single" w:sz="4" w:space="0" w:color="auto"/>
              <w:right w:val="single" w:sz="4" w:space="0" w:color="auto"/>
            </w:tcBorders>
            <w:vAlign w:val="center"/>
          </w:tcPr>
          <w:p w:rsidR="00573B89" w:rsidRPr="00913DA7" w:rsidRDefault="00573B89" w:rsidP="00AE090D">
            <w:pPr>
              <w:adjustRightInd w:val="0"/>
              <w:snapToGrid w:val="0"/>
              <w:jc w:val="center"/>
              <w:rPr>
                <w:color w:val="000000"/>
                <w:szCs w:val="21"/>
              </w:rPr>
            </w:pPr>
            <w:r w:rsidRPr="00913DA7">
              <w:rPr>
                <w:rFonts w:eastAsia="方正宋三_GBK" w:hAnsi="宋体"/>
                <w:color w:val="000000"/>
                <w:szCs w:val="21"/>
              </w:rPr>
              <w:t>专业代码</w:t>
            </w:r>
          </w:p>
        </w:tc>
        <w:tc>
          <w:tcPr>
            <w:tcW w:w="2911" w:type="dxa"/>
            <w:vMerge w:val="restart"/>
            <w:tcBorders>
              <w:top w:val="single" w:sz="4" w:space="0" w:color="auto"/>
              <w:left w:val="single" w:sz="4" w:space="0" w:color="auto"/>
              <w:bottom w:val="single" w:sz="4" w:space="0" w:color="auto"/>
              <w:right w:val="single" w:sz="4" w:space="0" w:color="auto"/>
            </w:tcBorders>
            <w:vAlign w:val="center"/>
          </w:tcPr>
          <w:p w:rsidR="00573B89" w:rsidRPr="00913DA7" w:rsidRDefault="00573B89" w:rsidP="00AE090D">
            <w:pPr>
              <w:adjustRightInd w:val="0"/>
              <w:snapToGrid w:val="0"/>
              <w:jc w:val="center"/>
              <w:rPr>
                <w:color w:val="000000"/>
                <w:szCs w:val="21"/>
              </w:rPr>
            </w:pPr>
            <w:r w:rsidRPr="00913DA7">
              <w:rPr>
                <w:rFonts w:eastAsia="方正宋三_GBK" w:hAnsi="宋体"/>
                <w:color w:val="000000"/>
                <w:szCs w:val="21"/>
              </w:rPr>
              <w:t>专业名称</w:t>
            </w:r>
          </w:p>
        </w:tc>
        <w:tc>
          <w:tcPr>
            <w:tcW w:w="2348" w:type="dxa"/>
            <w:gridSpan w:val="2"/>
            <w:tcBorders>
              <w:top w:val="single" w:sz="4" w:space="0" w:color="auto"/>
              <w:left w:val="single" w:sz="4" w:space="0" w:color="auto"/>
              <w:bottom w:val="single" w:sz="4" w:space="0" w:color="auto"/>
              <w:right w:val="single" w:sz="4" w:space="0" w:color="auto"/>
            </w:tcBorders>
            <w:vAlign w:val="center"/>
          </w:tcPr>
          <w:p w:rsidR="00573B89" w:rsidRPr="00913DA7" w:rsidRDefault="00573B89" w:rsidP="00AE090D">
            <w:pPr>
              <w:adjustRightInd w:val="0"/>
              <w:snapToGrid w:val="0"/>
              <w:jc w:val="center"/>
              <w:rPr>
                <w:color w:val="000000"/>
                <w:szCs w:val="21"/>
              </w:rPr>
            </w:pPr>
            <w:r w:rsidRPr="00913DA7">
              <w:rPr>
                <w:rFonts w:eastAsia="方正宋三_GBK" w:hAnsi="宋体"/>
                <w:color w:val="000000"/>
                <w:szCs w:val="21"/>
              </w:rPr>
              <w:t>每类考生占院系总指标比例</w:t>
            </w:r>
          </w:p>
        </w:tc>
        <w:tc>
          <w:tcPr>
            <w:tcW w:w="1027" w:type="dxa"/>
            <w:vMerge w:val="restart"/>
            <w:tcBorders>
              <w:top w:val="single" w:sz="4" w:space="0" w:color="auto"/>
              <w:left w:val="single" w:sz="4" w:space="0" w:color="auto"/>
              <w:bottom w:val="single" w:sz="4" w:space="0" w:color="auto"/>
              <w:right w:val="single" w:sz="4" w:space="0" w:color="auto"/>
            </w:tcBorders>
            <w:vAlign w:val="center"/>
          </w:tcPr>
          <w:p w:rsidR="00573B89" w:rsidRPr="00913DA7" w:rsidRDefault="00573B89" w:rsidP="00AE090D">
            <w:pPr>
              <w:adjustRightInd w:val="0"/>
              <w:snapToGrid w:val="0"/>
              <w:jc w:val="center"/>
              <w:rPr>
                <w:rFonts w:eastAsia="方正宋三_GBK"/>
                <w:color w:val="000000"/>
                <w:szCs w:val="21"/>
              </w:rPr>
            </w:pPr>
            <w:r w:rsidRPr="00913DA7">
              <w:rPr>
                <w:rFonts w:eastAsia="方正宋三_GBK" w:hAnsi="宋体"/>
                <w:color w:val="000000"/>
                <w:szCs w:val="21"/>
              </w:rPr>
              <w:t>专业占院系总指标</w:t>
            </w:r>
          </w:p>
          <w:p w:rsidR="00573B89" w:rsidRPr="00913DA7" w:rsidRDefault="00573B89" w:rsidP="00AE090D">
            <w:pPr>
              <w:adjustRightInd w:val="0"/>
              <w:snapToGrid w:val="0"/>
              <w:jc w:val="center"/>
              <w:rPr>
                <w:color w:val="000000"/>
                <w:szCs w:val="21"/>
              </w:rPr>
            </w:pPr>
            <w:r w:rsidRPr="00913DA7">
              <w:rPr>
                <w:rFonts w:eastAsia="方正宋三_GBK" w:hAnsi="宋体"/>
                <w:color w:val="000000"/>
                <w:szCs w:val="21"/>
              </w:rPr>
              <w:t>比例</w:t>
            </w:r>
          </w:p>
        </w:tc>
      </w:tr>
      <w:tr w:rsidR="00573B89" w:rsidRPr="00913DA7" w:rsidTr="00AE090D">
        <w:trPr>
          <w:trHeight w:val="340"/>
          <w:jc w:val="center"/>
        </w:trPr>
        <w:tc>
          <w:tcPr>
            <w:tcW w:w="785" w:type="dxa"/>
            <w:vMerge/>
            <w:tcBorders>
              <w:top w:val="single" w:sz="4" w:space="0" w:color="auto"/>
              <w:left w:val="single" w:sz="4" w:space="0" w:color="auto"/>
              <w:bottom w:val="single" w:sz="4" w:space="0" w:color="auto"/>
              <w:right w:val="single" w:sz="4" w:space="0" w:color="auto"/>
              <w:tl2br w:val="single" w:sz="4" w:space="0" w:color="auto"/>
            </w:tcBorders>
            <w:vAlign w:val="center"/>
          </w:tcPr>
          <w:p w:rsidR="00573B89" w:rsidRPr="00913DA7" w:rsidRDefault="00573B89" w:rsidP="00AE090D">
            <w:pPr>
              <w:adjustRightInd w:val="0"/>
              <w:snapToGrid w:val="0"/>
              <w:jc w:val="center"/>
              <w:rPr>
                <w:color w:val="000000"/>
                <w:szCs w:val="21"/>
              </w:rPr>
            </w:pPr>
          </w:p>
        </w:tc>
        <w:tc>
          <w:tcPr>
            <w:tcW w:w="1144" w:type="dxa"/>
            <w:vMerge/>
            <w:tcBorders>
              <w:top w:val="single" w:sz="4" w:space="0" w:color="auto"/>
              <w:left w:val="single" w:sz="4" w:space="0" w:color="auto"/>
              <w:bottom w:val="single" w:sz="4" w:space="0" w:color="auto"/>
              <w:right w:val="single" w:sz="4" w:space="0" w:color="auto"/>
            </w:tcBorders>
            <w:vAlign w:val="center"/>
          </w:tcPr>
          <w:p w:rsidR="00573B89" w:rsidRPr="00913DA7" w:rsidRDefault="00573B89" w:rsidP="00AE090D">
            <w:pPr>
              <w:adjustRightInd w:val="0"/>
              <w:snapToGrid w:val="0"/>
              <w:jc w:val="center"/>
              <w:rPr>
                <w:color w:val="000000"/>
                <w:szCs w:val="21"/>
              </w:rPr>
            </w:pPr>
          </w:p>
        </w:tc>
        <w:tc>
          <w:tcPr>
            <w:tcW w:w="2911" w:type="dxa"/>
            <w:vMerge/>
            <w:tcBorders>
              <w:top w:val="single" w:sz="4" w:space="0" w:color="auto"/>
              <w:left w:val="single" w:sz="4" w:space="0" w:color="auto"/>
              <w:bottom w:val="single" w:sz="4" w:space="0" w:color="auto"/>
              <w:right w:val="single" w:sz="4" w:space="0" w:color="auto"/>
            </w:tcBorders>
            <w:vAlign w:val="center"/>
          </w:tcPr>
          <w:p w:rsidR="00573B89" w:rsidRPr="00913DA7" w:rsidRDefault="00573B89" w:rsidP="00AE090D">
            <w:pPr>
              <w:adjustRightInd w:val="0"/>
              <w:snapToGrid w:val="0"/>
              <w:jc w:val="center"/>
              <w:rPr>
                <w:color w:val="000000"/>
                <w:szCs w:val="21"/>
              </w:rPr>
            </w:pPr>
          </w:p>
        </w:tc>
        <w:tc>
          <w:tcPr>
            <w:tcW w:w="1247" w:type="dxa"/>
            <w:tcBorders>
              <w:top w:val="single" w:sz="4" w:space="0" w:color="auto"/>
              <w:left w:val="single" w:sz="4" w:space="0" w:color="auto"/>
              <w:bottom w:val="single" w:sz="4" w:space="0" w:color="auto"/>
              <w:right w:val="single" w:sz="4" w:space="0" w:color="auto"/>
            </w:tcBorders>
            <w:vAlign w:val="center"/>
          </w:tcPr>
          <w:p w:rsidR="00573B89" w:rsidRPr="00913DA7" w:rsidRDefault="00573B89" w:rsidP="00AE090D">
            <w:pPr>
              <w:adjustRightInd w:val="0"/>
              <w:snapToGrid w:val="0"/>
              <w:jc w:val="center"/>
              <w:rPr>
                <w:color w:val="000000"/>
                <w:szCs w:val="21"/>
              </w:rPr>
            </w:pPr>
            <w:r w:rsidRPr="00913DA7">
              <w:rPr>
                <w:rFonts w:eastAsia="方正宋三_GBK" w:hAnsi="宋体"/>
                <w:color w:val="000000"/>
                <w:szCs w:val="21"/>
              </w:rPr>
              <w:t>公开招考</w:t>
            </w:r>
          </w:p>
        </w:tc>
        <w:tc>
          <w:tcPr>
            <w:tcW w:w="1101" w:type="dxa"/>
            <w:tcBorders>
              <w:top w:val="single" w:sz="4" w:space="0" w:color="auto"/>
              <w:left w:val="single" w:sz="4" w:space="0" w:color="auto"/>
              <w:bottom w:val="single" w:sz="4" w:space="0" w:color="auto"/>
              <w:right w:val="single" w:sz="4" w:space="0" w:color="auto"/>
            </w:tcBorders>
            <w:vAlign w:val="center"/>
          </w:tcPr>
          <w:p w:rsidR="00573B89" w:rsidRPr="00913DA7" w:rsidRDefault="00573B89" w:rsidP="00AE090D">
            <w:pPr>
              <w:adjustRightInd w:val="0"/>
              <w:snapToGrid w:val="0"/>
              <w:jc w:val="center"/>
              <w:rPr>
                <w:color w:val="000000"/>
                <w:szCs w:val="21"/>
              </w:rPr>
            </w:pPr>
            <w:r w:rsidRPr="00913DA7">
              <w:rPr>
                <w:rFonts w:eastAsia="方正宋三_GBK" w:hAnsi="宋体"/>
                <w:color w:val="000000"/>
                <w:szCs w:val="21"/>
              </w:rPr>
              <w:t>推免生</w:t>
            </w:r>
          </w:p>
        </w:tc>
        <w:tc>
          <w:tcPr>
            <w:tcW w:w="1027" w:type="dxa"/>
            <w:vMerge/>
            <w:tcBorders>
              <w:top w:val="single" w:sz="4" w:space="0" w:color="auto"/>
              <w:left w:val="single" w:sz="4" w:space="0" w:color="auto"/>
              <w:bottom w:val="single" w:sz="4" w:space="0" w:color="auto"/>
              <w:right w:val="single" w:sz="4" w:space="0" w:color="auto"/>
            </w:tcBorders>
            <w:vAlign w:val="center"/>
          </w:tcPr>
          <w:p w:rsidR="00573B89" w:rsidRPr="00913DA7" w:rsidRDefault="00573B89" w:rsidP="00AE090D">
            <w:pPr>
              <w:adjustRightInd w:val="0"/>
              <w:snapToGrid w:val="0"/>
              <w:jc w:val="center"/>
              <w:rPr>
                <w:color w:val="000000"/>
                <w:szCs w:val="21"/>
              </w:rPr>
            </w:pPr>
          </w:p>
        </w:tc>
      </w:tr>
      <w:tr w:rsidR="00573B89" w:rsidRPr="00913DA7" w:rsidTr="00AE090D">
        <w:trPr>
          <w:trHeight w:val="340"/>
          <w:jc w:val="center"/>
        </w:trPr>
        <w:tc>
          <w:tcPr>
            <w:tcW w:w="785" w:type="dxa"/>
            <w:tcBorders>
              <w:top w:val="single" w:sz="4" w:space="0" w:color="auto"/>
              <w:left w:val="single" w:sz="4" w:space="0" w:color="auto"/>
              <w:bottom w:val="single" w:sz="4" w:space="0" w:color="auto"/>
              <w:right w:val="single" w:sz="4" w:space="0" w:color="auto"/>
            </w:tcBorders>
            <w:vAlign w:val="center"/>
          </w:tcPr>
          <w:p w:rsidR="00573B89" w:rsidRPr="00913DA7" w:rsidRDefault="00573B89" w:rsidP="00AE090D">
            <w:pPr>
              <w:adjustRightInd w:val="0"/>
              <w:snapToGrid w:val="0"/>
              <w:jc w:val="center"/>
              <w:rPr>
                <w:color w:val="000000"/>
                <w:szCs w:val="21"/>
              </w:rPr>
            </w:pPr>
            <w:r w:rsidRPr="00913DA7">
              <w:rPr>
                <w:rFonts w:eastAsia="方正宋三_GBK" w:hAnsi="宋体"/>
                <w:color w:val="000000"/>
                <w:szCs w:val="21"/>
              </w:rPr>
              <w:t>硕士</w:t>
            </w:r>
          </w:p>
        </w:tc>
        <w:tc>
          <w:tcPr>
            <w:tcW w:w="1144" w:type="dxa"/>
            <w:tcBorders>
              <w:top w:val="single" w:sz="4" w:space="0" w:color="auto"/>
              <w:left w:val="single" w:sz="4" w:space="0" w:color="auto"/>
              <w:bottom w:val="single" w:sz="4" w:space="0" w:color="auto"/>
              <w:right w:val="single" w:sz="4" w:space="0" w:color="auto"/>
            </w:tcBorders>
            <w:vAlign w:val="center"/>
          </w:tcPr>
          <w:p w:rsidR="00573B89" w:rsidRPr="00913DA7" w:rsidRDefault="00573B89" w:rsidP="00AE090D">
            <w:pPr>
              <w:adjustRightInd w:val="0"/>
              <w:snapToGrid w:val="0"/>
              <w:jc w:val="center"/>
              <w:rPr>
                <w:color w:val="000000"/>
                <w:szCs w:val="21"/>
              </w:rPr>
            </w:pPr>
            <w:r w:rsidRPr="00913DA7">
              <w:rPr>
                <w:rFonts w:eastAsia="方正宋三_GBK"/>
                <w:color w:val="000000"/>
                <w:szCs w:val="21"/>
              </w:rPr>
              <w:t>0702</w:t>
            </w:r>
          </w:p>
        </w:tc>
        <w:tc>
          <w:tcPr>
            <w:tcW w:w="2911" w:type="dxa"/>
            <w:tcBorders>
              <w:top w:val="single" w:sz="4" w:space="0" w:color="auto"/>
              <w:left w:val="single" w:sz="4" w:space="0" w:color="auto"/>
              <w:bottom w:val="single" w:sz="4" w:space="0" w:color="auto"/>
              <w:right w:val="single" w:sz="4" w:space="0" w:color="auto"/>
            </w:tcBorders>
            <w:vAlign w:val="center"/>
          </w:tcPr>
          <w:p w:rsidR="00573B89" w:rsidRPr="00913DA7" w:rsidRDefault="00573B89" w:rsidP="00AE090D">
            <w:pPr>
              <w:numPr>
                <w:ilvl w:val="0"/>
                <w:numId w:val="1"/>
              </w:numPr>
              <w:adjustRightInd w:val="0"/>
              <w:snapToGrid w:val="0"/>
              <w:ind w:left="0" w:firstLine="0"/>
              <w:jc w:val="left"/>
              <w:rPr>
                <w:rFonts w:eastAsia="方正宋三_GBK"/>
                <w:color w:val="000000"/>
                <w:szCs w:val="21"/>
              </w:rPr>
            </w:pPr>
            <w:r w:rsidRPr="00913DA7">
              <w:rPr>
                <w:rFonts w:eastAsia="方正宋三_GBK" w:hAnsi="宋体"/>
                <w:color w:val="000000"/>
                <w:szCs w:val="21"/>
              </w:rPr>
              <w:t>理论物理</w:t>
            </w:r>
          </w:p>
          <w:p w:rsidR="00573B89" w:rsidRPr="00913DA7" w:rsidRDefault="00573B89" w:rsidP="00AE090D">
            <w:pPr>
              <w:numPr>
                <w:ilvl w:val="0"/>
                <w:numId w:val="1"/>
              </w:numPr>
              <w:adjustRightInd w:val="0"/>
              <w:snapToGrid w:val="0"/>
              <w:ind w:left="0" w:firstLine="0"/>
              <w:jc w:val="left"/>
              <w:rPr>
                <w:rFonts w:eastAsia="方正宋三_GBK"/>
                <w:color w:val="000000"/>
                <w:szCs w:val="21"/>
              </w:rPr>
            </w:pPr>
            <w:r w:rsidRPr="00913DA7">
              <w:rPr>
                <w:rFonts w:eastAsia="方正宋三_GBK" w:hAnsi="宋体"/>
                <w:color w:val="000000"/>
                <w:szCs w:val="21"/>
              </w:rPr>
              <w:t>粒子物理与原子核物理</w:t>
            </w:r>
          </w:p>
          <w:p w:rsidR="00573B89" w:rsidRPr="00913DA7" w:rsidRDefault="00573B89" w:rsidP="00AE090D">
            <w:pPr>
              <w:numPr>
                <w:ilvl w:val="0"/>
                <w:numId w:val="1"/>
              </w:numPr>
              <w:adjustRightInd w:val="0"/>
              <w:snapToGrid w:val="0"/>
              <w:ind w:left="0" w:firstLine="0"/>
              <w:jc w:val="left"/>
              <w:rPr>
                <w:rFonts w:eastAsia="方正宋三_GBK"/>
                <w:color w:val="000000"/>
                <w:szCs w:val="21"/>
              </w:rPr>
            </w:pPr>
            <w:r w:rsidRPr="00913DA7">
              <w:rPr>
                <w:rFonts w:eastAsia="方正宋三_GBK" w:hAnsi="宋体"/>
                <w:color w:val="000000"/>
                <w:szCs w:val="21"/>
              </w:rPr>
              <w:t>原子与分子物理</w:t>
            </w:r>
          </w:p>
          <w:p w:rsidR="00573B89" w:rsidRPr="00913DA7" w:rsidRDefault="00573B89" w:rsidP="00AE090D">
            <w:pPr>
              <w:numPr>
                <w:ilvl w:val="0"/>
                <w:numId w:val="1"/>
              </w:numPr>
              <w:adjustRightInd w:val="0"/>
              <w:snapToGrid w:val="0"/>
              <w:ind w:left="0" w:firstLine="0"/>
              <w:jc w:val="left"/>
              <w:rPr>
                <w:rFonts w:eastAsia="方正宋三_GBK"/>
                <w:color w:val="000000"/>
                <w:szCs w:val="21"/>
              </w:rPr>
            </w:pPr>
            <w:r w:rsidRPr="00913DA7">
              <w:rPr>
                <w:rFonts w:eastAsia="方正宋三_GBK" w:hAnsi="宋体"/>
                <w:color w:val="000000"/>
                <w:szCs w:val="21"/>
              </w:rPr>
              <w:t>等离子体物理</w:t>
            </w:r>
          </w:p>
          <w:p w:rsidR="00573B89" w:rsidRPr="00913DA7" w:rsidRDefault="00573B89" w:rsidP="00AE090D">
            <w:pPr>
              <w:numPr>
                <w:ilvl w:val="0"/>
                <w:numId w:val="1"/>
              </w:numPr>
              <w:adjustRightInd w:val="0"/>
              <w:snapToGrid w:val="0"/>
              <w:ind w:left="0" w:firstLine="0"/>
              <w:jc w:val="left"/>
              <w:rPr>
                <w:rFonts w:eastAsia="方正宋三_GBK"/>
                <w:color w:val="000000"/>
                <w:szCs w:val="21"/>
              </w:rPr>
            </w:pPr>
            <w:r w:rsidRPr="00913DA7">
              <w:rPr>
                <w:rFonts w:eastAsia="方正宋三_GBK" w:hAnsi="宋体"/>
                <w:color w:val="000000"/>
                <w:szCs w:val="21"/>
              </w:rPr>
              <w:t>凝聚态物理</w:t>
            </w:r>
          </w:p>
          <w:p w:rsidR="00573B89" w:rsidRPr="00913DA7" w:rsidRDefault="00573B89" w:rsidP="00AE090D">
            <w:pPr>
              <w:numPr>
                <w:ilvl w:val="0"/>
                <w:numId w:val="1"/>
              </w:numPr>
              <w:adjustRightInd w:val="0"/>
              <w:snapToGrid w:val="0"/>
              <w:ind w:left="0" w:firstLine="0"/>
              <w:jc w:val="left"/>
              <w:rPr>
                <w:rFonts w:eastAsia="方正宋三_GBK"/>
                <w:color w:val="000000"/>
                <w:szCs w:val="21"/>
              </w:rPr>
            </w:pPr>
            <w:r w:rsidRPr="00913DA7">
              <w:rPr>
                <w:rFonts w:eastAsia="方正宋三_GBK" w:hAnsi="宋体"/>
                <w:color w:val="000000"/>
                <w:szCs w:val="21"/>
              </w:rPr>
              <w:t>光学</w:t>
            </w:r>
          </w:p>
          <w:p w:rsidR="00573B89" w:rsidRPr="00913DA7" w:rsidRDefault="00573B89" w:rsidP="00AE090D">
            <w:pPr>
              <w:numPr>
                <w:ilvl w:val="0"/>
                <w:numId w:val="1"/>
              </w:numPr>
              <w:adjustRightInd w:val="0"/>
              <w:snapToGrid w:val="0"/>
              <w:ind w:left="0" w:firstLine="0"/>
              <w:jc w:val="left"/>
              <w:rPr>
                <w:rFonts w:eastAsia="方正宋三_GBK"/>
                <w:color w:val="000000"/>
                <w:szCs w:val="21"/>
              </w:rPr>
            </w:pPr>
            <w:r w:rsidRPr="00913DA7">
              <w:rPr>
                <w:rFonts w:eastAsia="方正宋三_GBK" w:hAnsi="宋体"/>
                <w:color w:val="000000"/>
                <w:szCs w:val="21"/>
              </w:rPr>
              <w:t>无线电物理</w:t>
            </w:r>
          </w:p>
          <w:p w:rsidR="00573B89" w:rsidRPr="00913DA7" w:rsidRDefault="00573B89" w:rsidP="00AE090D">
            <w:pPr>
              <w:numPr>
                <w:ilvl w:val="0"/>
                <w:numId w:val="1"/>
              </w:numPr>
              <w:adjustRightInd w:val="0"/>
              <w:snapToGrid w:val="0"/>
              <w:ind w:left="0" w:firstLine="0"/>
              <w:jc w:val="left"/>
              <w:rPr>
                <w:rFonts w:eastAsia="方正宋三_GBK"/>
                <w:color w:val="000000"/>
                <w:szCs w:val="21"/>
              </w:rPr>
            </w:pPr>
            <w:r w:rsidRPr="00913DA7">
              <w:rPr>
                <w:rFonts w:eastAsia="方正宋三_GBK" w:hAnsi="宋体"/>
                <w:color w:val="000000"/>
                <w:szCs w:val="21"/>
              </w:rPr>
              <w:t>精密测量物理</w:t>
            </w:r>
          </w:p>
          <w:p w:rsidR="00573B89" w:rsidRPr="00913DA7" w:rsidRDefault="00573B89" w:rsidP="00AE090D">
            <w:pPr>
              <w:numPr>
                <w:ilvl w:val="0"/>
                <w:numId w:val="1"/>
              </w:numPr>
              <w:adjustRightInd w:val="0"/>
              <w:snapToGrid w:val="0"/>
              <w:ind w:left="0" w:firstLine="0"/>
              <w:jc w:val="left"/>
              <w:rPr>
                <w:color w:val="000000"/>
                <w:szCs w:val="21"/>
              </w:rPr>
            </w:pPr>
            <w:r w:rsidRPr="00913DA7">
              <w:rPr>
                <w:rFonts w:eastAsia="方正宋三_GBK" w:hAnsi="宋体"/>
                <w:color w:val="000000"/>
                <w:szCs w:val="21"/>
              </w:rPr>
              <w:t>固体地球物理</w:t>
            </w:r>
          </w:p>
        </w:tc>
        <w:tc>
          <w:tcPr>
            <w:tcW w:w="1247" w:type="dxa"/>
            <w:tcBorders>
              <w:top w:val="single" w:sz="4" w:space="0" w:color="auto"/>
              <w:left w:val="single" w:sz="4" w:space="0" w:color="auto"/>
              <w:bottom w:val="single" w:sz="4" w:space="0" w:color="auto"/>
              <w:right w:val="single" w:sz="4" w:space="0" w:color="auto"/>
            </w:tcBorders>
            <w:vAlign w:val="center"/>
          </w:tcPr>
          <w:p w:rsidR="00573B89" w:rsidRPr="00913DA7" w:rsidRDefault="00573B89" w:rsidP="00AE090D">
            <w:pPr>
              <w:adjustRightInd w:val="0"/>
              <w:snapToGrid w:val="0"/>
              <w:jc w:val="center"/>
              <w:rPr>
                <w:color w:val="000000"/>
                <w:szCs w:val="21"/>
              </w:rPr>
            </w:pPr>
            <w:r w:rsidRPr="00913DA7">
              <w:rPr>
                <w:rFonts w:eastAsia="方正宋三_GBK"/>
                <w:color w:val="000000"/>
                <w:szCs w:val="21"/>
              </w:rPr>
              <w:t>50%</w:t>
            </w:r>
          </w:p>
        </w:tc>
        <w:tc>
          <w:tcPr>
            <w:tcW w:w="1101" w:type="dxa"/>
            <w:tcBorders>
              <w:top w:val="single" w:sz="4" w:space="0" w:color="auto"/>
              <w:left w:val="single" w:sz="4" w:space="0" w:color="auto"/>
              <w:bottom w:val="single" w:sz="4" w:space="0" w:color="auto"/>
              <w:right w:val="single" w:sz="4" w:space="0" w:color="auto"/>
            </w:tcBorders>
            <w:vAlign w:val="center"/>
          </w:tcPr>
          <w:p w:rsidR="00573B89" w:rsidRPr="00913DA7" w:rsidRDefault="00573B89" w:rsidP="00AE090D">
            <w:pPr>
              <w:adjustRightInd w:val="0"/>
              <w:snapToGrid w:val="0"/>
              <w:jc w:val="center"/>
              <w:rPr>
                <w:color w:val="000000"/>
                <w:szCs w:val="21"/>
              </w:rPr>
            </w:pPr>
            <w:r w:rsidRPr="00913DA7">
              <w:rPr>
                <w:rFonts w:eastAsia="方正宋三_GBK"/>
                <w:color w:val="000000"/>
                <w:szCs w:val="21"/>
              </w:rPr>
              <w:t>50%</w:t>
            </w:r>
          </w:p>
        </w:tc>
        <w:tc>
          <w:tcPr>
            <w:tcW w:w="1027" w:type="dxa"/>
            <w:tcBorders>
              <w:top w:val="single" w:sz="4" w:space="0" w:color="auto"/>
              <w:left w:val="single" w:sz="4" w:space="0" w:color="auto"/>
              <w:bottom w:val="single" w:sz="4" w:space="0" w:color="auto"/>
              <w:right w:val="single" w:sz="4" w:space="0" w:color="auto"/>
            </w:tcBorders>
            <w:vAlign w:val="center"/>
          </w:tcPr>
          <w:p w:rsidR="00573B89" w:rsidRPr="00913DA7" w:rsidRDefault="00573B89" w:rsidP="00AE090D">
            <w:pPr>
              <w:adjustRightInd w:val="0"/>
              <w:snapToGrid w:val="0"/>
              <w:jc w:val="center"/>
              <w:rPr>
                <w:color w:val="000000"/>
                <w:szCs w:val="21"/>
              </w:rPr>
            </w:pPr>
            <w:r w:rsidRPr="00913DA7">
              <w:rPr>
                <w:rFonts w:eastAsia="方正宋三_GBK"/>
                <w:color w:val="000000"/>
                <w:szCs w:val="21"/>
              </w:rPr>
              <w:t>100%</w:t>
            </w:r>
          </w:p>
        </w:tc>
      </w:tr>
      <w:tr w:rsidR="00573B89" w:rsidRPr="00913DA7" w:rsidTr="00AE090D">
        <w:trPr>
          <w:trHeight w:val="340"/>
          <w:jc w:val="center"/>
        </w:trPr>
        <w:tc>
          <w:tcPr>
            <w:tcW w:w="4840" w:type="dxa"/>
            <w:gridSpan w:val="3"/>
            <w:tcBorders>
              <w:top w:val="single" w:sz="4" w:space="0" w:color="auto"/>
              <w:left w:val="single" w:sz="4" w:space="0" w:color="auto"/>
              <w:bottom w:val="single" w:sz="4" w:space="0" w:color="auto"/>
              <w:right w:val="single" w:sz="4" w:space="0" w:color="auto"/>
            </w:tcBorders>
            <w:vAlign w:val="center"/>
          </w:tcPr>
          <w:p w:rsidR="00573B89" w:rsidRPr="00913DA7" w:rsidRDefault="00573B89" w:rsidP="00AE090D">
            <w:pPr>
              <w:adjustRightInd w:val="0"/>
              <w:snapToGrid w:val="0"/>
              <w:jc w:val="center"/>
              <w:rPr>
                <w:color w:val="000000"/>
                <w:szCs w:val="21"/>
              </w:rPr>
            </w:pPr>
            <w:r w:rsidRPr="00913DA7">
              <w:rPr>
                <w:rFonts w:eastAsia="方正宋三_GBK" w:hAnsi="宋体"/>
                <w:color w:val="000000"/>
                <w:szCs w:val="21"/>
              </w:rPr>
              <w:t>合计</w:t>
            </w:r>
          </w:p>
        </w:tc>
        <w:tc>
          <w:tcPr>
            <w:tcW w:w="1247" w:type="dxa"/>
            <w:tcBorders>
              <w:top w:val="single" w:sz="4" w:space="0" w:color="auto"/>
              <w:left w:val="single" w:sz="4" w:space="0" w:color="auto"/>
              <w:bottom w:val="single" w:sz="4" w:space="0" w:color="auto"/>
              <w:right w:val="single" w:sz="4" w:space="0" w:color="auto"/>
            </w:tcBorders>
            <w:vAlign w:val="center"/>
          </w:tcPr>
          <w:p w:rsidR="00573B89" w:rsidRPr="00913DA7" w:rsidRDefault="00573B89" w:rsidP="00AE090D">
            <w:pPr>
              <w:adjustRightInd w:val="0"/>
              <w:snapToGrid w:val="0"/>
              <w:jc w:val="center"/>
              <w:rPr>
                <w:color w:val="000000"/>
                <w:szCs w:val="21"/>
              </w:rPr>
            </w:pPr>
            <w:r w:rsidRPr="00913DA7">
              <w:rPr>
                <w:rFonts w:eastAsia="方正宋三_GBK"/>
                <w:color w:val="000000"/>
                <w:szCs w:val="21"/>
              </w:rPr>
              <w:t>50%</w:t>
            </w:r>
          </w:p>
        </w:tc>
        <w:tc>
          <w:tcPr>
            <w:tcW w:w="1101" w:type="dxa"/>
            <w:tcBorders>
              <w:top w:val="single" w:sz="4" w:space="0" w:color="auto"/>
              <w:left w:val="single" w:sz="4" w:space="0" w:color="auto"/>
              <w:bottom w:val="single" w:sz="4" w:space="0" w:color="auto"/>
              <w:right w:val="single" w:sz="4" w:space="0" w:color="auto"/>
            </w:tcBorders>
            <w:vAlign w:val="center"/>
          </w:tcPr>
          <w:p w:rsidR="00573B89" w:rsidRPr="00913DA7" w:rsidRDefault="00573B89" w:rsidP="00AE090D">
            <w:pPr>
              <w:adjustRightInd w:val="0"/>
              <w:snapToGrid w:val="0"/>
              <w:jc w:val="center"/>
              <w:rPr>
                <w:color w:val="000000"/>
                <w:szCs w:val="21"/>
              </w:rPr>
            </w:pPr>
            <w:r w:rsidRPr="00913DA7">
              <w:rPr>
                <w:rFonts w:eastAsia="方正宋三_GBK"/>
                <w:color w:val="000000"/>
                <w:szCs w:val="21"/>
              </w:rPr>
              <w:t>50%</w:t>
            </w:r>
          </w:p>
        </w:tc>
        <w:tc>
          <w:tcPr>
            <w:tcW w:w="1027" w:type="dxa"/>
            <w:tcBorders>
              <w:top w:val="single" w:sz="4" w:space="0" w:color="auto"/>
              <w:left w:val="single" w:sz="4" w:space="0" w:color="auto"/>
              <w:bottom w:val="single" w:sz="4" w:space="0" w:color="auto"/>
              <w:right w:val="single" w:sz="4" w:space="0" w:color="auto"/>
            </w:tcBorders>
            <w:vAlign w:val="center"/>
          </w:tcPr>
          <w:p w:rsidR="00573B89" w:rsidRPr="00913DA7" w:rsidRDefault="00573B89" w:rsidP="00AE090D">
            <w:pPr>
              <w:adjustRightInd w:val="0"/>
              <w:snapToGrid w:val="0"/>
              <w:jc w:val="center"/>
              <w:rPr>
                <w:rFonts w:eastAsia="方正宋三_GBK"/>
                <w:color w:val="000000"/>
                <w:szCs w:val="21"/>
              </w:rPr>
            </w:pPr>
            <w:r w:rsidRPr="00913DA7">
              <w:rPr>
                <w:rFonts w:eastAsia="方正宋三_GBK"/>
                <w:color w:val="000000"/>
                <w:szCs w:val="21"/>
              </w:rPr>
              <w:t>100%</w:t>
            </w:r>
          </w:p>
        </w:tc>
      </w:tr>
    </w:tbl>
    <w:p w:rsidR="00573B89" w:rsidRPr="00913DA7" w:rsidRDefault="00573B89" w:rsidP="00573B89">
      <w:pPr>
        <w:tabs>
          <w:tab w:val="left" w:pos="2520"/>
          <w:tab w:val="left" w:pos="5040"/>
        </w:tabs>
        <w:spacing w:line="280" w:lineRule="exact"/>
        <w:ind w:firstLineChars="200" w:firstLine="420"/>
        <w:rPr>
          <w:rFonts w:eastAsia="方正宋三_GBK"/>
          <w:color w:val="000000"/>
          <w:szCs w:val="21"/>
        </w:rPr>
      </w:pPr>
    </w:p>
    <w:p w:rsidR="00573B89" w:rsidRPr="00913DA7" w:rsidRDefault="00573B89" w:rsidP="00573B89">
      <w:pPr>
        <w:pStyle w:val="2"/>
        <w:rPr>
          <w:rFonts w:hint="eastAsia"/>
          <w:color w:val="000000"/>
          <w:lang w:eastAsia="zh-CN"/>
        </w:rPr>
      </w:pPr>
      <w:r w:rsidRPr="00913DA7">
        <w:rPr>
          <w:color w:val="000000"/>
        </w:rPr>
        <w:br w:type="page"/>
      </w:r>
      <w:bookmarkStart w:id="2" w:name="_Toc493661550"/>
      <w:proofErr w:type="spellStart"/>
      <w:r w:rsidRPr="00913DA7">
        <w:rPr>
          <w:color w:val="000000"/>
        </w:rPr>
        <w:lastRenderedPageBreak/>
        <w:t>学术学位招生目录</w:t>
      </w:r>
      <w:bookmarkEnd w:id="2"/>
      <w:proofErr w:type="spellEnd"/>
    </w:p>
    <w:tbl>
      <w:tblPr>
        <w:tblW w:w="0" w:type="auto"/>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81"/>
        <w:gridCol w:w="1260"/>
      </w:tblGrid>
      <w:tr w:rsidR="00573B89" w:rsidRPr="00913DA7" w:rsidTr="00AE090D">
        <w:trPr>
          <w:tblHeader/>
        </w:trPr>
        <w:tc>
          <w:tcPr>
            <w:tcW w:w="3374" w:type="dxa"/>
            <w:tcBorders>
              <w:top w:val="single" w:sz="4" w:space="0" w:color="auto"/>
              <w:bottom w:val="single" w:sz="4" w:space="0" w:color="auto"/>
            </w:tcBorders>
            <w:vAlign w:val="center"/>
          </w:tcPr>
          <w:p w:rsidR="00573B89" w:rsidRPr="00913DA7" w:rsidRDefault="00573B89" w:rsidP="00AE090D">
            <w:pPr>
              <w:spacing w:line="286" w:lineRule="exact"/>
              <w:ind w:left="420" w:hangingChars="200" w:hanging="420"/>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573B89" w:rsidRPr="00913DA7" w:rsidRDefault="00573B89" w:rsidP="00AE090D">
            <w:pPr>
              <w:spacing w:line="286" w:lineRule="exact"/>
              <w:ind w:left="420" w:hangingChars="200" w:hanging="420"/>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vAlign w:val="center"/>
          </w:tcPr>
          <w:p w:rsidR="00573B89" w:rsidRPr="00913DA7" w:rsidRDefault="00573B89" w:rsidP="00AE090D">
            <w:pPr>
              <w:spacing w:line="286" w:lineRule="exact"/>
              <w:jc w:val="center"/>
              <w:rPr>
                <w:rFonts w:eastAsia="方正宋三_GBK" w:hAnsi="宋体" w:hint="eastAsia"/>
                <w:color w:val="000000"/>
                <w:szCs w:val="21"/>
              </w:rPr>
            </w:pPr>
            <w:r w:rsidRPr="00913DA7">
              <w:rPr>
                <w:rFonts w:eastAsia="方正宋三_GBK" w:hAnsi="宋体"/>
                <w:color w:val="000000"/>
                <w:szCs w:val="21"/>
              </w:rPr>
              <w:t>招生</w:t>
            </w:r>
          </w:p>
          <w:p w:rsidR="00573B89" w:rsidRPr="00913DA7" w:rsidRDefault="00573B89" w:rsidP="00AE090D">
            <w:pPr>
              <w:spacing w:line="286" w:lineRule="exact"/>
              <w:jc w:val="center"/>
              <w:rPr>
                <w:color w:val="000000"/>
                <w:szCs w:val="21"/>
              </w:rPr>
            </w:pPr>
            <w:r w:rsidRPr="00913DA7">
              <w:rPr>
                <w:rFonts w:eastAsia="方正宋三_GBK" w:hAnsi="宋体"/>
                <w:color w:val="000000"/>
                <w:szCs w:val="21"/>
              </w:rPr>
              <w:t>人数</w:t>
            </w:r>
          </w:p>
        </w:tc>
        <w:tc>
          <w:tcPr>
            <w:tcW w:w="2981" w:type="dxa"/>
            <w:tcBorders>
              <w:top w:val="single" w:sz="4" w:space="0" w:color="auto"/>
              <w:bottom w:val="single" w:sz="4" w:space="0" w:color="auto"/>
            </w:tcBorders>
            <w:vAlign w:val="center"/>
          </w:tcPr>
          <w:p w:rsidR="00573B89" w:rsidRPr="00913DA7" w:rsidRDefault="00573B89" w:rsidP="00AE090D">
            <w:pPr>
              <w:spacing w:line="286" w:lineRule="exact"/>
              <w:jc w:val="center"/>
              <w:rPr>
                <w:color w:val="000000"/>
                <w:szCs w:val="21"/>
              </w:rPr>
            </w:pPr>
            <w:r w:rsidRPr="00913DA7">
              <w:rPr>
                <w:rFonts w:eastAsia="方正宋三_GBK" w:hAnsi="宋体"/>
                <w:color w:val="000000"/>
                <w:szCs w:val="21"/>
              </w:rPr>
              <w:t>考试科目</w:t>
            </w:r>
          </w:p>
        </w:tc>
        <w:tc>
          <w:tcPr>
            <w:tcW w:w="1260" w:type="dxa"/>
            <w:tcBorders>
              <w:top w:val="single" w:sz="4" w:space="0" w:color="auto"/>
              <w:bottom w:val="single" w:sz="4" w:space="0" w:color="auto"/>
            </w:tcBorders>
            <w:vAlign w:val="center"/>
          </w:tcPr>
          <w:p w:rsidR="00573B89" w:rsidRPr="00913DA7" w:rsidRDefault="00573B89" w:rsidP="00AE090D">
            <w:pPr>
              <w:spacing w:line="286" w:lineRule="exact"/>
              <w:jc w:val="center"/>
              <w:rPr>
                <w:color w:val="000000"/>
                <w:szCs w:val="21"/>
              </w:rPr>
            </w:pPr>
            <w:r w:rsidRPr="00913DA7">
              <w:rPr>
                <w:rFonts w:eastAsia="方正宋三_GBK" w:hAnsi="宋体"/>
                <w:color w:val="000000"/>
                <w:szCs w:val="21"/>
              </w:rPr>
              <w:t>备注</w:t>
            </w:r>
          </w:p>
        </w:tc>
      </w:tr>
      <w:tr w:rsidR="00573B89" w:rsidRPr="00913DA7" w:rsidTr="00AE090D">
        <w:tc>
          <w:tcPr>
            <w:tcW w:w="3374" w:type="dxa"/>
            <w:tcBorders>
              <w:top w:val="single" w:sz="4" w:space="0" w:color="auto"/>
            </w:tcBorders>
          </w:tcPr>
          <w:p w:rsidR="00573B89" w:rsidRPr="00913DA7" w:rsidRDefault="00573B89" w:rsidP="00573B89">
            <w:pPr>
              <w:pStyle w:val="3"/>
              <w:spacing w:before="156" w:after="156" w:line="286" w:lineRule="exact"/>
              <w:ind w:left="560" w:hangingChars="200" w:hanging="560"/>
              <w:rPr>
                <w:rFonts w:ascii="Times New Roman" w:hAnsi="Times New Roman"/>
                <w:color w:val="000000"/>
              </w:rPr>
            </w:pPr>
            <w:bookmarkStart w:id="3" w:name="_Toc493661551"/>
            <w:bookmarkStart w:id="4" w:name="_Toc492648142"/>
            <w:r w:rsidRPr="00913DA7">
              <w:rPr>
                <w:rFonts w:ascii="Times New Roman" w:hAnsi="Times New Roman"/>
                <w:color w:val="000000"/>
              </w:rPr>
              <w:t>012</w:t>
            </w:r>
            <w:r w:rsidRPr="00913DA7">
              <w:rPr>
                <w:rFonts w:ascii="Times New Roman" w:hAnsi="宋体"/>
                <w:color w:val="000000"/>
              </w:rPr>
              <w:t>物理学院</w:t>
            </w:r>
            <w:bookmarkEnd w:id="3"/>
            <w:bookmarkEnd w:id="4"/>
          </w:p>
        </w:tc>
        <w:tc>
          <w:tcPr>
            <w:tcW w:w="812" w:type="dxa"/>
            <w:tcBorders>
              <w:top w:val="single" w:sz="4" w:space="0" w:color="auto"/>
            </w:tcBorders>
          </w:tcPr>
          <w:p w:rsidR="00573B89" w:rsidRPr="00913DA7" w:rsidRDefault="00573B89" w:rsidP="00AE090D">
            <w:pPr>
              <w:spacing w:line="286" w:lineRule="exact"/>
              <w:rPr>
                <w:color w:val="000000"/>
                <w:szCs w:val="21"/>
              </w:rPr>
            </w:pPr>
          </w:p>
        </w:tc>
        <w:tc>
          <w:tcPr>
            <w:tcW w:w="2981" w:type="dxa"/>
            <w:tcBorders>
              <w:top w:val="single" w:sz="4" w:space="0" w:color="auto"/>
            </w:tcBorders>
          </w:tcPr>
          <w:p w:rsidR="00573B89" w:rsidRPr="00913DA7" w:rsidRDefault="00573B89" w:rsidP="00AE090D">
            <w:pPr>
              <w:spacing w:line="286" w:lineRule="exact"/>
              <w:rPr>
                <w:color w:val="000000"/>
                <w:szCs w:val="21"/>
              </w:rPr>
            </w:pPr>
          </w:p>
        </w:tc>
        <w:tc>
          <w:tcPr>
            <w:tcW w:w="1260" w:type="dxa"/>
            <w:tcBorders>
              <w:top w:val="single" w:sz="4" w:space="0" w:color="auto"/>
            </w:tcBorders>
          </w:tcPr>
          <w:p w:rsidR="00573B89" w:rsidRPr="00913DA7" w:rsidRDefault="00573B89" w:rsidP="00AE090D">
            <w:pPr>
              <w:spacing w:line="286" w:lineRule="exact"/>
              <w:rPr>
                <w:color w:val="000000"/>
                <w:szCs w:val="21"/>
              </w:rPr>
            </w:pPr>
          </w:p>
        </w:tc>
      </w:tr>
      <w:tr w:rsidR="00573B89" w:rsidRPr="00913DA7" w:rsidTr="00AE090D">
        <w:tc>
          <w:tcPr>
            <w:tcW w:w="3374" w:type="dxa"/>
          </w:tcPr>
          <w:p w:rsidR="00573B89" w:rsidRPr="00913DA7" w:rsidRDefault="00573B89" w:rsidP="00AE090D">
            <w:pPr>
              <w:pStyle w:val="4"/>
              <w:spacing w:line="286" w:lineRule="exact"/>
              <w:ind w:left="480" w:hangingChars="200" w:hanging="480"/>
              <w:rPr>
                <w:color w:val="000000"/>
              </w:rPr>
            </w:pPr>
            <w:bookmarkStart w:id="5" w:name="_Toc492648143"/>
            <w:bookmarkStart w:id="6" w:name="_Toc493661552"/>
            <w:r w:rsidRPr="00913DA7">
              <w:rPr>
                <w:color w:val="000000"/>
              </w:rPr>
              <w:t>070201</w:t>
            </w:r>
            <w:r w:rsidRPr="00913DA7">
              <w:rPr>
                <w:rFonts w:hAnsi="宋体"/>
                <w:color w:val="000000"/>
              </w:rPr>
              <w:t>理论物理</w:t>
            </w:r>
            <w:bookmarkEnd w:id="5"/>
            <w:bookmarkEnd w:id="6"/>
          </w:p>
        </w:tc>
        <w:tc>
          <w:tcPr>
            <w:tcW w:w="812" w:type="dxa"/>
          </w:tcPr>
          <w:p w:rsidR="00573B89" w:rsidRPr="00913DA7" w:rsidRDefault="00573B89" w:rsidP="00AE090D">
            <w:pPr>
              <w:spacing w:line="286" w:lineRule="exact"/>
              <w:rPr>
                <w:color w:val="000000"/>
                <w:szCs w:val="21"/>
              </w:rPr>
            </w:pPr>
          </w:p>
        </w:tc>
        <w:tc>
          <w:tcPr>
            <w:tcW w:w="2981" w:type="dxa"/>
            <w:vMerge w:val="restart"/>
          </w:tcPr>
          <w:p w:rsidR="00573B89" w:rsidRPr="00913DA7" w:rsidRDefault="00573B89" w:rsidP="00AE090D">
            <w:pPr>
              <w:spacing w:line="286"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573B89" w:rsidRPr="00913DA7" w:rsidRDefault="00573B89" w:rsidP="00AE090D">
            <w:pPr>
              <w:spacing w:line="286"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573B89" w:rsidRPr="00913DA7" w:rsidRDefault="00573B89" w:rsidP="00AE090D">
            <w:pPr>
              <w:spacing w:line="286" w:lineRule="exact"/>
              <w:ind w:left="630" w:hangingChars="300" w:hanging="630"/>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602 </w:t>
            </w:r>
            <w:r w:rsidRPr="00913DA7">
              <w:rPr>
                <w:rFonts w:eastAsia="方正宋三_GBK" w:hAnsi="宋体"/>
                <w:color w:val="000000"/>
                <w:szCs w:val="21"/>
              </w:rPr>
              <w:t>数学</w:t>
            </w:r>
            <w:r w:rsidRPr="00913DA7">
              <w:rPr>
                <w:rFonts w:eastAsia="方正宋三_GBK"/>
                <w:color w:val="000000"/>
                <w:szCs w:val="21"/>
              </w:rPr>
              <w:t>（</w:t>
            </w:r>
            <w:r w:rsidRPr="00913DA7">
              <w:rPr>
                <w:rFonts w:eastAsia="方正宋三_GBK" w:hAnsi="宋体"/>
                <w:color w:val="000000"/>
                <w:szCs w:val="21"/>
              </w:rPr>
              <w:t>含高等数学、线性代数</w:t>
            </w:r>
            <w:r w:rsidRPr="00913DA7">
              <w:rPr>
                <w:rFonts w:eastAsia="方正宋三_GBK"/>
                <w:color w:val="000000"/>
                <w:szCs w:val="21"/>
              </w:rPr>
              <w:t>）</w:t>
            </w:r>
          </w:p>
          <w:p w:rsidR="00573B89" w:rsidRPr="00913DA7" w:rsidRDefault="00573B89" w:rsidP="00AE090D">
            <w:pPr>
              <w:spacing w:line="286"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870 </w:t>
            </w:r>
            <w:r w:rsidRPr="00913DA7">
              <w:rPr>
                <w:rFonts w:eastAsia="方正宋三_GBK" w:hAnsi="宋体"/>
                <w:color w:val="000000"/>
                <w:szCs w:val="21"/>
              </w:rPr>
              <w:t>量子力学</w:t>
            </w:r>
          </w:p>
          <w:p w:rsidR="00573B89" w:rsidRPr="00913DA7" w:rsidRDefault="00573B89" w:rsidP="00AE090D">
            <w:pPr>
              <w:spacing w:line="286" w:lineRule="exact"/>
              <w:rPr>
                <w:rFonts w:eastAsia="方正宋三_GBK"/>
                <w:color w:val="000000"/>
                <w:szCs w:val="21"/>
              </w:rPr>
            </w:pPr>
            <w:r w:rsidRPr="00913DA7">
              <w:rPr>
                <w:rFonts w:eastAsia="方正宋三_GBK"/>
                <w:color w:val="000000"/>
                <w:szCs w:val="21"/>
              </w:rPr>
              <w:t xml:space="preserve">  872 </w:t>
            </w:r>
            <w:r w:rsidRPr="00913DA7">
              <w:rPr>
                <w:rFonts w:eastAsia="方正宋三_GBK" w:hAnsi="宋体"/>
                <w:color w:val="000000"/>
                <w:szCs w:val="21"/>
              </w:rPr>
              <w:t>电动力学</w:t>
            </w:r>
            <w:r w:rsidRPr="00913DA7">
              <w:rPr>
                <w:rFonts w:eastAsia="方正宋三_GBK"/>
                <w:color w:val="000000"/>
                <w:szCs w:val="21"/>
              </w:rPr>
              <w:t xml:space="preserve"> </w:t>
            </w:r>
          </w:p>
          <w:p w:rsidR="00573B89" w:rsidRPr="00913DA7" w:rsidRDefault="00573B89" w:rsidP="00AE090D">
            <w:pPr>
              <w:spacing w:line="286" w:lineRule="exact"/>
              <w:rPr>
                <w:color w:val="000000"/>
                <w:szCs w:val="21"/>
              </w:rPr>
            </w:pPr>
            <w:r w:rsidRPr="00913DA7">
              <w:rPr>
                <w:rFonts w:eastAsia="方正宋三_GBK"/>
                <w:color w:val="000000"/>
                <w:szCs w:val="21"/>
              </w:rPr>
              <w:t>（</w:t>
            </w:r>
            <w:r w:rsidRPr="00913DA7">
              <w:rPr>
                <w:rFonts w:eastAsia="方正宋三_GBK"/>
                <w:color w:val="000000"/>
                <w:szCs w:val="21"/>
              </w:rPr>
              <w:t>870</w:t>
            </w:r>
            <w:r w:rsidRPr="00913DA7">
              <w:rPr>
                <w:rFonts w:eastAsia="方正宋三_GBK" w:hAnsi="宋体"/>
                <w:color w:val="000000"/>
                <w:szCs w:val="21"/>
              </w:rPr>
              <w:t>、</w:t>
            </w:r>
            <w:r w:rsidRPr="00913DA7">
              <w:rPr>
                <w:rFonts w:eastAsia="方正宋三_GBK"/>
                <w:color w:val="000000"/>
                <w:szCs w:val="21"/>
              </w:rPr>
              <w:t xml:space="preserve">872 </w:t>
            </w:r>
            <w:r w:rsidRPr="00913DA7">
              <w:rPr>
                <w:rFonts w:eastAsia="方正宋三_GBK" w:hAnsi="宋体"/>
                <w:color w:val="000000"/>
                <w:szCs w:val="21"/>
              </w:rPr>
              <w:t>选一</w:t>
            </w:r>
            <w:r w:rsidRPr="00913DA7">
              <w:rPr>
                <w:rFonts w:eastAsia="方正宋三_GBK"/>
                <w:color w:val="000000"/>
                <w:szCs w:val="21"/>
              </w:rPr>
              <w:t>）</w:t>
            </w:r>
          </w:p>
        </w:tc>
        <w:tc>
          <w:tcPr>
            <w:tcW w:w="1260" w:type="dxa"/>
          </w:tcPr>
          <w:p w:rsidR="00573B89" w:rsidRPr="00913DA7" w:rsidRDefault="00573B89" w:rsidP="00AE090D">
            <w:pPr>
              <w:spacing w:line="286" w:lineRule="exact"/>
              <w:rPr>
                <w:color w:val="000000"/>
                <w:szCs w:val="21"/>
              </w:rPr>
            </w:pPr>
          </w:p>
        </w:tc>
      </w:tr>
      <w:tr w:rsidR="00573B89" w:rsidRPr="00913DA7" w:rsidTr="00AE090D">
        <w:tc>
          <w:tcPr>
            <w:tcW w:w="3374" w:type="dxa"/>
          </w:tcPr>
          <w:p w:rsidR="00573B89" w:rsidRPr="00913DA7" w:rsidRDefault="00573B89" w:rsidP="00AE090D">
            <w:pPr>
              <w:spacing w:line="286"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相对论与天体物理</w:t>
            </w:r>
          </w:p>
        </w:tc>
        <w:tc>
          <w:tcPr>
            <w:tcW w:w="812" w:type="dxa"/>
          </w:tcPr>
          <w:p w:rsidR="00573B89" w:rsidRPr="00913DA7" w:rsidRDefault="00573B89" w:rsidP="00AE090D">
            <w:pPr>
              <w:spacing w:line="286" w:lineRule="exact"/>
              <w:rPr>
                <w:color w:val="000000"/>
                <w:szCs w:val="21"/>
              </w:rPr>
            </w:pPr>
          </w:p>
        </w:tc>
        <w:tc>
          <w:tcPr>
            <w:tcW w:w="2981" w:type="dxa"/>
            <w:vMerge/>
          </w:tcPr>
          <w:p w:rsidR="00573B89" w:rsidRPr="00913DA7" w:rsidRDefault="00573B89" w:rsidP="00AE090D">
            <w:pPr>
              <w:spacing w:line="286" w:lineRule="exact"/>
              <w:rPr>
                <w:color w:val="000000"/>
                <w:szCs w:val="21"/>
              </w:rPr>
            </w:pPr>
          </w:p>
        </w:tc>
        <w:tc>
          <w:tcPr>
            <w:tcW w:w="1260" w:type="dxa"/>
          </w:tcPr>
          <w:p w:rsidR="00573B89" w:rsidRPr="00913DA7" w:rsidRDefault="00573B89" w:rsidP="00AE090D">
            <w:pPr>
              <w:spacing w:line="286" w:lineRule="exact"/>
              <w:rPr>
                <w:color w:val="000000"/>
                <w:szCs w:val="21"/>
              </w:rPr>
            </w:pPr>
          </w:p>
        </w:tc>
      </w:tr>
      <w:tr w:rsidR="00573B89" w:rsidRPr="00913DA7" w:rsidTr="00AE090D">
        <w:tc>
          <w:tcPr>
            <w:tcW w:w="3374" w:type="dxa"/>
          </w:tcPr>
          <w:p w:rsidR="00573B89" w:rsidRPr="00913DA7" w:rsidRDefault="00573B89" w:rsidP="00AE090D">
            <w:pPr>
              <w:spacing w:line="286"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引力实验</w:t>
            </w:r>
          </w:p>
        </w:tc>
        <w:tc>
          <w:tcPr>
            <w:tcW w:w="812" w:type="dxa"/>
          </w:tcPr>
          <w:p w:rsidR="00573B89" w:rsidRPr="00913DA7" w:rsidRDefault="00573B89" w:rsidP="00AE090D">
            <w:pPr>
              <w:spacing w:line="286" w:lineRule="exact"/>
              <w:rPr>
                <w:color w:val="000000"/>
                <w:szCs w:val="21"/>
              </w:rPr>
            </w:pPr>
          </w:p>
        </w:tc>
        <w:tc>
          <w:tcPr>
            <w:tcW w:w="2981" w:type="dxa"/>
            <w:vMerge/>
          </w:tcPr>
          <w:p w:rsidR="00573B89" w:rsidRPr="00913DA7" w:rsidRDefault="00573B89" w:rsidP="00AE090D">
            <w:pPr>
              <w:spacing w:line="286" w:lineRule="exact"/>
              <w:rPr>
                <w:color w:val="000000"/>
                <w:szCs w:val="21"/>
              </w:rPr>
            </w:pPr>
          </w:p>
        </w:tc>
        <w:tc>
          <w:tcPr>
            <w:tcW w:w="1260" w:type="dxa"/>
          </w:tcPr>
          <w:p w:rsidR="00573B89" w:rsidRPr="00913DA7" w:rsidRDefault="00573B89" w:rsidP="00AE090D">
            <w:pPr>
              <w:spacing w:line="286" w:lineRule="exact"/>
              <w:rPr>
                <w:color w:val="000000"/>
                <w:szCs w:val="21"/>
              </w:rPr>
            </w:pPr>
          </w:p>
        </w:tc>
      </w:tr>
      <w:tr w:rsidR="00573B89" w:rsidRPr="00913DA7" w:rsidTr="00AE090D">
        <w:tc>
          <w:tcPr>
            <w:tcW w:w="3374" w:type="dxa"/>
          </w:tcPr>
          <w:p w:rsidR="00573B89" w:rsidRPr="00913DA7" w:rsidRDefault="00573B89" w:rsidP="00AE090D">
            <w:pPr>
              <w:spacing w:line="286"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宇宙学</w:t>
            </w:r>
          </w:p>
        </w:tc>
        <w:tc>
          <w:tcPr>
            <w:tcW w:w="812" w:type="dxa"/>
          </w:tcPr>
          <w:p w:rsidR="00573B89" w:rsidRPr="00913DA7" w:rsidRDefault="00573B89" w:rsidP="00AE090D">
            <w:pPr>
              <w:spacing w:line="286" w:lineRule="exact"/>
              <w:rPr>
                <w:color w:val="000000"/>
                <w:szCs w:val="21"/>
              </w:rPr>
            </w:pPr>
          </w:p>
        </w:tc>
        <w:tc>
          <w:tcPr>
            <w:tcW w:w="2981" w:type="dxa"/>
            <w:vMerge/>
          </w:tcPr>
          <w:p w:rsidR="00573B89" w:rsidRPr="00913DA7" w:rsidRDefault="00573B89" w:rsidP="00AE090D">
            <w:pPr>
              <w:spacing w:line="286" w:lineRule="exact"/>
              <w:rPr>
                <w:color w:val="000000"/>
                <w:szCs w:val="21"/>
              </w:rPr>
            </w:pPr>
          </w:p>
        </w:tc>
        <w:tc>
          <w:tcPr>
            <w:tcW w:w="1260" w:type="dxa"/>
          </w:tcPr>
          <w:p w:rsidR="00573B89" w:rsidRPr="00913DA7" w:rsidRDefault="00573B89" w:rsidP="00AE090D">
            <w:pPr>
              <w:spacing w:line="286" w:lineRule="exact"/>
              <w:rPr>
                <w:color w:val="000000"/>
                <w:szCs w:val="21"/>
              </w:rPr>
            </w:pPr>
          </w:p>
        </w:tc>
      </w:tr>
      <w:tr w:rsidR="00573B89" w:rsidRPr="00913DA7" w:rsidTr="00AE090D">
        <w:tc>
          <w:tcPr>
            <w:tcW w:w="3374" w:type="dxa"/>
          </w:tcPr>
          <w:p w:rsidR="00573B89" w:rsidRPr="00913DA7" w:rsidRDefault="00573B89" w:rsidP="00AE090D">
            <w:pPr>
              <w:spacing w:line="286"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生物分子计算机建模</w:t>
            </w:r>
          </w:p>
        </w:tc>
        <w:tc>
          <w:tcPr>
            <w:tcW w:w="812" w:type="dxa"/>
          </w:tcPr>
          <w:p w:rsidR="00573B89" w:rsidRPr="00913DA7" w:rsidRDefault="00573B89" w:rsidP="00AE090D">
            <w:pPr>
              <w:spacing w:line="286" w:lineRule="exact"/>
              <w:rPr>
                <w:color w:val="000000"/>
                <w:szCs w:val="21"/>
              </w:rPr>
            </w:pPr>
          </w:p>
        </w:tc>
        <w:tc>
          <w:tcPr>
            <w:tcW w:w="2981" w:type="dxa"/>
            <w:vMerge/>
          </w:tcPr>
          <w:p w:rsidR="00573B89" w:rsidRPr="00913DA7" w:rsidRDefault="00573B89" w:rsidP="00AE090D">
            <w:pPr>
              <w:spacing w:line="286" w:lineRule="exact"/>
              <w:rPr>
                <w:color w:val="000000"/>
                <w:szCs w:val="21"/>
              </w:rPr>
            </w:pPr>
          </w:p>
        </w:tc>
        <w:tc>
          <w:tcPr>
            <w:tcW w:w="1260" w:type="dxa"/>
          </w:tcPr>
          <w:p w:rsidR="00573B89" w:rsidRPr="00913DA7" w:rsidRDefault="00573B89" w:rsidP="00AE090D">
            <w:pPr>
              <w:spacing w:line="286" w:lineRule="exact"/>
              <w:rPr>
                <w:color w:val="000000"/>
                <w:szCs w:val="21"/>
              </w:rPr>
            </w:pPr>
          </w:p>
        </w:tc>
      </w:tr>
      <w:tr w:rsidR="00573B89" w:rsidRPr="00913DA7" w:rsidTr="00AE090D">
        <w:tc>
          <w:tcPr>
            <w:tcW w:w="3374" w:type="dxa"/>
          </w:tcPr>
          <w:p w:rsidR="00573B89" w:rsidRPr="00913DA7" w:rsidRDefault="00573B89" w:rsidP="00AE090D">
            <w:pPr>
              <w:spacing w:line="286"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生物系统和疾病以及大数据建模</w:t>
            </w:r>
          </w:p>
        </w:tc>
        <w:tc>
          <w:tcPr>
            <w:tcW w:w="812" w:type="dxa"/>
          </w:tcPr>
          <w:p w:rsidR="00573B89" w:rsidRPr="00913DA7" w:rsidRDefault="00573B89" w:rsidP="00AE090D">
            <w:pPr>
              <w:spacing w:line="286" w:lineRule="exact"/>
              <w:rPr>
                <w:color w:val="000000"/>
                <w:szCs w:val="21"/>
              </w:rPr>
            </w:pPr>
          </w:p>
        </w:tc>
        <w:tc>
          <w:tcPr>
            <w:tcW w:w="2981" w:type="dxa"/>
            <w:vMerge/>
          </w:tcPr>
          <w:p w:rsidR="00573B89" w:rsidRPr="00913DA7" w:rsidRDefault="00573B89" w:rsidP="00AE090D">
            <w:pPr>
              <w:spacing w:line="286" w:lineRule="exact"/>
              <w:rPr>
                <w:color w:val="000000"/>
                <w:szCs w:val="21"/>
              </w:rPr>
            </w:pPr>
          </w:p>
        </w:tc>
        <w:tc>
          <w:tcPr>
            <w:tcW w:w="1260" w:type="dxa"/>
          </w:tcPr>
          <w:p w:rsidR="00573B89" w:rsidRPr="00913DA7" w:rsidRDefault="00573B89" w:rsidP="00AE090D">
            <w:pPr>
              <w:spacing w:line="286" w:lineRule="exact"/>
              <w:rPr>
                <w:color w:val="000000"/>
                <w:szCs w:val="21"/>
              </w:rPr>
            </w:pPr>
          </w:p>
        </w:tc>
      </w:tr>
      <w:tr w:rsidR="00573B89" w:rsidRPr="00913DA7" w:rsidTr="00AE090D">
        <w:tc>
          <w:tcPr>
            <w:tcW w:w="3374" w:type="dxa"/>
          </w:tcPr>
          <w:p w:rsidR="00573B89" w:rsidRPr="00913DA7" w:rsidRDefault="00573B89" w:rsidP="00AE090D">
            <w:pPr>
              <w:spacing w:line="286"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生物信息学</w:t>
            </w:r>
          </w:p>
        </w:tc>
        <w:tc>
          <w:tcPr>
            <w:tcW w:w="812" w:type="dxa"/>
          </w:tcPr>
          <w:p w:rsidR="00573B89" w:rsidRPr="00913DA7" w:rsidRDefault="00573B89" w:rsidP="00AE090D">
            <w:pPr>
              <w:spacing w:line="286" w:lineRule="exact"/>
              <w:rPr>
                <w:color w:val="000000"/>
                <w:szCs w:val="21"/>
              </w:rPr>
            </w:pPr>
          </w:p>
        </w:tc>
        <w:tc>
          <w:tcPr>
            <w:tcW w:w="2981" w:type="dxa"/>
            <w:vMerge/>
          </w:tcPr>
          <w:p w:rsidR="00573B89" w:rsidRPr="00913DA7" w:rsidRDefault="00573B89" w:rsidP="00AE090D">
            <w:pPr>
              <w:spacing w:line="286" w:lineRule="exact"/>
              <w:rPr>
                <w:color w:val="000000"/>
                <w:szCs w:val="21"/>
              </w:rPr>
            </w:pPr>
          </w:p>
        </w:tc>
        <w:tc>
          <w:tcPr>
            <w:tcW w:w="1260" w:type="dxa"/>
          </w:tcPr>
          <w:p w:rsidR="00573B89" w:rsidRPr="00913DA7" w:rsidRDefault="00573B89" w:rsidP="00AE090D">
            <w:pPr>
              <w:spacing w:line="286" w:lineRule="exact"/>
              <w:rPr>
                <w:color w:val="000000"/>
                <w:szCs w:val="21"/>
              </w:rPr>
            </w:pPr>
          </w:p>
        </w:tc>
      </w:tr>
      <w:tr w:rsidR="00573B89" w:rsidRPr="00913DA7" w:rsidTr="00AE090D">
        <w:tc>
          <w:tcPr>
            <w:tcW w:w="3374" w:type="dxa"/>
          </w:tcPr>
          <w:p w:rsidR="00573B89" w:rsidRPr="00913DA7" w:rsidRDefault="00573B89" w:rsidP="00AE090D">
            <w:pPr>
              <w:spacing w:line="286"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单分子生物物理技术</w:t>
            </w:r>
          </w:p>
        </w:tc>
        <w:tc>
          <w:tcPr>
            <w:tcW w:w="812" w:type="dxa"/>
          </w:tcPr>
          <w:p w:rsidR="00573B89" w:rsidRPr="00913DA7" w:rsidRDefault="00573B89" w:rsidP="00AE090D">
            <w:pPr>
              <w:spacing w:line="286" w:lineRule="exact"/>
              <w:rPr>
                <w:color w:val="000000"/>
                <w:szCs w:val="21"/>
              </w:rPr>
            </w:pPr>
          </w:p>
        </w:tc>
        <w:tc>
          <w:tcPr>
            <w:tcW w:w="2981" w:type="dxa"/>
            <w:vMerge/>
          </w:tcPr>
          <w:p w:rsidR="00573B89" w:rsidRPr="00913DA7" w:rsidRDefault="00573B89" w:rsidP="00AE090D">
            <w:pPr>
              <w:spacing w:line="286" w:lineRule="exact"/>
              <w:rPr>
                <w:color w:val="000000"/>
                <w:szCs w:val="21"/>
              </w:rPr>
            </w:pPr>
          </w:p>
        </w:tc>
        <w:tc>
          <w:tcPr>
            <w:tcW w:w="1260" w:type="dxa"/>
          </w:tcPr>
          <w:p w:rsidR="00573B89" w:rsidRPr="00913DA7" w:rsidRDefault="00573B89" w:rsidP="00AE090D">
            <w:pPr>
              <w:spacing w:line="286" w:lineRule="exact"/>
              <w:rPr>
                <w:color w:val="000000"/>
                <w:szCs w:val="21"/>
              </w:rPr>
            </w:pPr>
          </w:p>
        </w:tc>
      </w:tr>
      <w:tr w:rsidR="00573B89" w:rsidRPr="00913DA7" w:rsidTr="00AE090D">
        <w:tc>
          <w:tcPr>
            <w:tcW w:w="3374" w:type="dxa"/>
          </w:tcPr>
          <w:p w:rsidR="00573B89" w:rsidRPr="00913DA7" w:rsidRDefault="00573B89" w:rsidP="00AE090D">
            <w:pPr>
              <w:spacing w:line="286" w:lineRule="exact"/>
              <w:ind w:left="420" w:hangingChars="200" w:hanging="420"/>
              <w:rPr>
                <w:color w:val="000000"/>
                <w:szCs w:val="21"/>
              </w:rPr>
            </w:pPr>
            <w:r w:rsidRPr="00913DA7">
              <w:rPr>
                <w:rFonts w:eastAsia="方正宋三_GBK"/>
                <w:color w:val="000000"/>
                <w:szCs w:val="21"/>
              </w:rPr>
              <w:t>08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声与听觉信息处理</w:t>
            </w:r>
          </w:p>
        </w:tc>
        <w:tc>
          <w:tcPr>
            <w:tcW w:w="812" w:type="dxa"/>
          </w:tcPr>
          <w:p w:rsidR="00573B89" w:rsidRPr="00913DA7" w:rsidRDefault="00573B89" w:rsidP="00AE090D">
            <w:pPr>
              <w:spacing w:line="286" w:lineRule="exact"/>
              <w:rPr>
                <w:color w:val="000000"/>
                <w:szCs w:val="21"/>
              </w:rPr>
            </w:pPr>
          </w:p>
        </w:tc>
        <w:tc>
          <w:tcPr>
            <w:tcW w:w="2981" w:type="dxa"/>
          </w:tcPr>
          <w:p w:rsidR="00573B89" w:rsidRPr="00913DA7" w:rsidRDefault="00573B89" w:rsidP="00AE090D">
            <w:pPr>
              <w:spacing w:line="286" w:lineRule="exact"/>
              <w:rPr>
                <w:color w:val="000000"/>
                <w:szCs w:val="21"/>
              </w:rPr>
            </w:pPr>
          </w:p>
        </w:tc>
        <w:tc>
          <w:tcPr>
            <w:tcW w:w="1260" w:type="dxa"/>
          </w:tcPr>
          <w:p w:rsidR="00573B89" w:rsidRPr="00913DA7" w:rsidRDefault="00573B89" w:rsidP="00AE090D">
            <w:pPr>
              <w:spacing w:line="286" w:lineRule="exact"/>
              <w:rPr>
                <w:color w:val="000000"/>
                <w:szCs w:val="21"/>
              </w:rPr>
            </w:pPr>
          </w:p>
        </w:tc>
      </w:tr>
      <w:tr w:rsidR="00573B89" w:rsidRPr="00913DA7" w:rsidTr="00AE090D">
        <w:tc>
          <w:tcPr>
            <w:tcW w:w="3374" w:type="dxa"/>
          </w:tcPr>
          <w:p w:rsidR="00573B89" w:rsidRPr="00913DA7" w:rsidRDefault="00573B89" w:rsidP="00AE090D">
            <w:pPr>
              <w:spacing w:line="286" w:lineRule="exact"/>
              <w:ind w:left="420" w:hangingChars="200" w:hanging="420"/>
              <w:rPr>
                <w:color w:val="000000"/>
                <w:szCs w:val="21"/>
              </w:rPr>
            </w:pPr>
          </w:p>
        </w:tc>
        <w:tc>
          <w:tcPr>
            <w:tcW w:w="812" w:type="dxa"/>
          </w:tcPr>
          <w:p w:rsidR="00573B89" w:rsidRPr="00913DA7" w:rsidRDefault="00573B89" w:rsidP="00AE090D">
            <w:pPr>
              <w:spacing w:line="286" w:lineRule="exact"/>
              <w:rPr>
                <w:color w:val="000000"/>
                <w:szCs w:val="21"/>
              </w:rPr>
            </w:pPr>
          </w:p>
        </w:tc>
        <w:tc>
          <w:tcPr>
            <w:tcW w:w="2981" w:type="dxa"/>
          </w:tcPr>
          <w:p w:rsidR="00573B89" w:rsidRPr="00913DA7" w:rsidRDefault="00573B89" w:rsidP="00AE090D">
            <w:pPr>
              <w:spacing w:line="286" w:lineRule="exact"/>
              <w:rPr>
                <w:color w:val="000000"/>
                <w:szCs w:val="21"/>
              </w:rPr>
            </w:pPr>
          </w:p>
        </w:tc>
        <w:tc>
          <w:tcPr>
            <w:tcW w:w="1260" w:type="dxa"/>
          </w:tcPr>
          <w:p w:rsidR="00573B89" w:rsidRPr="00913DA7" w:rsidRDefault="00573B89" w:rsidP="00AE090D">
            <w:pPr>
              <w:spacing w:line="286" w:lineRule="exact"/>
              <w:rPr>
                <w:color w:val="000000"/>
                <w:szCs w:val="21"/>
              </w:rPr>
            </w:pPr>
          </w:p>
        </w:tc>
      </w:tr>
      <w:tr w:rsidR="00573B89" w:rsidRPr="00913DA7" w:rsidTr="00AE090D">
        <w:tc>
          <w:tcPr>
            <w:tcW w:w="3374" w:type="dxa"/>
          </w:tcPr>
          <w:p w:rsidR="00573B89" w:rsidRPr="00913DA7" w:rsidRDefault="00573B89" w:rsidP="00AE090D">
            <w:pPr>
              <w:pStyle w:val="4"/>
              <w:spacing w:line="286" w:lineRule="exact"/>
              <w:rPr>
                <w:color w:val="000000"/>
              </w:rPr>
            </w:pPr>
            <w:bookmarkStart w:id="7" w:name="_Toc493661553"/>
            <w:bookmarkStart w:id="8" w:name="_Toc492648144"/>
            <w:r w:rsidRPr="00913DA7">
              <w:rPr>
                <w:color w:val="000000"/>
              </w:rPr>
              <w:t>070202</w:t>
            </w:r>
            <w:r w:rsidRPr="00913DA7">
              <w:rPr>
                <w:color w:val="000000"/>
              </w:rPr>
              <w:t>粒子物理与原子核物理</w:t>
            </w:r>
            <w:bookmarkEnd w:id="7"/>
            <w:bookmarkEnd w:id="8"/>
          </w:p>
        </w:tc>
        <w:tc>
          <w:tcPr>
            <w:tcW w:w="812" w:type="dxa"/>
          </w:tcPr>
          <w:p w:rsidR="00573B89" w:rsidRPr="00913DA7" w:rsidRDefault="00573B89" w:rsidP="00AE090D">
            <w:pPr>
              <w:spacing w:line="286" w:lineRule="exact"/>
              <w:rPr>
                <w:color w:val="000000"/>
                <w:szCs w:val="21"/>
              </w:rPr>
            </w:pPr>
          </w:p>
        </w:tc>
        <w:tc>
          <w:tcPr>
            <w:tcW w:w="2981" w:type="dxa"/>
            <w:vMerge w:val="restart"/>
          </w:tcPr>
          <w:p w:rsidR="00573B89" w:rsidRPr="00913DA7" w:rsidRDefault="00573B89" w:rsidP="00AE090D">
            <w:pPr>
              <w:spacing w:line="286"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573B89" w:rsidRPr="00913DA7" w:rsidRDefault="00573B89" w:rsidP="00AE090D">
            <w:pPr>
              <w:spacing w:line="286"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573B89" w:rsidRPr="00913DA7" w:rsidRDefault="00573B89" w:rsidP="00AE090D">
            <w:pPr>
              <w:spacing w:line="286" w:lineRule="exact"/>
              <w:ind w:left="630" w:hangingChars="300" w:hanging="630"/>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602 </w:t>
            </w:r>
            <w:r w:rsidRPr="00913DA7">
              <w:rPr>
                <w:rFonts w:eastAsia="方正宋三_GBK" w:hAnsi="宋体"/>
                <w:color w:val="000000"/>
                <w:szCs w:val="21"/>
              </w:rPr>
              <w:t>数学</w:t>
            </w:r>
            <w:r w:rsidRPr="00913DA7">
              <w:rPr>
                <w:rFonts w:eastAsia="方正宋三_GBK"/>
                <w:color w:val="000000"/>
                <w:szCs w:val="21"/>
              </w:rPr>
              <w:t>（</w:t>
            </w:r>
            <w:r w:rsidRPr="00913DA7">
              <w:rPr>
                <w:rFonts w:eastAsia="方正宋三_GBK" w:hAnsi="宋体"/>
                <w:color w:val="000000"/>
                <w:szCs w:val="21"/>
              </w:rPr>
              <w:t>含高等数学、线性代数</w:t>
            </w:r>
            <w:r w:rsidRPr="00913DA7">
              <w:rPr>
                <w:rFonts w:eastAsia="方正宋三_GBK"/>
                <w:color w:val="000000"/>
                <w:szCs w:val="21"/>
              </w:rPr>
              <w:t>）</w:t>
            </w:r>
          </w:p>
          <w:p w:rsidR="00573B89" w:rsidRPr="00913DA7" w:rsidRDefault="00573B89" w:rsidP="00AE090D">
            <w:pPr>
              <w:spacing w:line="286"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870 </w:t>
            </w:r>
            <w:r w:rsidRPr="00913DA7">
              <w:rPr>
                <w:rFonts w:eastAsia="方正宋三_GBK" w:hAnsi="宋体"/>
                <w:color w:val="000000"/>
                <w:szCs w:val="21"/>
              </w:rPr>
              <w:t>量子力学</w:t>
            </w:r>
          </w:p>
          <w:p w:rsidR="00573B89" w:rsidRPr="00913DA7" w:rsidRDefault="00573B89" w:rsidP="00AE090D">
            <w:pPr>
              <w:spacing w:line="286" w:lineRule="exact"/>
              <w:rPr>
                <w:rFonts w:eastAsia="方正宋三_GBK"/>
                <w:color w:val="000000"/>
                <w:szCs w:val="21"/>
              </w:rPr>
            </w:pPr>
            <w:r w:rsidRPr="00913DA7">
              <w:rPr>
                <w:rFonts w:eastAsia="方正宋三_GBK"/>
                <w:color w:val="000000"/>
                <w:szCs w:val="21"/>
              </w:rPr>
              <w:t xml:space="preserve">  872 </w:t>
            </w:r>
            <w:r w:rsidRPr="00913DA7">
              <w:rPr>
                <w:rFonts w:eastAsia="方正宋三_GBK" w:hAnsi="宋体"/>
                <w:color w:val="000000"/>
                <w:szCs w:val="21"/>
              </w:rPr>
              <w:t>电动力学</w:t>
            </w:r>
            <w:r w:rsidRPr="00913DA7">
              <w:rPr>
                <w:rFonts w:eastAsia="方正宋三_GBK"/>
                <w:color w:val="000000"/>
                <w:szCs w:val="21"/>
              </w:rPr>
              <w:t xml:space="preserve"> </w:t>
            </w:r>
          </w:p>
          <w:p w:rsidR="00573B89" w:rsidRPr="00913DA7" w:rsidRDefault="00573B89" w:rsidP="00AE090D">
            <w:pPr>
              <w:spacing w:line="286" w:lineRule="exact"/>
              <w:rPr>
                <w:color w:val="000000"/>
                <w:szCs w:val="21"/>
              </w:rPr>
            </w:pPr>
            <w:r w:rsidRPr="00913DA7">
              <w:rPr>
                <w:rFonts w:eastAsia="方正宋三_GBK"/>
                <w:color w:val="000000"/>
                <w:szCs w:val="21"/>
              </w:rPr>
              <w:t>（</w:t>
            </w:r>
            <w:r w:rsidRPr="00913DA7">
              <w:rPr>
                <w:rFonts w:eastAsia="方正宋三_GBK"/>
                <w:color w:val="000000"/>
                <w:szCs w:val="21"/>
              </w:rPr>
              <w:t>870</w:t>
            </w:r>
            <w:r w:rsidRPr="00913DA7">
              <w:rPr>
                <w:rFonts w:eastAsia="方正宋三_GBK" w:hAnsi="宋体"/>
                <w:color w:val="000000"/>
                <w:szCs w:val="21"/>
              </w:rPr>
              <w:t>、</w:t>
            </w:r>
            <w:r w:rsidRPr="00913DA7">
              <w:rPr>
                <w:rFonts w:eastAsia="方正宋三_GBK"/>
                <w:color w:val="000000"/>
                <w:szCs w:val="21"/>
              </w:rPr>
              <w:t xml:space="preserve">872 </w:t>
            </w:r>
            <w:r w:rsidRPr="00913DA7">
              <w:rPr>
                <w:rFonts w:eastAsia="方正宋三_GBK" w:hAnsi="宋体"/>
                <w:color w:val="000000"/>
                <w:szCs w:val="21"/>
              </w:rPr>
              <w:t>选一</w:t>
            </w:r>
            <w:r w:rsidRPr="00913DA7">
              <w:rPr>
                <w:rFonts w:eastAsia="方正宋三_GBK"/>
                <w:color w:val="000000"/>
                <w:szCs w:val="21"/>
              </w:rPr>
              <w:t>）</w:t>
            </w:r>
          </w:p>
        </w:tc>
        <w:tc>
          <w:tcPr>
            <w:tcW w:w="1260" w:type="dxa"/>
          </w:tcPr>
          <w:p w:rsidR="00573B89" w:rsidRPr="00913DA7" w:rsidRDefault="00573B89" w:rsidP="00AE090D">
            <w:pPr>
              <w:spacing w:line="286" w:lineRule="exact"/>
              <w:rPr>
                <w:color w:val="000000"/>
                <w:szCs w:val="21"/>
              </w:rPr>
            </w:pPr>
          </w:p>
        </w:tc>
      </w:tr>
      <w:tr w:rsidR="00573B89" w:rsidRPr="00913DA7" w:rsidTr="00AE090D">
        <w:tc>
          <w:tcPr>
            <w:tcW w:w="3374" w:type="dxa"/>
          </w:tcPr>
          <w:p w:rsidR="00573B89" w:rsidRPr="00913DA7" w:rsidRDefault="00573B89" w:rsidP="00AE090D">
            <w:pPr>
              <w:spacing w:line="286"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粒子物理与场论</w:t>
            </w:r>
          </w:p>
        </w:tc>
        <w:tc>
          <w:tcPr>
            <w:tcW w:w="812" w:type="dxa"/>
          </w:tcPr>
          <w:p w:rsidR="00573B89" w:rsidRPr="00913DA7" w:rsidRDefault="00573B89" w:rsidP="00AE090D">
            <w:pPr>
              <w:spacing w:line="286" w:lineRule="exact"/>
              <w:rPr>
                <w:color w:val="000000"/>
                <w:szCs w:val="21"/>
              </w:rPr>
            </w:pPr>
          </w:p>
        </w:tc>
        <w:tc>
          <w:tcPr>
            <w:tcW w:w="2981" w:type="dxa"/>
            <w:vMerge/>
          </w:tcPr>
          <w:p w:rsidR="00573B89" w:rsidRPr="00913DA7" w:rsidRDefault="00573B89" w:rsidP="00AE090D">
            <w:pPr>
              <w:spacing w:line="286" w:lineRule="exact"/>
              <w:rPr>
                <w:color w:val="000000"/>
                <w:szCs w:val="21"/>
              </w:rPr>
            </w:pPr>
          </w:p>
        </w:tc>
        <w:tc>
          <w:tcPr>
            <w:tcW w:w="1260" w:type="dxa"/>
          </w:tcPr>
          <w:p w:rsidR="00573B89" w:rsidRPr="00913DA7" w:rsidRDefault="00573B89" w:rsidP="00AE090D">
            <w:pPr>
              <w:spacing w:line="286" w:lineRule="exact"/>
              <w:rPr>
                <w:color w:val="000000"/>
                <w:szCs w:val="21"/>
              </w:rPr>
            </w:pPr>
          </w:p>
        </w:tc>
      </w:tr>
      <w:tr w:rsidR="00573B89" w:rsidRPr="00913DA7" w:rsidTr="00AE090D">
        <w:tc>
          <w:tcPr>
            <w:tcW w:w="3374" w:type="dxa"/>
          </w:tcPr>
          <w:p w:rsidR="00573B89" w:rsidRPr="00913DA7" w:rsidRDefault="00573B89" w:rsidP="00AE090D">
            <w:pPr>
              <w:spacing w:line="286" w:lineRule="exact"/>
              <w:ind w:left="420" w:hangingChars="200" w:hanging="420"/>
              <w:rPr>
                <w:color w:val="000000"/>
                <w:szCs w:val="21"/>
              </w:rPr>
            </w:pPr>
          </w:p>
        </w:tc>
        <w:tc>
          <w:tcPr>
            <w:tcW w:w="812" w:type="dxa"/>
          </w:tcPr>
          <w:p w:rsidR="00573B89" w:rsidRPr="00913DA7" w:rsidRDefault="00573B89" w:rsidP="00AE090D">
            <w:pPr>
              <w:spacing w:line="286" w:lineRule="exact"/>
              <w:rPr>
                <w:color w:val="000000"/>
                <w:szCs w:val="21"/>
              </w:rPr>
            </w:pPr>
          </w:p>
        </w:tc>
        <w:tc>
          <w:tcPr>
            <w:tcW w:w="2981" w:type="dxa"/>
          </w:tcPr>
          <w:p w:rsidR="00573B89" w:rsidRPr="00913DA7" w:rsidRDefault="00573B89" w:rsidP="00AE090D">
            <w:pPr>
              <w:spacing w:line="286" w:lineRule="exact"/>
              <w:rPr>
                <w:color w:val="000000"/>
                <w:szCs w:val="21"/>
              </w:rPr>
            </w:pPr>
          </w:p>
        </w:tc>
        <w:tc>
          <w:tcPr>
            <w:tcW w:w="1260" w:type="dxa"/>
          </w:tcPr>
          <w:p w:rsidR="00573B89" w:rsidRPr="00913DA7" w:rsidRDefault="00573B89" w:rsidP="00AE090D">
            <w:pPr>
              <w:spacing w:line="286" w:lineRule="exact"/>
              <w:rPr>
                <w:color w:val="000000"/>
                <w:szCs w:val="21"/>
              </w:rPr>
            </w:pPr>
          </w:p>
        </w:tc>
      </w:tr>
      <w:tr w:rsidR="00573B89" w:rsidRPr="00913DA7" w:rsidTr="00AE090D">
        <w:tc>
          <w:tcPr>
            <w:tcW w:w="3374" w:type="dxa"/>
          </w:tcPr>
          <w:p w:rsidR="00573B89" w:rsidRPr="00913DA7" w:rsidRDefault="00573B89" w:rsidP="00AE090D">
            <w:pPr>
              <w:pStyle w:val="4"/>
              <w:spacing w:line="286" w:lineRule="exact"/>
              <w:rPr>
                <w:color w:val="000000"/>
              </w:rPr>
            </w:pPr>
            <w:bookmarkStart w:id="9" w:name="_Toc492648145"/>
            <w:bookmarkStart w:id="10" w:name="_Toc493661554"/>
            <w:r w:rsidRPr="00913DA7">
              <w:rPr>
                <w:color w:val="000000"/>
              </w:rPr>
              <w:t>070203</w:t>
            </w:r>
            <w:r w:rsidRPr="00913DA7">
              <w:rPr>
                <w:rFonts w:hAnsi="宋体"/>
                <w:color w:val="000000"/>
              </w:rPr>
              <w:t>原子与分子物理</w:t>
            </w:r>
            <w:bookmarkEnd w:id="9"/>
            <w:bookmarkEnd w:id="10"/>
          </w:p>
        </w:tc>
        <w:tc>
          <w:tcPr>
            <w:tcW w:w="812" w:type="dxa"/>
          </w:tcPr>
          <w:p w:rsidR="00573B89" w:rsidRPr="00913DA7" w:rsidRDefault="00573B89" w:rsidP="00AE090D">
            <w:pPr>
              <w:spacing w:line="286" w:lineRule="exact"/>
              <w:rPr>
                <w:color w:val="000000"/>
                <w:szCs w:val="21"/>
              </w:rPr>
            </w:pPr>
          </w:p>
        </w:tc>
        <w:tc>
          <w:tcPr>
            <w:tcW w:w="2981" w:type="dxa"/>
            <w:vMerge w:val="restart"/>
          </w:tcPr>
          <w:p w:rsidR="00573B89" w:rsidRPr="00913DA7" w:rsidRDefault="00573B89" w:rsidP="00AE090D">
            <w:pPr>
              <w:spacing w:line="286"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573B89" w:rsidRPr="00913DA7" w:rsidRDefault="00573B89" w:rsidP="00AE090D">
            <w:pPr>
              <w:spacing w:line="286"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573B89" w:rsidRPr="00913DA7" w:rsidRDefault="00573B89" w:rsidP="00AE090D">
            <w:pPr>
              <w:spacing w:line="286" w:lineRule="exact"/>
              <w:ind w:left="630" w:hangingChars="300" w:hanging="630"/>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602 </w:t>
            </w:r>
            <w:r w:rsidRPr="00913DA7">
              <w:rPr>
                <w:rFonts w:eastAsia="方正宋三_GBK" w:hAnsi="宋体"/>
                <w:color w:val="000000"/>
                <w:szCs w:val="21"/>
              </w:rPr>
              <w:t>数学</w:t>
            </w:r>
            <w:r w:rsidRPr="00913DA7">
              <w:rPr>
                <w:rFonts w:eastAsia="方正宋三_GBK"/>
                <w:color w:val="000000"/>
                <w:szCs w:val="21"/>
              </w:rPr>
              <w:t>（</w:t>
            </w:r>
            <w:r w:rsidRPr="00913DA7">
              <w:rPr>
                <w:rFonts w:eastAsia="方正宋三_GBK" w:hAnsi="宋体"/>
                <w:color w:val="000000"/>
                <w:szCs w:val="21"/>
              </w:rPr>
              <w:t>含高等数学、线性代数</w:t>
            </w:r>
            <w:r w:rsidRPr="00913DA7">
              <w:rPr>
                <w:rFonts w:eastAsia="方正宋三_GBK"/>
                <w:color w:val="000000"/>
                <w:szCs w:val="21"/>
              </w:rPr>
              <w:t>）</w:t>
            </w:r>
          </w:p>
          <w:p w:rsidR="00573B89" w:rsidRPr="00913DA7" w:rsidRDefault="00573B89" w:rsidP="00AE090D">
            <w:pPr>
              <w:spacing w:line="286"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870 </w:t>
            </w:r>
            <w:r w:rsidRPr="00913DA7">
              <w:rPr>
                <w:rFonts w:eastAsia="方正宋三_GBK" w:hAnsi="宋体"/>
                <w:color w:val="000000"/>
                <w:szCs w:val="21"/>
              </w:rPr>
              <w:t>量子力学</w:t>
            </w:r>
          </w:p>
          <w:p w:rsidR="00573B89" w:rsidRPr="00913DA7" w:rsidRDefault="00573B89" w:rsidP="00AE090D">
            <w:pPr>
              <w:spacing w:line="286" w:lineRule="exact"/>
              <w:rPr>
                <w:rFonts w:eastAsia="方正宋三_GBK"/>
                <w:color w:val="000000"/>
                <w:szCs w:val="21"/>
              </w:rPr>
            </w:pPr>
            <w:r w:rsidRPr="00913DA7">
              <w:rPr>
                <w:rFonts w:eastAsia="方正宋三_GBK"/>
                <w:color w:val="000000"/>
                <w:szCs w:val="21"/>
              </w:rPr>
              <w:t xml:space="preserve">  872 </w:t>
            </w:r>
            <w:r w:rsidRPr="00913DA7">
              <w:rPr>
                <w:rFonts w:eastAsia="方正宋三_GBK" w:hAnsi="宋体"/>
                <w:color w:val="000000"/>
                <w:szCs w:val="21"/>
              </w:rPr>
              <w:t>电动力学</w:t>
            </w:r>
            <w:r w:rsidRPr="00913DA7">
              <w:rPr>
                <w:rFonts w:eastAsia="方正宋三_GBK"/>
                <w:color w:val="000000"/>
                <w:szCs w:val="21"/>
              </w:rPr>
              <w:t xml:space="preserve"> </w:t>
            </w:r>
          </w:p>
          <w:p w:rsidR="00573B89" w:rsidRPr="00913DA7" w:rsidRDefault="00573B89" w:rsidP="00AE090D">
            <w:pPr>
              <w:spacing w:line="286" w:lineRule="exact"/>
              <w:rPr>
                <w:color w:val="000000"/>
                <w:szCs w:val="21"/>
              </w:rPr>
            </w:pPr>
            <w:r w:rsidRPr="00913DA7">
              <w:rPr>
                <w:rFonts w:eastAsia="方正宋三_GBK"/>
                <w:color w:val="000000"/>
                <w:szCs w:val="21"/>
              </w:rPr>
              <w:t>（</w:t>
            </w:r>
            <w:r w:rsidRPr="00913DA7">
              <w:rPr>
                <w:rFonts w:eastAsia="方正宋三_GBK"/>
                <w:color w:val="000000"/>
                <w:szCs w:val="21"/>
              </w:rPr>
              <w:t>870</w:t>
            </w:r>
            <w:r w:rsidRPr="00913DA7">
              <w:rPr>
                <w:rFonts w:eastAsia="方正宋三_GBK" w:hAnsi="宋体"/>
                <w:color w:val="000000"/>
                <w:szCs w:val="21"/>
              </w:rPr>
              <w:t>、</w:t>
            </w:r>
            <w:r w:rsidRPr="00913DA7">
              <w:rPr>
                <w:rFonts w:eastAsia="方正宋三_GBK"/>
                <w:color w:val="000000"/>
                <w:szCs w:val="21"/>
              </w:rPr>
              <w:t xml:space="preserve">872 </w:t>
            </w:r>
            <w:r w:rsidRPr="00913DA7">
              <w:rPr>
                <w:rFonts w:eastAsia="方正宋三_GBK" w:hAnsi="宋体"/>
                <w:color w:val="000000"/>
                <w:szCs w:val="21"/>
              </w:rPr>
              <w:t>选一</w:t>
            </w:r>
            <w:r w:rsidRPr="00913DA7">
              <w:rPr>
                <w:rFonts w:eastAsia="方正宋三_GBK"/>
                <w:color w:val="000000"/>
                <w:szCs w:val="21"/>
              </w:rPr>
              <w:t>）</w:t>
            </w:r>
          </w:p>
        </w:tc>
        <w:tc>
          <w:tcPr>
            <w:tcW w:w="1260" w:type="dxa"/>
          </w:tcPr>
          <w:p w:rsidR="00573B89" w:rsidRPr="00913DA7" w:rsidRDefault="00573B89" w:rsidP="00AE090D">
            <w:pPr>
              <w:spacing w:line="286" w:lineRule="exact"/>
              <w:rPr>
                <w:color w:val="000000"/>
                <w:szCs w:val="21"/>
              </w:rPr>
            </w:pPr>
          </w:p>
        </w:tc>
      </w:tr>
      <w:tr w:rsidR="00573B89" w:rsidRPr="00913DA7" w:rsidTr="00AE090D">
        <w:tc>
          <w:tcPr>
            <w:tcW w:w="3374" w:type="dxa"/>
          </w:tcPr>
          <w:p w:rsidR="00573B89" w:rsidRPr="00913DA7" w:rsidRDefault="00573B89" w:rsidP="00AE090D">
            <w:pPr>
              <w:spacing w:line="286"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强场与原子分子的相互作用</w:t>
            </w:r>
          </w:p>
        </w:tc>
        <w:tc>
          <w:tcPr>
            <w:tcW w:w="812" w:type="dxa"/>
          </w:tcPr>
          <w:p w:rsidR="00573B89" w:rsidRPr="00913DA7" w:rsidRDefault="00573B89" w:rsidP="00AE090D">
            <w:pPr>
              <w:spacing w:line="286" w:lineRule="exact"/>
              <w:rPr>
                <w:color w:val="000000"/>
                <w:szCs w:val="21"/>
              </w:rPr>
            </w:pPr>
          </w:p>
        </w:tc>
        <w:tc>
          <w:tcPr>
            <w:tcW w:w="2981" w:type="dxa"/>
            <w:vMerge/>
          </w:tcPr>
          <w:p w:rsidR="00573B89" w:rsidRPr="00913DA7" w:rsidRDefault="00573B89" w:rsidP="00AE090D">
            <w:pPr>
              <w:spacing w:line="286" w:lineRule="exact"/>
              <w:rPr>
                <w:color w:val="000000"/>
                <w:szCs w:val="21"/>
              </w:rPr>
            </w:pPr>
          </w:p>
        </w:tc>
        <w:tc>
          <w:tcPr>
            <w:tcW w:w="1260" w:type="dxa"/>
          </w:tcPr>
          <w:p w:rsidR="00573B89" w:rsidRPr="00913DA7" w:rsidRDefault="00573B89" w:rsidP="00AE090D">
            <w:pPr>
              <w:spacing w:line="286" w:lineRule="exact"/>
              <w:rPr>
                <w:color w:val="000000"/>
                <w:szCs w:val="21"/>
              </w:rPr>
            </w:pPr>
          </w:p>
        </w:tc>
      </w:tr>
      <w:tr w:rsidR="00573B89" w:rsidRPr="00913DA7" w:rsidTr="00AE090D">
        <w:tc>
          <w:tcPr>
            <w:tcW w:w="3374" w:type="dxa"/>
          </w:tcPr>
          <w:p w:rsidR="00573B89" w:rsidRPr="00913DA7" w:rsidRDefault="00573B89" w:rsidP="00AE090D">
            <w:pPr>
              <w:spacing w:line="286"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原子分子与光物理</w:t>
            </w:r>
          </w:p>
        </w:tc>
        <w:tc>
          <w:tcPr>
            <w:tcW w:w="812" w:type="dxa"/>
          </w:tcPr>
          <w:p w:rsidR="00573B89" w:rsidRPr="00913DA7" w:rsidRDefault="00573B89" w:rsidP="00AE090D">
            <w:pPr>
              <w:spacing w:line="286" w:lineRule="exact"/>
              <w:rPr>
                <w:color w:val="000000"/>
                <w:szCs w:val="21"/>
              </w:rPr>
            </w:pPr>
          </w:p>
        </w:tc>
        <w:tc>
          <w:tcPr>
            <w:tcW w:w="2981" w:type="dxa"/>
            <w:vMerge/>
          </w:tcPr>
          <w:p w:rsidR="00573B89" w:rsidRPr="00913DA7" w:rsidRDefault="00573B89" w:rsidP="00AE090D">
            <w:pPr>
              <w:spacing w:line="286" w:lineRule="exact"/>
              <w:rPr>
                <w:color w:val="000000"/>
                <w:szCs w:val="21"/>
              </w:rPr>
            </w:pPr>
          </w:p>
        </w:tc>
        <w:tc>
          <w:tcPr>
            <w:tcW w:w="1260" w:type="dxa"/>
          </w:tcPr>
          <w:p w:rsidR="00573B89" w:rsidRPr="00913DA7" w:rsidRDefault="00573B89" w:rsidP="00AE090D">
            <w:pPr>
              <w:spacing w:line="286" w:lineRule="exact"/>
              <w:rPr>
                <w:color w:val="000000"/>
                <w:szCs w:val="21"/>
              </w:rPr>
            </w:pPr>
          </w:p>
        </w:tc>
      </w:tr>
      <w:tr w:rsidR="00573B89" w:rsidRPr="00913DA7" w:rsidTr="00AE090D">
        <w:tc>
          <w:tcPr>
            <w:tcW w:w="3374" w:type="dxa"/>
          </w:tcPr>
          <w:p w:rsidR="00573B89" w:rsidRPr="00913DA7" w:rsidRDefault="00573B89" w:rsidP="00AE090D">
            <w:pPr>
              <w:spacing w:line="286"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冷原子与精密测量</w:t>
            </w:r>
          </w:p>
        </w:tc>
        <w:tc>
          <w:tcPr>
            <w:tcW w:w="812" w:type="dxa"/>
          </w:tcPr>
          <w:p w:rsidR="00573B89" w:rsidRPr="00913DA7" w:rsidRDefault="00573B89" w:rsidP="00AE090D">
            <w:pPr>
              <w:spacing w:line="286" w:lineRule="exact"/>
              <w:rPr>
                <w:color w:val="000000"/>
                <w:szCs w:val="21"/>
              </w:rPr>
            </w:pPr>
          </w:p>
        </w:tc>
        <w:tc>
          <w:tcPr>
            <w:tcW w:w="2981" w:type="dxa"/>
            <w:vMerge/>
          </w:tcPr>
          <w:p w:rsidR="00573B89" w:rsidRPr="00913DA7" w:rsidRDefault="00573B89" w:rsidP="00AE090D">
            <w:pPr>
              <w:spacing w:line="286" w:lineRule="exact"/>
              <w:rPr>
                <w:color w:val="000000"/>
                <w:szCs w:val="21"/>
              </w:rPr>
            </w:pPr>
          </w:p>
        </w:tc>
        <w:tc>
          <w:tcPr>
            <w:tcW w:w="1260" w:type="dxa"/>
          </w:tcPr>
          <w:p w:rsidR="00573B89" w:rsidRPr="00913DA7" w:rsidRDefault="00573B89" w:rsidP="00AE090D">
            <w:pPr>
              <w:spacing w:line="286" w:lineRule="exact"/>
              <w:rPr>
                <w:color w:val="000000"/>
                <w:szCs w:val="21"/>
              </w:rPr>
            </w:pPr>
          </w:p>
        </w:tc>
      </w:tr>
      <w:tr w:rsidR="00573B89" w:rsidRPr="00913DA7" w:rsidTr="00AE090D">
        <w:tc>
          <w:tcPr>
            <w:tcW w:w="3374" w:type="dxa"/>
          </w:tcPr>
          <w:p w:rsidR="00573B89" w:rsidRPr="00913DA7" w:rsidRDefault="00573B89" w:rsidP="00AE090D">
            <w:pPr>
              <w:spacing w:line="286"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离子囚禁与精密测量</w:t>
            </w:r>
          </w:p>
        </w:tc>
        <w:tc>
          <w:tcPr>
            <w:tcW w:w="812" w:type="dxa"/>
          </w:tcPr>
          <w:p w:rsidR="00573B89" w:rsidRPr="00913DA7" w:rsidRDefault="00573B89" w:rsidP="00AE090D">
            <w:pPr>
              <w:spacing w:line="286" w:lineRule="exact"/>
              <w:rPr>
                <w:color w:val="000000"/>
                <w:szCs w:val="21"/>
              </w:rPr>
            </w:pPr>
          </w:p>
        </w:tc>
        <w:tc>
          <w:tcPr>
            <w:tcW w:w="2981" w:type="dxa"/>
            <w:vMerge/>
          </w:tcPr>
          <w:p w:rsidR="00573B89" w:rsidRPr="00913DA7" w:rsidRDefault="00573B89" w:rsidP="00AE090D">
            <w:pPr>
              <w:spacing w:line="286" w:lineRule="exact"/>
              <w:rPr>
                <w:color w:val="000000"/>
                <w:szCs w:val="21"/>
              </w:rPr>
            </w:pPr>
          </w:p>
        </w:tc>
        <w:tc>
          <w:tcPr>
            <w:tcW w:w="1260" w:type="dxa"/>
          </w:tcPr>
          <w:p w:rsidR="00573B89" w:rsidRPr="00913DA7" w:rsidRDefault="00573B89" w:rsidP="00AE090D">
            <w:pPr>
              <w:spacing w:line="286" w:lineRule="exact"/>
              <w:rPr>
                <w:color w:val="000000"/>
                <w:szCs w:val="21"/>
              </w:rPr>
            </w:pPr>
          </w:p>
        </w:tc>
      </w:tr>
      <w:tr w:rsidR="00573B89" w:rsidRPr="00913DA7" w:rsidTr="00AE090D">
        <w:tc>
          <w:tcPr>
            <w:tcW w:w="3374" w:type="dxa"/>
          </w:tcPr>
          <w:p w:rsidR="00573B89" w:rsidRPr="00913DA7" w:rsidRDefault="00573B89" w:rsidP="00AE090D">
            <w:pPr>
              <w:spacing w:line="286"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量子成像</w:t>
            </w:r>
          </w:p>
        </w:tc>
        <w:tc>
          <w:tcPr>
            <w:tcW w:w="812" w:type="dxa"/>
          </w:tcPr>
          <w:p w:rsidR="00573B89" w:rsidRPr="00913DA7" w:rsidRDefault="00573B89" w:rsidP="00AE090D">
            <w:pPr>
              <w:spacing w:line="286" w:lineRule="exact"/>
              <w:rPr>
                <w:color w:val="000000"/>
                <w:szCs w:val="21"/>
              </w:rPr>
            </w:pPr>
          </w:p>
        </w:tc>
        <w:tc>
          <w:tcPr>
            <w:tcW w:w="2981" w:type="dxa"/>
            <w:vMerge/>
          </w:tcPr>
          <w:p w:rsidR="00573B89" w:rsidRPr="00913DA7" w:rsidRDefault="00573B89" w:rsidP="00AE090D">
            <w:pPr>
              <w:spacing w:line="286" w:lineRule="exact"/>
              <w:rPr>
                <w:color w:val="000000"/>
                <w:szCs w:val="21"/>
              </w:rPr>
            </w:pPr>
          </w:p>
        </w:tc>
        <w:tc>
          <w:tcPr>
            <w:tcW w:w="1260" w:type="dxa"/>
          </w:tcPr>
          <w:p w:rsidR="00573B89" w:rsidRPr="00913DA7" w:rsidRDefault="00573B89" w:rsidP="00AE090D">
            <w:pPr>
              <w:spacing w:line="286" w:lineRule="exact"/>
              <w:rPr>
                <w:color w:val="000000"/>
                <w:szCs w:val="21"/>
              </w:rPr>
            </w:pPr>
          </w:p>
        </w:tc>
      </w:tr>
      <w:tr w:rsidR="00573B89" w:rsidRPr="00913DA7" w:rsidTr="00AE090D">
        <w:tc>
          <w:tcPr>
            <w:tcW w:w="3374" w:type="dxa"/>
          </w:tcPr>
          <w:p w:rsidR="00573B89" w:rsidRPr="00913DA7" w:rsidRDefault="00573B89" w:rsidP="00AE090D">
            <w:pPr>
              <w:spacing w:line="286" w:lineRule="exact"/>
              <w:ind w:left="420" w:hangingChars="200" w:hanging="420"/>
              <w:rPr>
                <w:color w:val="000000"/>
                <w:szCs w:val="21"/>
              </w:rPr>
            </w:pPr>
          </w:p>
        </w:tc>
        <w:tc>
          <w:tcPr>
            <w:tcW w:w="812" w:type="dxa"/>
          </w:tcPr>
          <w:p w:rsidR="00573B89" w:rsidRPr="00913DA7" w:rsidRDefault="00573B89" w:rsidP="00AE090D">
            <w:pPr>
              <w:spacing w:line="286" w:lineRule="exact"/>
              <w:rPr>
                <w:color w:val="000000"/>
                <w:szCs w:val="21"/>
              </w:rPr>
            </w:pPr>
          </w:p>
        </w:tc>
        <w:tc>
          <w:tcPr>
            <w:tcW w:w="2981" w:type="dxa"/>
          </w:tcPr>
          <w:p w:rsidR="00573B89" w:rsidRPr="00913DA7" w:rsidRDefault="00573B89" w:rsidP="00AE090D">
            <w:pPr>
              <w:spacing w:line="286" w:lineRule="exact"/>
              <w:rPr>
                <w:color w:val="000000"/>
                <w:szCs w:val="21"/>
              </w:rPr>
            </w:pPr>
          </w:p>
        </w:tc>
        <w:tc>
          <w:tcPr>
            <w:tcW w:w="1260" w:type="dxa"/>
          </w:tcPr>
          <w:p w:rsidR="00573B89" w:rsidRPr="00913DA7" w:rsidRDefault="00573B89" w:rsidP="00AE090D">
            <w:pPr>
              <w:spacing w:line="286" w:lineRule="exact"/>
              <w:rPr>
                <w:color w:val="000000"/>
                <w:szCs w:val="21"/>
              </w:rPr>
            </w:pPr>
          </w:p>
        </w:tc>
      </w:tr>
      <w:tr w:rsidR="00573B89" w:rsidRPr="00913DA7" w:rsidTr="00AE090D">
        <w:tc>
          <w:tcPr>
            <w:tcW w:w="3374" w:type="dxa"/>
          </w:tcPr>
          <w:p w:rsidR="00573B89" w:rsidRPr="00913DA7" w:rsidRDefault="00573B89" w:rsidP="00AE090D">
            <w:pPr>
              <w:pStyle w:val="4"/>
              <w:spacing w:line="286" w:lineRule="exact"/>
              <w:rPr>
                <w:color w:val="000000"/>
              </w:rPr>
            </w:pPr>
            <w:bookmarkStart w:id="11" w:name="_Toc493661555"/>
            <w:bookmarkStart w:id="12" w:name="_Toc492648146"/>
            <w:r w:rsidRPr="00913DA7">
              <w:rPr>
                <w:color w:val="000000"/>
              </w:rPr>
              <w:t>070204</w:t>
            </w:r>
            <w:r w:rsidRPr="00913DA7">
              <w:rPr>
                <w:rFonts w:hAnsi="宋体"/>
                <w:color w:val="000000"/>
              </w:rPr>
              <w:t>等离子体物理</w:t>
            </w:r>
            <w:bookmarkEnd w:id="11"/>
            <w:bookmarkEnd w:id="12"/>
          </w:p>
        </w:tc>
        <w:tc>
          <w:tcPr>
            <w:tcW w:w="812" w:type="dxa"/>
          </w:tcPr>
          <w:p w:rsidR="00573B89" w:rsidRPr="00913DA7" w:rsidRDefault="00573B89" w:rsidP="00AE090D">
            <w:pPr>
              <w:spacing w:line="286" w:lineRule="exact"/>
              <w:rPr>
                <w:color w:val="000000"/>
                <w:szCs w:val="21"/>
              </w:rPr>
            </w:pPr>
          </w:p>
        </w:tc>
        <w:tc>
          <w:tcPr>
            <w:tcW w:w="2981" w:type="dxa"/>
            <w:vMerge w:val="restart"/>
          </w:tcPr>
          <w:p w:rsidR="00573B89" w:rsidRPr="00913DA7" w:rsidRDefault="00573B89" w:rsidP="00AE090D">
            <w:pPr>
              <w:spacing w:line="286"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573B89" w:rsidRPr="00913DA7" w:rsidRDefault="00573B89" w:rsidP="00AE090D">
            <w:pPr>
              <w:spacing w:line="286"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573B89" w:rsidRPr="00913DA7" w:rsidRDefault="00573B89" w:rsidP="00AE090D">
            <w:pPr>
              <w:spacing w:line="286" w:lineRule="exact"/>
              <w:ind w:left="630" w:hangingChars="300" w:hanging="630"/>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602 </w:t>
            </w:r>
            <w:r w:rsidRPr="00913DA7">
              <w:rPr>
                <w:rFonts w:eastAsia="方正宋三_GBK" w:hAnsi="宋体"/>
                <w:color w:val="000000"/>
                <w:szCs w:val="21"/>
              </w:rPr>
              <w:t>数学</w:t>
            </w:r>
            <w:r w:rsidRPr="00913DA7">
              <w:rPr>
                <w:rFonts w:eastAsia="方正宋三_GBK"/>
                <w:color w:val="000000"/>
                <w:szCs w:val="21"/>
              </w:rPr>
              <w:t>（</w:t>
            </w:r>
            <w:r w:rsidRPr="00913DA7">
              <w:rPr>
                <w:rFonts w:eastAsia="方正宋三_GBK" w:hAnsi="宋体"/>
                <w:color w:val="000000"/>
                <w:szCs w:val="21"/>
              </w:rPr>
              <w:t>含高等数学、线性代数</w:t>
            </w:r>
            <w:r w:rsidRPr="00913DA7">
              <w:rPr>
                <w:rFonts w:eastAsia="方正宋三_GBK"/>
                <w:color w:val="000000"/>
                <w:szCs w:val="21"/>
              </w:rPr>
              <w:t>）</w:t>
            </w:r>
          </w:p>
          <w:p w:rsidR="00573B89" w:rsidRPr="00913DA7" w:rsidRDefault="00573B89" w:rsidP="00AE090D">
            <w:pPr>
              <w:spacing w:line="286"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870 </w:t>
            </w:r>
            <w:r w:rsidRPr="00913DA7">
              <w:rPr>
                <w:rFonts w:eastAsia="方正宋三_GBK" w:hAnsi="宋体"/>
                <w:color w:val="000000"/>
                <w:szCs w:val="21"/>
              </w:rPr>
              <w:t>量子力学</w:t>
            </w:r>
          </w:p>
          <w:p w:rsidR="00573B89" w:rsidRPr="00913DA7" w:rsidRDefault="00573B89" w:rsidP="00AE090D">
            <w:pPr>
              <w:spacing w:line="286" w:lineRule="exact"/>
              <w:rPr>
                <w:rFonts w:eastAsia="方正宋三_GBK"/>
                <w:color w:val="000000"/>
                <w:szCs w:val="21"/>
              </w:rPr>
            </w:pPr>
            <w:r w:rsidRPr="00913DA7">
              <w:rPr>
                <w:rFonts w:eastAsia="方正宋三_GBK"/>
                <w:color w:val="000000"/>
                <w:szCs w:val="21"/>
              </w:rPr>
              <w:t xml:space="preserve">  872 </w:t>
            </w:r>
            <w:r w:rsidRPr="00913DA7">
              <w:rPr>
                <w:rFonts w:eastAsia="方正宋三_GBK" w:hAnsi="宋体"/>
                <w:color w:val="000000"/>
                <w:szCs w:val="21"/>
              </w:rPr>
              <w:t>电动力学</w:t>
            </w:r>
            <w:r w:rsidRPr="00913DA7">
              <w:rPr>
                <w:rFonts w:eastAsia="方正宋三_GBK"/>
                <w:color w:val="000000"/>
                <w:szCs w:val="21"/>
              </w:rPr>
              <w:t xml:space="preserve"> </w:t>
            </w:r>
          </w:p>
          <w:p w:rsidR="00573B89" w:rsidRPr="00913DA7" w:rsidRDefault="00573B89" w:rsidP="00AE090D">
            <w:pPr>
              <w:spacing w:line="286" w:lineRule="exact"/>
              <w:rPr>
                <w:color w:val="000000"/>
                <w:szCs w:val="21"/>
              </w:rPr>
            </w:pPr>
            <w:r w:rsidRPr="00913DA7">
              <w:rPr>
                <w:rFonts w:eastAsia="方正宋三_GBK"/>
                <w:color w:val="000000"/>
                <w:szCs w:val="21"/>
              </w:rPr>
              <w:t>（</w:t>
            </w:r>
            <w:r w:rsidRPr="00913DA7">
              <w:rPr>
                <w:rFonts w:eastAsia="方正宋三_GBK"/>
                <w:color w:val="000000"/>
                <w:szCs w:val="21"/>
              </w:rPr>
              <w:t>870</w:t>
            </w:r>
            <w:r w:rsidRPr="00913DA7">
              <w:rPr>
                <w:rFonts w:eastAsia="方正宋三_GBK" w:hAnsi="宋体"/>
                <w:color w:val="000000"/>
                <w:szCs w:val="21"/>
              </w:rPr>
              <w:t>、</w:t>
            </w:r>
            <w:r w:rsidRPr="00913DA7">
              <w:rPr>
                <w:rFonts w:eastAsia="方正宋三_GBK"/>
                <w:color w:val="000000"/>
                <w:szCs w:val="21"/>
              </w:rPr>
              <w:t xml:space="preserve">872 </w:t>
            </w:r>
            <w:r w:rsidRPr="00913DA7">
              <w:rPr>
                <w:rFonts w:eastAsia="方正宋三_GBK" w:hAnsi="宋体"/>
                <w:color w:val="000000"/>
                <w:szCs w:val="21"/>
              </w:rPr>
              <w:t>选一</w:t>
            </w:r>
            <w:r w:rsidRPr="00913DA7">
              <w:rPr>
                <w:rFonts w:eastAsia="方正宋三_GBK"/>
                <w:color w:val="000000"/>
                <w:szCs w:val="21"/>
              </w:rPr>
              <w:t>）</w:t>
            </w:r>
          </w:p>
        </w:tc>
        <w:tc>
          <w:tcPr>
            <w:tcW w:w="1260" w:type="dxa"/>
          </w:tcPr>
          <w:p w:rsidR="00573B89" w:rsidRPr="00913DA7" w:rsidRDefault="00573B89" w:rsidP="00AE090D">
            <w:pPr>
              <w:spacing w:line="286" w:lineRule="exact"/>
              <w:rPr>
                <w:color w:val="000000"/>
                <w:szCs w:val="21"/>
              </w:rPr>
            </w:pPr>
          </w:p>
        </w:tc>
      </w:tr>
      <w:tr w:rsidR="00573B89" w:rsidRPr="00913DA7" w:rsidTr="00AE090D">
        <w:tc>
          <w:tcPr>
            <w:tcW w:w="3374" w:type="dxa"/>
          </w:tcPr>
          <w:p w:rsidR="00573B89" w:rsidRPr="00913DA7" w:rsidRDefault="00573B89" w:rsidP="00AE090D">
            <w:pPr>
              <w:spacing w:line="286"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等离子体物理、技术与应用</w:t>
            </w:r>
          </w:p>
        </w:tc>
        <w:tc>
          <w:tcPr>
            <w:tcW w:w="812" w:type="dxa"/>
          </w:tcPr>
          <w:p w:rsidR="00573B89" w:rsidRPr="00913DA7" w:rsidRDefault="00573B89" w:rsidP="00AE090D">
            <w:pPr>
              <w:spacing w:line="286" w:lineRule="exact"/>
              <w:rPr>
                <w:color w:val="000000"/>
                <w:szCs w:val="21"/>
              </w:rPr>
            </w:pPr>
          </w:p>
        </w:tc>
        <w:tc>
          <w:tcPr>
            <w:tcW w:w="2981" w:type="dxa"/>
            <w:vMerge/>
          </w:tcPr>
          <w:p w:rsidR="00573B89" w:rsidRPr="00913DA7" w:rsidRDefault="00573B89" w:rsidP="00AE090D">
            <w:pPr>
              <w:spacing w:line="286" w:lineRule="exact"/>
              <w:rPr>
                <w:color w:val="000000"/>
                <w:szCs w:val="21"/>
              </w:rPr>
            </w:pPr>
          </w:p>
        </w:tc>
        <w:tc>
          <w:tcPr>
            <w:tcW w:w="1260" w:type="dxa"/>
          </w:tcPr>
          <w:p w:rsidR="00573B89" w:rsidRPr="00913DA7" w:rsidRDefault="00573B89" w:rsidP="00AE090D">
            <w:pPr>
              <w:spacing w:line="286" w:lineRule="exact"/>
              <w:rPr>
                <w:color w:val="000000"/>
                <w:szCs w:val="21"/>
              </w:rPr>
            </w:pPr>
          </w:p>
        </w:tc>
      </w:tr>
      <w:tr w:rsidR="00573B89" w:rsidRPr="00913DA7" w:rsidTr="00AE090D">
        <w:tc>
          <w:tcPr>
            <w:tcW w:w="3374" w:type="dxa"/>
          </w:tcPr>
          <w:p w:rsidR="00573B89" w:rsidRPr="00913DA7" w:rsidRDefault="00573B89" w:rsidP="00AE090D">
            <w:pPr>
              <w:spacing w:line="286"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聚变工程与应用</w:t>
            </w:r>
          </w:p>
        </w:tc>
        <w:tc>
          <w:tcPr>
            <w:tcW w:w="812" w:type="dxa"/>
          </w:tcPr>
          <w:p w:rsidR="00573B89" w:rsidRPr="00913DA7" w:rsidRDefault="00573B89" w:rsidP="00AE090D">
            <w:pPr>
              <w:spacing w:line="286" w:lineRule="exact"/>
              <w:rPr>
                <w:color w:val="000000"/>
                <w:szCs w:val="21"/>
              </w:rPr>
            </w:pPr>
          </w:p>
        </w:tc>
        <w:tc>
          <w:tcPr>
            <w:tcW w:w="2981" w:type="dxa"/>
            <w:vMerge/>
          </w:tcPr>
          <w:p w:rsidR="00573B89" w:rsidRPr="00913DA7" w:rsidRDefault="00573B89" w:rsidP="00AE090D">
            <w:pPr>
              <w:spacing w:line="286" w:lineRule="exact"/>
              <w:rPr>
                <w:color w:val="000000"/>
                <w:szCs w:val="21"/>
              </w:rPr>
            </w:pPr>
          </w:p>
        </w:tc>
        <w:tc>
          <w:tcPr>
            <w:tcW w:w="1260" w:type="dxa"/>
          </w:tcPr>
          <w:p w:rsidR="00573B89" w:rsidRPr="00913DA7" w:rsidRDefault="00573B89" w:rsidP="00AE090D">
            <w:pPr>
              <w:spacing w:line="286" w:lineRule="exact"/>
              <w:rPr>
                <w:color w:val="000000"/>
                <w:szCs w:val="21"/>
              </w:rPr>
            </w:pPr>
          </w:p>
        </w:tc>
      </w:tr>
      <w:tr w:rsidR="00573B89" w:rsidRPr="00913DA7" w:rsidTr="00AE090D">
        <w:tc>
          <w:tcPr>
            <w:tcW w:w="3374" w:type="dxa"/>
          </w:tcPr>
          <w:p w:rsidR="00573B89" w:rsidRPr="00913DA7" w:rsidRDefault="00573B89" w:rsidP="00573B89">
            <w:pPr>
              <w:spacing w:beforeLines="25" w:line="286" w:lineRule="exact"/>
              <w:ind w:left="420" w:hangingChars="200" w:hanging="420"/>
              <w:rPr>
                <w:color w:val="000000"/>
                <w:szCs w:val="21"/>
              </w:rPr>
            </w:pPr>
          </w:p>
        </w:tc>
        <w:tc>
          <w:tcPr>
            <w:tcW w:w="812" w:type="dxa"/>
          </w:tcPr>
          <w:p w:rsidR="00573B89" w:rsidRPr="00913DA7" w:rsidRDefault="00573B89" w:rsidP="00AE090D">
            <w:pPr>
              <w:spacing w:line="286" w:lineRule="exact"/>
              <w:rPr>
                <w:color w:val="000000"/>
                <w:szCs w:val="21"/>
              </w:rPr>
            </w:pPr>
          </w:p>
        </w:tc>
        <w:tc>
          <w:tcPr>
            <w:tcW w:w="2981" w:type="dxa"/>
          </w:tcPr>
          <w:p w:rsidR="00573B89" w:rsidRPr="00913DA7" w:rsidRDefault="00573B89" w:rsidP="00AE090D">
            <w:pPr>
              <w:spacing w:line="286" w:lineRule="exact"/>
              <w:rPr>
                <w:color w:val="000000"/>
                <w:szCs w:val="21"/>
              </w:rPr>
            </w:pPr>
          </w:p>
        </w:tc>
        <w:tc>
          <w:tcPr>
            <w:tcW w:w="1260" w:type="dxa"/>
          </w:tcPr>
          <w:p w:rsidR="00573B89" w:rsidRPr="00913DA7" w:rsidRDefault="00573B89" w:rsidP="00AE090D">
            <w:pPr>
              <w:spacing w:line="286" w:lineRule="exact"/>
              <w:rPr>
                <w:color w:val="000000"/>
                <w:szCs w:val="21"/>
              </w:rPr>
            </w:pPr>
          </w:p>
        </w:tc>
      </w:tr>
      <w:tr w:rsidR="00573B89" w:rsidRPr="00913DA7" w:rsidTr="00AE090D">
        <w:tc>
          <w:tcPr>
            <w:tcW w:w="3374" w:type="dxa"/>
          </w:tcPr>
          <w:p w:rsidR="00573B89" w:rsidRPr="00913DA7" w:rsidRDefault="00573B89" w:rsidP="00AE090D">
            <w:pPr>
              <w:spacing w:line="286" w:lineRule="exact"/>
              <w:ind w:left="420" w:hangingChars="200" w:hanging="420"/>
              <w:rPr>
                <w:color w:val="000000"/>
                <w:szCs w:val="21"/>
              </w:rPr>
            </w:pPr>
          </w:p>
        </w:tc>
        <w:tc>
          <w:tcPr>
            <w:tcW w:w="812" w:type="dxa"/>
          </w:tcPr>
          <w:p w:rsidR="00573B89" w:rsidRPr="00913DA7" w:rsidRDefault="00573B89" w:rsidP="00AE090D">
            <w:pPr>
              <w:spacing w:line="286" w:lineRule="exact"/>
              <w:rPr>
                <w:color w:val="000000"/>
                <w:szCs w:val="21"/>
              </w:rPr>
            </w:pPr>
          </w:p>
        </w:tc>
        <w:tc>
          <w:tcPr>
            <w:tcW w:w="2981" w:type="dxa"/>
          </w:tcPr>
          <w:p w:rsidR="00573B89" w:rsidRPr="00913DA7" w:rsidRDefault="00573B89" w:rsidP="00AE090D">
            <w:pPr>
              <w:spacing w:line="286" w:lineRule="exact"/>
              <w:rPr>
                <w:color w:val="000000"/>
                <w:szCs w:val="21"/>
              </w:rPr>
            </w:pPr>
          </w:p>
        </w:tc>
        <w:tc>
          <w:tcPr>
            <w:tcW w:w="1260" w:type="dxa"/>
          </w:tcPr>
          <w:p w:rsidR="00573B89" w:rsidRPr="00913DA7" w:rsidRDefault="00573B89" w:rsidP="00AE090D">
            <w:pPr>
              <w:spacing w:line="286" w:lineRule="exact"/>
              <w:rPr>
                <w:color w:val="000000"/>
                <w:szCs w:val="21"/>
              </w:rPr>
            </w:pPr>
          </w:p>
        </w:tc>
      </w:tr>
      <w:tr w:rsidR="00573B89" w:rsidRPr="00913DA7" w:rsidTr="00AE090D">
        <w:tc>
          <w:tcPr>
            <w:tcW w:w="3374" w:type="dxa"/>
          </w:tcPr>
          <w:p w:rsidR="00573B89" w:rsidRPr="00913DA7" w:rsidRDefault="00573B89" w:rsidP="00AE090D">
            <w:pPr>
              <w:pStyle w:val="4"/>
              <w:spacing w:line="290" w:lineRule="exact"/>
              <w:rPr>
                <w:color w:val="000000"/>
              </w:rPr>
            </w:pPr>
            <w:bookmarkStart w:id="13" w:name="_Toc492648147"/>
            <w:bookmarkStart w:id="14" w:name="_Toc493661556"/>
            <w:r w:rsidRPr="00913DA7">
              <w:rPr>
                <w:color w:val="000000"/>
              </w:rPr>
              <w:t>070205</w:t>
            </w:r>
            <w:r w:rsidRPr="00913DA7">
              <w:rPr>
                <w:rFonts w:hAnsi="宋体"/>
                <w:color w:val="000000"/>
              </w:rPr>
              <w:t>凝聚态物理</w:t>
            </w:r>
            <w:bookmarkEnd w:id="13"/>
            <w:bookmarkEnd w:id="14"/>
          </w:p>
        </w:tc>
        <w:tc>
          <w:tcPr>
            <w:tcW w:w="812" w:type="dxa"/>
          </w:tcPr>
          <w:p w:rsidR="00573B89" w:rsidRPr="00913DA7" w:rsidRDefault="00573B89" w:rsidP="00AE090D">
            <w:pPr>
              <w:spacing w:line="290" w:lineRule="exact"/>
              <w:rPr>
                <w:color w:val="000000"/>
                <w:szCs w:val="21"/>
              </w:rPr>
            </w:pPr>
          </w:p>
        </w:tc>
        <w:tc>
          <w:tcPr>
            <w:tcW w:w="2981" w:type="dxa"/>
            <w:vMerge w:val="restart"/>
          </w:tcPr>
          <w:p w:rsidR="00573B89" w:rsidRPr="00913DA7" w:rsidRDefault="00573B89" w:rsidP="00AE090D">
            <w:pPr>
              <w:spacing w:line="29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573B89" w:rsidRPr="00913DA7" w:rsidRDefault="00573B89" w:rsidP="00AE090D">
            <w:pPr>
              <w:spacing w:line="29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573B89" w:rsidRPr="00913DA7" w:rsidRDefault="00573B89" w:rsidP="00AE090D">
            <w:pPr>
              <w:spacing w:line="290" w:lineRule="exact"/>
              <w:ind w:left="630" w:hangingChars="300" w:hanging="630"/>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602 </w:t>
            </w:r>
            <w:r w:rsidRPr="00913DA7">
              <w:rPr>
                <w:rFonts w:eastAsia="方正宋三_GBK" w:hAnsi="宋体"/>
                <w:color w:val="000000"/>
                <w:szCs w:val="21"/>
              </w:rPr>
              <w:t>数学</w:t>
            </w:r>
            <w:r w:rsidRPr="00913DA7">
              <w:rPr>
                <w:rFonts w:eastAsia="方正宋三_GBK"/>
                <w:color w:val="000000"/>
                <w:szCs w:val="21"/>
              </w:rPr>
              <w:t>（</w:t>
            </w:r>
            <w:r w:rsidRPr="00913DA7">
              <w:rPr>
                <w:rFonts w:eastAsia="方正宋三_GBK" w:hAnsi="宋体"/>
                <w:color w:val="000000"/>
                <w:szCs w:val="21"/>
              </w:rPr>
              <w:t>含高等数学、线性代数</w:t>
            </w:r>
            <w:r w:rsidRPr="00913DA7">
              <w:rPr>
                <w:rFonts w:eastAsia="方正宋三_GBK"/>
                <w:color w:val="000000"/>
                <w:szCs w:val="21"/>
              </w:rPr>
              <w:t>）</w:t>
            </w:r>
          </w:p>
          <w:p w:rsidR="00573B89" w:rsidRPr="00913DA7" w:rsidRDefault="00573B89" w:rsidP="00AE090D">
            <w:pPr>
              <w:spacing w:line="29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870 </w:t>
            </w:r>
            <w:r w:rsidRPr="00913DA7">
              <w:rPr>
                <w:rFonts w:eastAsia="方正宋三_GBK" w:hAnsi="宋体"/>
                <w:color w:val="000000"/>
                <w:szCs w:val="21"/>
              </w:rPr>
              <w:t>量子力学</w:t>
            </w:r>
          </w:p>
          <w:p w:rsidR="00573B89" w:rsidRPr="00913DA7" w:rsidRDefault="00573B89" w:rsidP="00AE090D">
            <w:pPr>
              <w:spacing w:line="290" w:lineRule="exact"/>
              <w:rPr>
                <w:rFonts w:eastAsia="方正宋三_GBK"/>
                <w:color w:val="000000"/>
                <w:szCs w:val="21"/>
              </w:rPr>
            </w:pPr>
            <w:r w:rsidRPr="00913DA7">
              <w:rPr>
                <w:rFonts w:eastAsia="方正宋三_GBK"/>
                <w:color w:val="000000"/>
                <w:szCs w:val="21"/>
              </w:rPr>
              <w:lastRenderedPageBreak/>
              <w:t xml:space="preserve">  872 </w:t>
            </w:r>
            <w:r w:rsidRPr="00913DA7">
              <w:rPr>
                <w:rFonts w:eastAsia="方正宋三_GBK" w:hAnsi="宋体"/>
                <w:color w:val="000000"/>
                <w:szCs w:val="21"/>
              </w:rPr>
              <w:t>电动力学</w:t>
            </w:r>
            <w:r w:rsidRPr="00913DA7">
              <w:rPr>
                <w:rFonts w:eastAsia="方正宋三_GBK"/>
                <w:color w:val="000000"/>
                <w:szCs w:val="21"/>
              </w:rPr>
              <w:t xml:space="preserve"> </w:t>
            </w:r>
          </w:p>
          <w:p w:rsidR="00573B89" w:rsidRPr="00913DA7" w:rsidRDefault="00573B89" w:rsidP="00AE090D">
            <w:pPr>
              <w:spacing w:line="290" w:lineRule="exact"/>
              <w:rPr>
                <w:color w:val="000000"/>
                <w:szCs w:val="21"/>
              </w:rPr>
            </w:pPr>
            <w:r w:rsidRPr="00913DA7">
              <w:rPr>
                <w:rFonts w:eastAsia="方正宋三_GBK"/>
                <w:color w:val="000000"/>
                <w:szCs w:val="21"/>
              </w:rPr>
              <w:t>（</w:t>
            </w:r>
            <w:r w:rsidRPr="00913DA7">
              <w:rPr>
                <w:rFonts w:eastAsia="方正宋三_GBK"/>
                <w:color w:val="000000"/>
                <w:szCs w:val="21"/>
              </w:rPr>
              <w:t>870</w:t>
            </w:r>
            <w:r w:rsidRPr="00913DA7">
              <w:rPr>
                <w:rFonts w:eastAsia="方正宋三_GBK" w:hAnsi="宋体"/>
                <w:color w:val="000000"/>
                <w:szCs w:val="21"/>
              </w:rPr>
              <w:t>、</w:t>
            </w:r>
            <w:r w:rsidRPr="00913DA7">
              <w:rPr>
                <w:rFonts w:eastAsia="方正宋三_GBK"/>
                <w:color w:val="000000"/>
                <w:szCs w:val="21"/>
              </w:rPr>
              <w:t xml:space="preserve">872 </w:t>
            </w:r>
            <w:r w:rsidRPr="00913DA7">
              <w:rPr>
                <w:rFonts w:eastAsia="方正宋三_GBK" w:hAnsi="宋体"/>
                <w:color w:val="000000"/>
                <w:szCs w:val="21"/>
              </w:rPr>
              <w:t>选一</w:t>
            </w:r>
            <w:r w:rsidRPr="00913DA7">
              <w:rPr>
                <w:rFonts w:eastAsia="方正宋三_GBK"/>
                <w:color w:val="000000"/>
                <w:szCs w:val="21"/>
              </w:rPr>
              <w:t>）</w:t>
            </w:r>
          </w:p>
        </w:tc>
        <w:tc>
          <w:tcPr>
            <w:tcW w:w="1260" w:type="dxa"/>
          </w:tcPr>
          <w:p w:rsidR="00573B89" w:rsidRPr="00913DA7" w:rsidRDefault="00573B89" w:rsidP="00AE090D">
            <w:pPr>
              <w:spacing w:line="290" w:lineRule="exact"/>
              <w:rPr>
                <w:color w:val="000000"/>
                <w:szCs w:val="21"/>
              </w:rPr>
            </w:pPr>
          </w:p>
        </w:tc>
      </w:tr>
      <w:tr w:rsidR="00573B89" w:rsidRPr="00913DA7" w:rsidTr="00AE090D">
        <w:tc>
          <w:tcPr>
            <w:tcW w:w="3374" w:type="dxa"/>
          </w:tcPr>
          <w:p w:rsidR="00573B89" w:rsidRPr="00913DA7" w:rsidRDefault="00573B89" w:rsidP="00AE090D">
            <w:pPr>
              <w:spacing w:line="29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低维凝聚态物理</w:t>
            </w:r>
          </w:p>
        </w:tc>
        <w:tc>
          <w:tcPr>
            <w:tcW w:w="812" w:type="dxa"/>
          </w:tcPr>
          <w:p w:rsidR="00573B89" w:rsidRPr="00913DA7" w:rsidRDefault="00573B89" w:rsidP="00AE090D">
            <w:pPr>
              <w:spacing w:line="290" w:lineRule="exact"/>
              <w:rPr>
                <w:color w:val="000000"/>
                <w:szCs w:val="21"/>
              </w:rPr>
            </w:pPr>
          </w:p>
        </w:tc>
        <w:tc>
          <w:tcPr>
            <w:tcW w:w="2981" w:type="dxa"/>
            <w:vMerge/>
          </w:tcPr>
          <w:p w:rsidR="00573B89" w:rsidRPr="00913DA7" w:rsidRDefault="00573B89" w:rsidP="00AE090D">
            <w:pPr>
              <w:spacing w:line="290" w:lineRule="exact"/>
              <w:rPr>
                <w:color w:val="000000"/>
                <w:szCs w:val="21"/>
              </w:rPr>
            </w:pPr>
          </w:p>
        </w:tc>
        <w:tc>
          <w:tcPr>
            <w:tcW w:w="1260" w:type="dxa"/>
          </w:tcPr>
          <w:p w:rsidR="00573B89" w:rsidRPr="00913DA7" w:rsidRDefault="00573B89" w:rsidP="00AE090D">
            <w:pPr>
              <w:spacing w:line="290" w:lineRule="exact"/>
              <w:rPr>
                <w:color w:val="000000"/>
                <w:szCs w:val="21"/>
              </w:rPr>
            </w:pPr>
          </w:p>
        </w:tc>
      </w:tr>
      <w:tr w:rsidR="00573B89" w:rsidRPr="00913DA7" w:rsidTr="00AE090D">
        <w:tc>
          <w:tcPr>
            <w:tcW w:w="3374" w:type="dxa"/>
          </w:tcPr>
          <w:p w:rsidR="00573B89" w:rsidRPr="00913DA7" w:rsidRDefault="00573B89" w:rsidP="00AE090D">
            <w:pPr>
              <w:spacing w:line="29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量子材料与拓扑物质态物性研究</w:t>
            </w:r>
          </w:p>
        </w:tc>
        <w:tc>
          <w:tcPr>
            <w:tcW w:w="812" w:type="dxa"/>
          </w:tcPr>
          <w:p w:rsidR="00573B89" w:rsidRPr="00913DA7" w:rsidRDefault="00573B89" w:rsidP="00AE090D">
            <w:pPr>
              <w:spacing w:line="290" w:lineRule="exact"/>
              <w:rPr>
                <w:color w:val="000000"/>
                <w:szCs w:val="21"/>
              </w:rPr>
            </w:pPr>
          </w:p>
        </w:tc>
        <w:tc>
          <w:tcPr>
            <w:tcW w:w="2981" w:type="dxa"/>
            <w:vMerge/>
          </w:tcPr>
          <w:p w:rsidR="00573B89" w:rsidRPr="00913DA7" w:rsidRDefault="00573B89" w:rsidP="00AE090D">
            <w:pPr>
              <w:spacing w:line="290" w:lineRule="exact"/>
              <w:rPr>
                <w:color w:val="000000"/>
                <w:szCs w:val="21"/>
              </w:rPr>
            </w:pPr>
          </w:p>
        </w:tc>
        <w:tc>
          <w:tcPr>
            <w:tcW w:w="1260" w:type="dxa"/>
          </w:tcPr>
          <w:p w:rsidR="00573B89" w:rsidRPr="00913DA7" w:rsidRDefault="00573B89" w:rsidP="00AE090D">
            <w:pPr>
              <w:spacing w:line="290" w:lineRule="exact"/>
              <w:rPr>
                <w:color w:val="000000"/>
                <w:szCs w:val="21"/>
              </w:rPr>
            </w:pPr>
          </w:p>
        </w:tc>
      </w:tr>
      <w:tr w:rsidR="00573B89" w:rsidRPr="00913DA7" w:rsidTr="00AE090D">
        <w:tc>
          <w:tcPr>
            <w:tcW w:w="3374" w:type="dxa"/>
          </w:tcPr>
          <w:p w:rsidR="00573B89" w:rsidRPr="00913DA7" w:rsidRDefault="00573B89" w:rsidP="00AE090D">
            <w:pPr>
              <w:spacing w:line="29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多尺度下电子、自旋、</w:t>
            </w:r>
            <w:r w:rsidRPr="00913DA7">
              <w:rPr>
                <w:rFonts w:eastAsia="方正宋三_GBK" w:hAnsi="宋体"/>
                <w:color w:val="000000"/>
                <w:szCs w:val="21"/>
              </w:rPr>
              <w:lastRenderedPageBreak/>
              <w:t>热等输运现象研究</w:t>
            </w:r>
          </w:p>
        </w:tc>
        <w:tc>
          <w:tcPr>
            <w:tcW w:w="812" w:type="dxa"/>
          </w:tcPr>
          <w:p w:rsidR="00573B89" w:rsidRPr="00913DA7" w:rsidRDefault="00573B89" w:rsidP="00AE090D">
            <w:pPr>
              <w:spacing w:line="290" w:lineRule="exact"/>
              <w:rPr>
                <w:color w:val="000000"/>
                <w:szCs w:val="21"/>
              </w:rPr>
            </w:pPr>
          </w:p>
        </w:tc>
        <w:tc>
          <w:tcPr>
            <w:tcW w:w="2981" w:type="dxa"/>
            <w:vMerge/>
          </w:tcPr>
          <w:p w:rsidR="00573B89" w:rsidRPr="00913DA7" w:rsidRDefault="00573B89" w:rsidP="00AE090D">
            <w:pPr>
              <w:spacing w:line="290" w:lineRule="exact"/>
              <w:rPr>
                <w:color w:val="000000"/>
                <w:szCs w:val="21"/>
              </w:rPr>
            </w:pPr>
          </w:p>
        </w:tc>
        <w:tc>
          <w:tcPr>
            <w:tcW w:w="1260" w:type="dxa"/>
          </w:tcPr>
          <w:p w:rsidR="00573B89" w:rsidRPr="00913DA7" w:rsidRDefault="00573B89" w:rsidP="00AE090D">
            <w:pPr>
              <w:spacing w:line="290" w:lineRule="exact"/>
              <w:rPr>
                <w:color w:val="000000"/>
                <w:szCs w:val="21"/>
              </w:rPr>
            </w:pPr>
          </w:p>
        </w:tc>
      </w:tr>
      <w:tr w:rsidR="00573B89" w:rsidRPr="00913DA7" w:rsidTr="00AE090D">
        <w:tc>
          <w:tcPr>
            <w:tcW w:w="3374" w:type="dxa"/>
          </w:tcPr>
          <w:p w:rsidR="00573B89" w:rsidRPr="00913DA7" w:rsidRDefault="00573B89" w:rsidP="00AE090D">
            <w:pPr>
              <w:spacing w:line="290" w:lineRule="exact"/>
              <w:ind w:left="420" w:hangingChars="200" w:hanging="420"/>
              <w:rPr>
                <w:color w:val="000000"/>
                <w:szCs w:val="21"/>
              </w:rPr>
            </w:pPr>
            <w:r w:rsidRPr="00913DA7">
              <w:rPr>
                <w:rFonts w:eastAsia="方正宋三_GBK"/>
                <w:color w:val="000000"/>
                <w:szCs w:val="21"/>
              </w:rPr>
              <w:lastRenderedPageBreak/>
              <w:t>04</w:t>
            </w:r>
            <w:r w:rsidRPr="00913DA7">
              <w:rPr>
                <w:rFonts w:eastAsia="方正宋三_GBK"/>
                <w:color w:val="000000"/>
                <w:szCs w:val="21"/>
              </w:rPr>
              <w:tab/>
            </w:r>
            <w:r w:rsidRPr="00913DA7">
              <w:rPr>
                <w:rFonts w:eastAsia="方正宋三_GBK"/>
                <w:color w:val="000000"/>
                <w:spacing w:val="-2"/>
                <w:szCs w:val="21"/>
              </w:rPr>
              <w:t>(</w:t>
            </w:r>
            <w:r w:rsidRPr="00913DA7">
              <w:rPr>
                <w:rFonts w:eastAsia="方正宋三_GBK"/>
                <w:color w:val="000000"/>
                <w:spacing w:val="-2"/>
                <w:szCs w:val="21"/>
              </w:rPr>
              <w:t>全日制</w:t>
            </w:r>
            <w:r w:rsidRPr="00913DA7">
              <w:rPr>
                <w:rFonts w:eastAsia="方正宋三_GBK"/>
                <w:color w:val="000000"/>
                <w:spacing w:val="-2"/>
                <w:szCs w:val="21"/>
              </w:rPr>
              <w:t>)</w:t>
            </w:r>
            <w:r w:rsidRPr="00913DA7">
              <w:rPr>
                <w:rFonts w:eastAsia="方正宋三_GBK" w:hAnsi="宋体"/>
                <w:color w:val="000000"/>
                <w:spacing w:val="-2"/>
                <w:szCs w:val="21"/>
              </w:rPr>
              <w:t>复杂性系统理论及应用</w:t>
            </w:r>
          </w:p>
        </w:tc>
        <w:tc>
          <w:tcPr>
            <w:tcW w:w="812" w:type="dxa"/>
          </w:tcPr>
          <w:p w:rsidR="00573B89" w:rsidRPr="00913DA7" w:rsidRDefault="00573B89" w:rsidP="00AE090D">
            <w:pPr>
              <w:spacing w:line="290" w:lineRule="exact"/>
              <w:rPr>
                <w:color w:val="000000"/>
                <w:szCs w:val="21"/>
              </w:rPr>
            </w:pPr>
          </w:p>
        </w:tc>
        <w:tc>
          <w:tcPr>
            <w:tcW w:w="2981" w:type="dxa"/>
            <w:vMerge/>
          </w:tcPr>
          <w:p w:rsidR="00573B89" w:rsidRPr="00913DA7" w:rsidRDefault="00573B89" w:rsidP="00AE090D">
            <w:pPr>
              <w:spacing w:line="290" w:lineRule="exact"/>
              <w:rPr>
                <w:color w:val="000000"/>
                <w:szCs w:val="21"/>
              </w:rPr>
            </w:pPr>
          </w:p>
        </w:tc>
        <w:tc>
          <w:tcPr>
            <w:tcW w:w="1260" w:type="dxa"/>
          </w:tcPr>
          <w:p w:rsidR="00573B89" w:rsidRPr="00913DA7" w:rsidRDefault="00573B89" w:rsidP="00AE090D">
            <w:pPr>
              <w:spacing w:line="290" w:lineRule="exact"/>
              <w:rPr>
                <w:color w:val="000000"/>
                <w:szCs w:val="21"/>
              </w:rPr>
            </w:pPr>
          </w:p>
        </w:tc>
      </w:tr>
      <w:tr w:rsidR="00573B89" w:rsidRPr="00913DA7" w:rsidTr="00AE090D">
        <w:tc>
          <w:tcPr>
            <w:tcW w:w="3374" w:type="dxa"/>
          </w:tcPr>
          <w:p w:rsidR="00573B89" w:rsidRPr="00913DA7" w:rsidRDefault="00573B89" w:rsidP="00AE090D">
            <w:pPr>
              <w:spacing w:line="29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磁性、多铁材料物理</w:t>
            </w:r>
          </w:p>
        </w:tc>
        <w:tc>
          <w:tcPr>
            <w:tcW w:w="812" w:type="dxa"/>
          </w:tcPr>
          <w:p w:rsidR="00573B89" w:rsidRPr="00913DA7" w:rsidRDefault="00573B89" w:rsidP="00AE090D">
            <w:pPr>
              <w:spacing w:line="290" w:lineRule="exact"/>
              <w:rPr>
                <w:color w:val="000000"/>
                <w:szCs w:val="21"/>
              </w:rPr>
            </w:pPr>
          </w:p>
        </w:tc>
        <w:tc>
          <w:tcPr>
            <w:tcW w:w="2981" w:type="dxa"/>
            <w:vMerge/>
          </w:tcPr>
          <w:p w:rsidR="00573B89" w:rsidRPr="00913DA7" w:rsidRDefault="00573B89" w:rsidP="00AE090D">
            <w:pPr>
              <w:spacing w:line="290" w:lineRule="exact"/>
              <w:rPr>
                <w:color w:val="000000"/>
                <w:szCs w:val="21"/>
              </w:rPr>
            </w:pPr>
          </w:p>
        </w:tc>
        <w:tc>
          <w:tcPr>
            <w:tcW w:w="1260" w:type="dxa"/>
          </w:tcPr>
          <w:p w:rsidR="00573B89" w:rsidRPr="00913DA7" w:rsidRDefault="00573B89" w:rsidP="00AE090D">
            <w:pPr>
              <w:spacing w:line="290" w:lineRule="exact"/>
              <w:rPr>
                <w:color w:val="000000"/>
                <w:szCs w:val="21"/>
              </w:rPr>
            </w:pPr>
          </w:p>
        </w:tc>
      </w:tr>
      <w:tr w:rsidR="00573B89" w:rsidRPr="00913DA7" w:rsidTr="00AE090D">
        <w:tc>
          <w:tcPr>
            <w:tcW w:w="3374" w:type="dxa"/>
          </w:tcPr>
          <w:p w:rsidR="00573B89" w:rsidRPr="00913DA7" w:rsidRDefault="00573B89" w:rsidP="00AE090D">
            <w:pPr>
              <w:spacing w:line="29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分子电子学器件、设计及机理</w:t>
            </w:r>
          </w:p>
        </w:tc>
        <w:tc>
          <w:tcPr>
            <w:tcW w:w="812" w:type="dxa"/>
          </w:tcPr>
          <w:p w:rsidR="00573B89" w:rsidRPr="00913DA7" w:rsidRDefault="00573B89" w:rsidP="00AE090D">
            <w:pPr>
              <w:spacing w:line="290" w:lineRule="exact"/>
              <w:rPr>
                <w:color w:val="000000"/>
                <w:szCs w:val="21"/>
              </w:rPr>
            </w:pPr>
          </w:p>
        </w:tc>
        <w:tc>
          <w:tcPr>
            <w:tcW w:w="2981" w:type="dxa"/>
            <w:vMerge/>
          </w:tcPr>
          <w:p w:rsidR="00573B89" w:rsidRPr="00913DA7" w:rsidRDefault="00573B89" w:rsidP="00AE090D">
            <w:pPr>
              <w:spacing w:line="290" w:lineRule="exact"/>
              <w:rPr>
                <w:color w:val="000000"/>
                <w:szCs w:val="21"/>
              </w:rPr>
            </w:pPr>
          </w:p>
        </w:tc>
        <w:tc>
          <w:tcPr>
            <w:tcW w:w="1260" w:type="dxa"/>
          </w:tcPr>
          <w:p w:rsidR="00573B89" w:rsidRPr="00913DA7" w:rsidRDefault="00573B89" w:rsidP="00AE090D">
            <w:pPr>
              <w:spacing w:line="290" w:lineRule="exact"/>
              <w:rPr>
                <w:color w:val="000000"/>
                <w:szCs w:val="21"/>
              </w:rPr>
            </w:pPr>
          </w:p>
        </w:tc>
      </w:tr>
      <w:tr w:rsidR="00573B89" w:rsidRPr="00913DA7" w:rsidTr="00AE090D">
        <w:tc>
          <w:tcPr>
            <w:tcW w:w="3374" w:type="dxa"/>
          </w:tcPr>
          <w:p w:rsidR="00573B89" w:rsidRPr="00913DA7" w:rsidRDefault="00573B89" w:rsidP="00AE090D">
            <w:pPr>
              <w:spacing w:line="290"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纳米信息材料制备、器件机理、设计与机理</w:t>
            </w:r>
          </w:p>
        </w:tc>
        <w:tc>
          <w:tcPr>
            <w:tcW w:w="812" w:type="dxa"/>
          </w:tcPr>
          <w:p w:rsidR="00573B89" w:rsidRPr="00913DA7" w:rsidRDefault="00573B89" w:rsidP="00AE090D">
            <w:pPr>
              <w:spacing w:line="290" w:lineRule="exact"/>
              <w:rPr>
                <w:color w:val="000000"/>
                <w:szCs w:val="21"/>
              </w:rPr>
            </w:pPr>
          </w:p>
        </w:tc>
        <w:tc>
          <w:tcPr>
            <w:tcW w:w="2981" w:type="dxa"/>
          </w:tcPr>
          <w:p w:rsidR="00573B89" w:rsidRPr="00913DA7" w:rsidRDefault="00573B89" w:rsidP="00AE090D">
            <w:pPr>
              <w:spacing w:line="290" w:lineRule="exact"/>
              <w:rPr>
                <w:color w:val="000000"/>
                <w:szCs w:val="21"/>
              </w:rPr>
            </w:pPr>
          </w:p>
        </w:tc>
        <w:tc>
          <w:tcPr>
            <w:tcW w:w="1260" w:type="dxa"/>
          </w:tcPr>
          <w:p w:rsidR="00573B89" w:rsidRPr="00913DA7" w:rsidRDefault="00573B89" w:rsidP="00AE090D">
            <w:pPr>
              <w:spacing w:line="290" w:lineRule="exact"/>
              <w:rPr>
                <w:color w:val="000000"/>
                <w:szCs w:val="21"/>
              </w:rPr>
            </w:pPr>
          </w:p>
        </w:tc>
      </w:tr>
      <w:tr w:rsidR="00573B89" w:rsidRPr="00913DA7" w:rsidTr="00AE090D">
        <w:tc>
          <w:tcPr>
            <w:tcW w:w="3374" w:type="dxa"/>
          </w:tcPr>
          <w:p w:rsidR="00573B89" w:rsidRPr="00913DA7" w:rsidRDefault="00573B89" w:rsidP="00AE090D">
            <w:pPr>
              <w:spacing w:line="290" w:lineRule="exact"/>
              <w:ind w:left="420" w:hangingChars="200" w:hanging="420"/>
              <w:rPr>
                <w:color w:val="000000"/>
                <w:szCs w:val="21"/>
              </w:rPr>
            </w:pPr>
          </w:p>
        </w:tc>
        <w:tc>
          <w:tcPr>
            <w:tcW w:w="812" w:type="dxa"/>
          </w:tcPr>
          <w:p w:rsidR="00573B89" w:rsidRPr="00913DA7" w:rsidRDefault="00573B89" w:rsidP="00AE090D">
            <w:pPr>
              <w:spacing w:line="290" w:lineRule="exact"/>
              <w:rPr>
                <w:color w:val="000000"/>
                <w:szCs w:val="21"/>
              </w:rPr>
            </w:pPr>
          </w:p>
        </w:tc>
        <w:tc>
          <w:tcPr>
            <w:tcW w:w="2981" w:type="dxa"/>
          </w:tcPr>
          <w:p w:rsidR="00573B89" w:rsidRPr="00913DA7" w:rsidRDefault="00573B89" w:rsidP="00AE090D">
            <w:pPr>
              <w:spacing w:line="290" w:lineRule="exact"/>
              <w:rPr>
                <w:color w:val="000000"/>
                <w:szCs w:val="21"/>
              </w:rPr>
            </w:pPr>
          </w:p>
        </w:tc>
        <w:tc>
          <w:tcPr>
            <w:tcW w:w="1260" w:type="dxa"/>
          </w:tcPr>
          <w:p w:rsidR="00573B89" w:rsidRPr="00913DA7" w:rsidRDefault="00573B89" w:rsidP="00AE090D">
            <w:pPr>
              <w:spacing w:line="290" w:lineRule="exact"/>
              <w:rPr>
                <w:color w:val="000000"/>
                <w:szCs w:val="21"/>
              </w:rPr>
            </w:pPr>
          </w:p>
        </w:tc>
      </w:tr>
      <w:tr w:rsidR="00573B89" w:rsidRPr="00913DA7" w:rsidTr="00AE090D">
        <w:tc>
          <w:tcPr>
            <w:tcW w:w="3374" w:type="dxa"/>
          </w:tcPr>
          <w:p w:rsidR="00573B89" w:rsidRPr="00913DA7" w:rsidRDefault="00573B89" w:rsidP="00AE090D">
            <w:pPr>
              <w:pStyle w:val="4"/>
              <w:spacing w:line="290" w:lineRule="exact"/>
              <w:rPr>
                <w:color w:val="000000"/>
              </w:rPr>
            </w:pPr>
            <w:bookmarkStart w:id="15" w:name="_Toc492648148"/>
            <w:bookmarkStart w:id="16" w:name="_Toc493661557"/>
            <w:r w:rsidRPr="00913DA7">
              <w:rPr>
                <w:color w:val="000000"/>
              </w:rPr>
              <w:t>070207</w:t>
            </w:r>
            <w:r w:rsidRPr="00913DA7">
              <w:rPr>
                <w:rFonts w:hAnsi="宋体"/>
                <w:color w:val="000000"/>
              </w:rPr>
              <w:t>光学</w:t>
            </w:r>
            <w:bookmarkEnd w:id="15"/>
            <w:bookmarkEnd w:id="16"/>
          </w:p>
        </w:tc>
        <w:tc>
          <w:tcPr>
            <w:tcW w:w="812" w:type="dxa"/>
          </w:tcPr>
          <w:p w:rsidR="00573B89" w:rsidRPr="00913DA7" w:rsidRDefault="00573B89" w:rsidP="00AE090D">
            <w:pPr>
              <w:spacing w:line="290" w:lineRule="exact"/>
              <w:rPr>
                <w:color w:val="000000"/>
                <w:szCs w:val="21"/>
              </w:rPr>
            </w:pPr>
          </w:p>
        </w:tc>
        <w:tc>
          <w:tcPr>
            <w:tcW w:w="2981" w:type="dxa"/>
            <w:vMerge w:val="restart"/>
          </w:tcPr>
          <w:p w:rsidR="00573B89" w:rsidRPr="00913DA7" w:rsidRDefault="00573B89" w:rsidP="00AE090D">
            <w:pPr>
              <w:spacing w:line="29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573B89" w:rsidRPr="00913DA7" w:rsidRDefault="00573B89" w:rsidP="00AE090D">
            <w:pPr>
              <w:spacing w:line="29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573B89" w:rsidRPr="00913DA7" w:rsidRDefault="00573B89" w:rsidP="00AE090D">
            <w:pPr>
              <w:spacing w:line="290" w:lineRule="exact"/>
              <w:ind w:left="630" w:hangingChars="300" w:hanging="630"/>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602 </w:t>
            </w:r>
            <w:r w:rsidRPr="00913DA7">
              <w:rPr>
                <w:rFonts w:eastAsia="方正宋三_GBK" w:hAnsi="宋体"/>
                <w:color w:val="000000"/>
                <w:szCs w:val="21"/>
              </w:rPr>
              <w:t>数学</w:t>
            </w:r>
            <w:r w:rsidRPr="00913DA7">
              <w:rPr>
                <w:rFonts w:eastAsia="方正宋三_GBK"/>
                <w:color w:val="000000"/>
                <w:szCs w:val="21"/>
              </w:rPr>
              <w:t>（</w:t>
            </w:r>
            <w:r w:rsidRPr="00913DA7">
              <w:rPr>
                <w:rFonts w:eastAsia="方正宋三_GBK" w:hAnsi="宋体"/>
                <w:color w:val="000000"/>
                <w:szCs w:val="21"/>
              </w:rPr>
              <w:t>含高等数学、线性代数</w:t>
            </w:r>
            <w:r w:rsidRPr="00913DA7">
              <w:rPr>
                <w:rFonts w:eastAsia="方正宋三_GBK"/>
                <w:color w:val="000000"/>
                <w:szCs w:val="21"/>
              </w:rPr>
              <w:t>）</w:t>
            </w:r>
          </w:p>
          <w:p w:rsidR="00573B89" w:rsidRPr="00913DA7" w:rsidRDefault="00573B89" w:rsidP="00AE090D">
            <w:pPr>
              <w:spacing w:line="29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870 </w:t>
            </w:r>
            <w:r w:rsidRPr="00913DA7">
              <w:rPr>
                <w:rFonts w:eastAsia="方正宋三_GBK" w:hAnsi="宋体"/>
                <w:color w:val="000000"/>
                <w:szCs w:val="21"/>
              </w:rPr>
              <w:t>量子力学</w:t>
            </w:r>
          </w:p>
          <w:p w:rsidR="00573B89" w:rsidRPr="00913DA7" w:rsidRDefault="00573B89" w:rsidP="00AE090D">
            <w:pPr>
              <w:spacing w:line="290" w:lineRule="exact"/>
              <w:rPr>
                <w:rFonts w:eastAsia="方正宋三_GBK"/>
                <w:color w:val="000000"/>
                <w:szCs w:val="21"/>
              </w:rPr>
            </w:pPr>
            <w:r w:rsidRPr="00913DA7">
              <w:rPr>
                <w:rFonts w:eastAsia="方正宋三_GBK"/>
                <w:color w:val="000000"/>
                <w:szCs w:val="21"/>
              </w:rPr>
              <w:t xml:space="preserve">  872 </w:t>
            </w:r>
            <w:r w:rsidRPr="00913DA7">
              <w:rPr>
                <w:rFonts w:eastAsia="方正宋三_GBK" w:hAnsi="宋体"/>
                <w:color w:val="000000"/>
                <w:szCs w:val="21"/>
              </w:rPr>
              <w:t>电动力学</w:t>
            </w:r>
            <w:r w:rsidRPr="00913DA7">
              <w:rPr>
                <w:rFonts w:eastAsia="方正宋三_GBK"/>
                <w:color w:val="000000"/>
                <w:szCs w:val="21"/>
              </w:rPr>
              <w:t xml:space="preserve"> </w:t>
            </w:r>
          </w:p>
          <w:p w:rsidR="00573B89" w:rsidRPr="00913DA7" w:rsidRDefault="00573B89" w:rsidP="00AE090D">
            <w:pPr>
              <w:spacing w:line="290" w:lineRule="exact"/>
              <w:rPr>
                <w:color w:val="000000"/>
                <w:szCs w:val="21"/>
              </w:rPr>
            </w:pPr>
            <w:r w:rsidRPr="00913DA7">
              <w:rPr>
                <w:rFonts w:eastAsia="方正宋三_GBK"/>
                <w:color w:val="000000"/>
                <w:szCs w:val="21"/>
              </w:rPr>
              <w:t>（</w:t>
            </w:r>
            <w:r w:rsidRPr="00913DA7">
              <w:rPr>
                <w:rFonts w:eastAsia="方正宋三_GBK"/>
                <w:color w:val="000000"/>
                <w:szCs w:val="21"/>
              </w:rPr>
              <w:t>870</w:t>
            </w:r>
            <w:r w:rsidRPr="00913DA7">
              <w:rPr>
                <w:rFonts w:eastAsia="方正宋三_GBK" w:hAnsi="宋体"/>
                <w:color w:val="000000"/>
                <w:szCs w:val="21"/>
              </w:rPr>
              <w:t>、</w:t>
            </w:r>
            <w:r w:rsidRPr="00913DA7">
              <w:rPr>
                <w:rFonts w:eastAsia="方正宋三_GBK"/>
                <w:color w:val="000000"/>
                <w:szCs w:val="21"/>
              </w:rPr>
              <w:t xml:space="preserve">872 </w:t>
            </w:r>
            <w:r w:rsidRPr="00913DA7">
              <w:rPr>
                <w:rFonts w:eastAsia="方正宋三_GBK" w:hAnsi="宋体"/>
                <w:color w:val="000000"/>
                <w:szCs w:val="21"/>
              </w:rPr>
              <w:t>选一</w:t>
            </w:r>
            <w:r w:rsidRPr="00913DA7">
              <w:rPr>
                <w:rFonts w:eastAsia="方正宋三_GBK"/>
                <w:color w:val="000000"/>
                <w:szCs w:val="21"/>
              </w:rPr>
              <w:t>）</w:t>
            </w:r>
          </w:p>
        </w:tc>
        <w:tc>
          <w:tcPr>
            <w:tcW w:w="1260" w:type="dxa"/>
          </w:tcPr>
          <w:p w:rsidR="00573B89" w:rsidRPr="00913DA7" w:rsidRDefault="00573B89" w:rsidP="00AE090D">
            <w:pPr>
              <w:spacing w:line="290" w:lineRule="exact"/>
              <w:rPr>
                <w:color w:val="000000"/>
                <w:szCs w:val="21"/>
              </w:rPr>
            </w:pPr>
          </w:p>
        </w:tc>
      </w:tr>
      <w:tr w:rsidR="00573B89" w:rsidRPr="00913DA7" w:rsidTr="00AE090D">
        <w:tc>
          <w:tcPr>
            <w:tcW w:w="3374" w:type="dxa"/>
          </w:tcPr>
          <w:p w:rsidR="00573B89" w:rsidRPr="00913DA7" w:rsidRDefault="00573B89" w:rsidP="00AE090D">
            <w:pPr>
              <w:spacing w:line="29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量子光学与原子光学</w:t>
            </w:r>
          </w:p>
        </w:tc>
        <w:tc>
          <w:tcPr>
            <w:tcW w:w="812" w:type="dxa"/>
          </w:tcPr>
          <w:p w:rsidR="00573B89" w:rsidRPr="00913DA7" w:rsidRDefault="00573B89" w:rsidP="00AE090D">
            <w:pPr>
              <w:spacing w:line="290" w:lineRule="exact"/>
              <w:rPr>
                <w:color w:val="000000"/>
                <w:szCs w:val="21"/>
              </w:rPr>
            </w:pPr>
          </w:p>
        </w:tc>
        <w:tc>
          <w:tcPr>
            <w:tcW w:w="2981" w:type="dxa"/>
            <w:vMerge/>
          </w:tcPr>
          <w:p w:rsidR="00573B89" w:rsidRPr="00913DA7" w:rsidRDefault="00573B89" w:rsidP="00AE090D">
            <w:pPr>
              <w:spacing w:line="290" w:lineRule="exact"/>
              <w:rPr>
                <w:color w:val="000000"/>
                <w:szCs w:val="21"/>
              </w:rPr>
            </w:pPr>
          </w:p>
        </w:tc>
        <w:tc>
          <w:tcPr>
            <w:tcW w:w="1260" w:type="dxa"/>
          </w:tcPr>
          <w:p w:rsidR="00573B89" w:rsidRPr="00913DA7" w:rsidRDefault="00573B89" w:rsidP="00AE090D">
            <w:pPr>
              <w:spacing w:line="290" w:lineRule="exact"/>
              <w:rPr>
                <w:color w:val="000000"/>
                <w:szCs w:val="21"/>
              </w:rPr>
            </w:pPr>
          </w:p>
        </w:tc>
      </w:tr>
      <w:tr w:rsidR="00573B89" w:rsidRPr="00913DA7" w:rsidTr="00AE090D">
        <w:tc>
          <w:tcPr>
            <w:tcW w:w="3374" w:type="dxa"/>
          </w:tcPr>
          <w:p w:rsidR="00573B89" w:rsidRPr="00913DA7" w:rsidRDefault="00573B89" w:rsidP="00AE090D">
            <w:pPr>
              <w:spacing w:line="29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超快超强光物理</w:t>
            </w:r>
          </w:p>
        </w:tc>
        <w:tc>
          <w:tcPr>
            <w:tcW w:w="812" w:type="dxa"/>
          </w:tcPr>
          <w:p w:rsidR="00573B89" w:rsidRPr="00913DA7" w:rsidRDefault="00573B89" w:rsidP="00AE090D">
            <w:pPr>
              <w:spacing w:line="290" w:lineRule="exact"/>
              <w:rPr>
                <w:color w:val="000000"/>
                <w:szCs w:val="21"/>
              </w:rPr>
            </w:pPr>
          </w:p>
        </w:tc>
        <w:tc>
          <w:tcPr>
            <w:tcW w:w="2981" w:type="dxa"/>
            <w:vMerge/>
          </w:tcPr>
          <w:p w:rsidR="00573B89" w:rsidRPr="00913DA7" w:rsidRDefault="00573B89" w:rsidP="00AE090D">
            <w:pPr>
              <w:spacing w:line="290" w:lineRule="exact"/>
              <w:rPr>
                <w:color w:val="000000"/>
                <w:szCs w:val="21"/>
              </w:rPr>
            </w:pPr>
          </w:p>
        </w:tc>
        <w:tc>
          <w:tcPr>
            <w:tcW w:w="1260" w:type="dxa"/>
          </w:tcPr>
          <w:p w:rsidR="00573B89" w:rsidRPr="00913DA7" w:rsidRDefault="00573B89" w:rsidP="00AE090D">
            <w:pPr>
              <w:spacing w:line="290" w:lineRule="exact"/>
              <w:rPr>
                <w:color w:val="000000"/>
                <w:szCs w:val="21"/>
              </w:rPr>
            </w:pPr>
          </w:p>
        </w:tc>
      </w:tr>
      <w:tr w:rsidR="00573B89" w:rsidRPr="00913DA7" w:rsidTr="00AE090D">
        <w:tc>
          <w:tcPr>
            <w:tcW w:w="3374" w:type="dxa"/>
          </w:tcPr>
          <w:p w:rsidR="00573B89" w:rsidRPr="00913DA7" w:rsidRDefault="00573B89" w:rsidP="00AE090D">
            <w:pPr>
              <w:spacing w:line="29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量子信息与技术</w:t>
            </w:r>
          </w:p>
        </w:tc>
        <w:tc>
          <w:tcPr>
            <w:tcW w:w="812" w:type="dxa"/>
          </w:tcPr>
          <w:p w:rsidR="00573B89" w:rsidRPr="00913DA7" w:rsidRDefault="00573B89" w:rsidP="00AE090D">
            <w:pPr>
              <w:spacing w:line="290" w:lineRule="exact"/>
              <w:rPr>
                <w:color w:val="000000"/>
                <w:szCs w:val="21"/>
              </w:rPr>
            </w:pPr>
          </w:p>
        </w:tc>
        <w:tc>
          <w:tcPr>
            <w:tcW w:w="2981" w:type="dxa"/>
            <w:vMerge/>
          </w:tcPr>
          <w:p w:rsidR="00573B89" w:rsidRPr="00913DA7" w:rsidRDefault="00573B89" w:rsidP="00AE090D">
            <w:pPr>
              <w:spacing w:line="290" w:lineRule="exact"/>
              <w:rPr>
                <w:color w:val="000000"/>
                <w:szCs w:val="21"/>
              </w:rPr>
            </w:pPr>
          </w:p>
        </w:tc>
        <w:tc>
          <w:tcPr>
            <w:tcW w:w="1260" w:type="dxa"/>
          </w:tcPr>
          <w:p w:rsidR="00573B89" w:rsidRPr="00913DA7" w:rsidRDefault="00573B89" w:rsidP="00AE090D">
            <w:pPr>
              <w:spacing w:line="290" w:lineRule="exact"/>
              <w:rPr>
                <w:color w:val="000000"/>
                <w:szCs w:val="21"/>
              </w:rPr>
            </w:pPr>
          </w:p>
        </w:tc>
      </w:tr>
      <w:tr w:rsidR="00573B89" w:rsidRPr="00913DA7" w:rsidTr="00AE090D">
        <w:tc>
          <w:tcPr>
            <w:tcW w:w="3374" w:type="dxa"/>
          </w:tcPr>
          <w:p w:rsidR="00573B89" w:rsidRPr="00913DA7" w:rsidRDefault="00573B89" w:rsidP="00AE090D">
            <w:pPr>
              <w:spacing w:line="29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微纳光学</w:t>
            </w:r>
          </w:p>
        </w:tc>
        <w:tc>
          <w:tcPr>
            <w:tcW w:w="812" w:type="dxa"/>
          </w:tcPr>
          <w:p w:rsidR="00573B89" w:rsidRPr="00913DA7" w:rsidRDefault="00573B89" w:rsidP="00AE090D">
            <w:pPr>
              <w:spacing w:line="290" w:lineRule="exact"/>
              <w:rPr>
                <w:color w:val="000000"/>
                <w:szCs w:val="21"/>
              </w:rPr>
            </w:pPr>
          </w:p>
        </w:tc>
        <w:tc>
          <w:tcPr>
            <w:tcW w:w="2981" w:type="dxa"/>
            <w:vMerge/>
          </w:tcPr>
          <w:p w:rsidR="00573B89" w:rsidRPr="00913DA7" w:rsidRDefault="00573B89" w:rsidP="00AE090D">
            <w:pPr>
              <w:spacing w:line="290" w:lineRule="exact"/>
              <w:rPr>
                <w:color w:val="000000"/>
                <w:szCs w:val="21"/>
              </w:rPr>
            </w:pPr>
          </w:p>
        </w:tc>
        <w:tc>
          <w:tcPr>
            <w:tcW w:w="1260" w:type="dxa"/>
          </w:tcPr>
          <w:p w:rsidR="00573B89" w:rsidRPr="00913DA7" w:rsidRDefault="00573B89" w:rsidP="00AE090D">
            <w:pPr>
              <w:spacing w:line="290" w:lineRule="exact"/>
              <w:rPr>
                <w:color w:val="000000"/>
                <w:szCs w:val="21"/>
              </w:rPr>
            </w:pPr>
          </w:p>
        </w:tc>
      </w:tr>
      <w:tr w:rsidR="00573B89" w:rsidRPr="00913DA7" w:rsidTr="00AE090D">
        <w:tc>
          <w:tcPr>
            <w:tcW w:w="3374" w:type="dxa"/>
          </w:tcPr>
          <w:p w:rsidR="00573B89" w:rsidRPr="00913DA7" w:rsidRDefault="00573B89" w:rsidP="00AE090D">
            <w:pPr>
              <w:spacing w:line="29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原子分子光物理</w:t>
            </w:r>
          </w:p>
        </w:tc>
        <w:tc>
          <w:tcPr>
            <w:tcW w:w="812" w:type="dxa"/>
          </w:tcPr>
          <w:p w:rsidR="00573B89" w:rsidRPr="00913DA7" w:rsidRDefault="00573B89" w:rsidP="00AE090D">
            <w:pPr>
              <w:spacing w:line="290" w:lineRule="exact"/>
              <w:rPr>
                <w:color w:val="000000"/>
                <w:szCs w:val="21"/>
              </w:rPr>
            </w:pPr>
          </w:p>
        </w:tc>
        <w:tc>
          <w:tcPr>
            <w:tcW w:w="2981" w:type="dxa"/>
            <w:vMerge/>
          </w:tcPr>
          <w:p w:rsidR="00573B89" w:rsidRPr="00913DA7" w:rsidRDefault="00573B89" w:rsidP="00AE090D">
            <w:pPr>
              <w:spacing w:line="290" w:lineRule="exact"/>
              <w:rPr>
                <w:color w:val="000000"/>
                <w:szCs w:val="21"/>
              </w:rPr>
            </w:pPr>
          </w:p>
        </w:tc>
        <w:tc>
          <w:tcPr>
            <w:tcW w:w="1260" w:type="dxa"/>
          </w:tcPr>
          <w:p w:rsidR="00573B89" w:rsidRPr="00913DA7" w:rsidRDefault="00573B89" w:rsidP="00AE090D">
            <w:pPr>
              <w:spacing w:line="290" w:lineRule="exact"/>
              <w:rPr>
                <w:color w:val="000000"/>
                <w:szCs w:val="21"/>
              </w:rPr>
            </w:pPr>
          </w:p>
        </w:tc>
      </w:tr>
      <w:tr w:rsidR="00573B89" w:rsidRPr="00913DA7" w:rsidTr="00AE090D">
        <w:tc>
          <w:tcPr>
            <w:tcW w:w="3374" w:type="dxa"/>
          </w:tcPr>
          <w:p w:rsidR="00573B89" w:rsidRPr="00913DA7" w:rsidRDefault="00573B89" w:rsidP="00AE090D">
            <w:pPr>
              <w:spacing w:line="29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量子传感与量子精密测量</w:t>
            </w:r>
          </w:p>
        </w:tc>
        <w:tc>
          <w:tcPr>
            <w:tcW w:w="812" w:type="dxa"/>
          </w:tcPr>
          <w:p w:rsidR="00573B89" w:rsidRPr="00913DA7" w:rsidRDefault="00573B89" w:rsidP="00AE090D">
            <w:pPr>
              <w:spacing w:line="290" w:lineRule="exact"/>
              <w:rPr>
                <w:color w:val="000000"/>
                <w:szCs w:val="21"/>
              </w:rPr>
            </w:pPr>
          </w:p>
        </w:tc>
        <w:tc>
          <w:tcPr>
            <w:tcW w:w="2981" w:type="dxa"/>
            <w:vMerge/>
          </w:tcPr>
          <w:p w:rsidR="00573B89" w:rsidRPr="00913DA7" w:rsidRDefault="00573B89" w:rsidP="00AE090D">
            <w:pPr>
              <w:spacing w:line="290" w:lineRule="exact"/>
              <w:rPr>
                <w:color w:val="000000"/>
                <w:szCs w:val="21"/>
              </w:rPr>
            </w:pPr>
          </w:p>
        </w:tc>
        <w:tc>
          <w:tcPr>
            <w:tcW w:w="1260" w:type="dxa"/>
          </w:tcPr>
          <w:p w:rsidR="00573B89" w:rsidRPr="00913DA7" w:rsidRDefault="00573B89" w:rsidP="00AE090D">
            <w:pPr>
              <w:spacing w:line="290" w:lineRule="exact"/>
              <w:rPr>
                <w:color w:val="000000"/>
                <w:szCs w:val="21"/>
              </w:rPr>
            </w:pPr>
          </w:p>
        </w:tc>
      </w:tr>
      <w:tr w:rsidR="00573B89" w:rsidRPr="00913DA7" w:rsidTr="00AE090D">
        <w:tc>
          <w:tcPr>
            <w:tcW w:w="3374" w:type="dxa"/>
          </w:tcPr>
          <w:p w:rsidR="00573B89" w:rsidRPr="00913DA7" w:rsidRDefault="00573B89" w:rsidP="00AE090D">
            <w:pPr>
              <w:spacing w:line="290" w:lineRule="exact"/>
              <w:ind w:left="420" w:hangingChars="200" w:hanging="420"/>
              <w:rPr>
                <w:color w:val="000000"/>
                <w:szCs w:val="21"/>
              </w:rPr>
            </w:pPr>
          </w:p>
        </w:tc>
        <w:tc>
          <w:tcPr>
            <w:tcW w:w="812" w:type="dxa"/>
          </w:tcPr>
          <w:p w:rsidR="00573B89" w:rsidRPr="00913DA7" w:rsidRDefault="00573B89" w:rsidP="00AE090D">
            <w:pPr>
              <w:spacing w:line="290" w:lineRule="exact"/>
              <w:rPr>
                <w:color w:val="000000"/>
                <w:szCs w:val="21"/>
              </w:rPr>
            </w:pPr>
          </w:p>
        </w:tc>
        <w:tc>
          <w:tcPr>
            <w:tcW w:w="2981" w:type="dxa"/>
          </w:tcPr>
          <w:p w:rsidR="00573B89" w:rsidRPr="00913DA7" w:rsidRDefault="00573B89" w:rsidP="00AE090D">
            <w:pPr>
              <w:spacing w:line="290" w:lineRule="exact"/>
              <w:rPr>
                <w:color w:val="000000"/>
                <w:szCs w:val="21"/>
              </w:rPr>
            </w:pPr>
          </w:p>
        </w:tc>
        <w:tc>
          <w:tcPr>
            <w:tcW w:w="1260" w:type="dxa"/>
          </w:tcPr>
          <w:p w:rsidR="00573B89" w:rsidRPr="00913DA7" w:rsidRDefault="00573B89" w:rsidP="00AE090D">
            <w:pPr>
              <w:spacing w:line="290" w:lineRule="exact"/>
              <w:rPr>
                <w:color w:val="000000"/>
                <w:szCs w:val="21"/>
              </w:rPr>
            </w:pPr>
          </w:p>
        </w:tc>
      </w:tr>
      <w:tr w:rsidR="00573B89" w:rsidRPr="00913DA7" w:rsidTr="00AE090D">
        <w:tc>
          <w:tcPr>
            <w:tcW w:w="3374" w:type="dxa"/>
          </w:tcPr>
          <w:p w:rsidR="00573B89" w:rsidRPr="00913DA7" w:rsidRDefault="00573B89" w:rsidP="00AE090D">
            <w:pPr>
              <w:pStyle w:val="4"/>
              <w:spacing w:line="290" w:lineRule="exact"/>
              <w:rPr>
                <w:color w:val="000000"/>
              </w:rPr>
            </w:pPr>
            <w:bookmarkStart w:id="17" w:name="_Toc492648149"/>
            <w:bookmarkStart w:id="18" w:name="_Toc493661558"/>
            <w:r w:rsidRPr="00913DA7">
              <w:rPr>
                <w:color w:val="000000"/>
              </w:rPr>
              <w:t>070208</w:t>
            </w:r>
            <w:r w:rsidRPr="00913DA7">
              <w:rPr>
                <w:rFonts w:hAnsi="宋体"/>
                <w:color w:val="000000"/>
              </w:rPr>
              <w:t>无线电物理</w:t>
            </w:r>
            <w:bookmarkEnd w:id="17"/>
            <w:bookmarkEnd w:id="18"/>
          </w:p>
        </w:tc>
        <w:tc>
          <w:tcPr>
            <w:tcW w:w="812" w:type="dxa"/>
          </w:tcPr>
          <w:p w:rsidR="00573B89" w:rsidRPr="00913DA7" w:rsidRDefault="00573B89" w:rsidP="00AE090D">
            <w:pPr>
              <w:spacing w:line="290" w:lineRule="exact"/>
              <w:rPr>
                <w:color w:val="000000"/>
                <w:szCs w:val="21"/>
              </w:rPr>
            </w:pPr>
          </w:p>
        </w:tc>
        <w:tc>
          <w:tcPr>
            <w:tcW w:w="2981" w:type="dxa"/>
            <w:vMerge w:val="restart"/>
          </w:tcPr>
          <w:p w:rsidR="00573B89" w:rsidRPr="00913DA7" w:rsidRDefault="00573B89" w:rsidP="00AE090D">
            <w:pPr>
              <w:spacing w:line="29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573B89" w:rsidRPr="00913DA7" w:rsidRDefault="00573B89" w:rsidP="00AE090D">
            <w:pPr>
              <w:spacing w:line="29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573B89" w:rsidRPr="00913DA7" w:rsidRDefault="00573B89" w:rsidP="00AE090D">
            <w:pPr>
              <w:spacing w:line="290" w:lineRule="exact"/>
              <w:ind w:left="630" w:hangingChars="300" w:hanging="630"/>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602 </w:t>
            </w:r>
            <w:r w:rsidRPr="00913DA7">
              <w:rPr>
                <w:rFonts w:eastAsia="方正宋三_GBK" w:hAnsi="宋体"/>
                <w:color w:val="000000"/>
                <w:szCs w:val="21"/>
              </w:rPr>
              <w:t>数学</w:t>
            </w:r>
            <w:r w:rsidRPr="00913DA7">
              <w:rPr>
                <w:rFonts w:eastAsia="方正宋三_GBK"/>
                <w:color w:val="000000"/>
                <w:szCs w:val="21"/>
              </w:rPr>
              <w:t>（</w:t>
            </w:r>
            <w:r w:rsidRPr="00913DA7">
              <w:rPr>
                <w:rFonts w:eastAsia="方正宋三_GBK" w:hAnsi="宋体"/>
                <w:color w:val="000000"/>
                <w:szCs w:val="21"/>
              </w:rPr>
              <w:t>含高等数学、线性代数</w:t>
            </w:r>
            <w:r w:rsidRPr="00913DA7">
              <w:rPr>
                <w:rFonts w:eastAsia="方正宋三_GBK"/>
                <w:color w:val="000000"/>
                <w:szCs w:val="21"/>
              </w:rPr>
              <w:t>）</w:t>
            </w:r>
          </w:p>
          <w:p w:rsidR="00573B89" w:rsidRPr="00913DA7" w:rsidRDefault="00573B89" w:rsidP="00AE090D">
            <w:pPr>
              <w:spacing w:line="29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824 </w:t>
            </w:r>
            <w:r w:rsidRPr="00913DA7">
              <w:rPr>
                <w:rFonts w:eastAsia="方正宋三_GBK" w:hAnsi="宋体"/>
                <w:color w:val="000000"/>
                <w:szCs w:val="21"/>
              </w:rPr>
              <w:t>信号与线性系统</w:t>
            </w:r>
          </w:p>
          <w:p w:rsidR="00573B89" w:rsidRPr="00913DA7" w:rsidRDefault="00573B89" w:rsidP="00AE090D">
            <w:pPr>
              <w:spacing w:line="290" w:lineRule="exact"/>
              <w:rPr>
                <w:rFonts w:eastAsia="方正宋三_GBK" w:hAnsi="宋体" w:hint="eastAsia"/>
                <w:color w:val="000000"/>
                <w:szCs w:val="21"/>
              </w:rPr>
            </w:pPr>
            <w:r w:rsidRPr="00913DA7">
              <w:rPr>
                <w:rFonts w:eastAsia="方正宋三_GBK"/>
                <w:color w:val="000000"/>
                <w:szCs w:val="21"/>
              </w:rPr>
              <w:t xml:space="preserve">  870 </w:t>
            </w:r>
            <w:r w:rsidRPr="00913DA7">
              <w:rPr>
                <w:rFonts w:eastAsia="方正宋三_GBK" w:hAnsi="宋体"/>
                <w:color w:val="000000"/>
                <w:szCs w:val="21"/>
              </w:rPr>
              <w:t>量子力学</w:t>
            </w:r>
          </w:p>
          <w:p w:rsidR="00573B89" w:rsidRPr="00913DA7" w:rsidRDefault="00573B89" w:rsidP="00AE090D">
            <w:pPr>
              <w:spacing w:line="290" w:lineRule="exact"/>
              <w:rPr>
                <w:rFonts w:eastAsia="方正宋三_GBK"/>
                <w:color w:val="000000"/>
                <w:szCs w:val="21"/>
              </w:rPr>
            </w:pPr>
            <w:r w:rsidRPr="00913DA7">
              <w:rPr>
                <w:rFonts w:eastAsia="方正宋三_GBK"/>
                <w:color w:val="000000"/>
                <w:szCs w:val="21"/>
              </w:rPr>
              <w:t xml:space="preserve">  872 </w:t>
            </w:r>
            <w:r w:rsidRPr="00913DA7">
              <w:rPr>
                <w:rFonts w:eastAsia="方正宋三_GBK" w:hAnsi="宋体"/>
                <w:color w:val="000000"/>
                <w:szCs w:val="21"/>
              </w:rPr>
              <w:t>电动力学</w:t>
            </w:r>
            <w:r w:rsidRPr="00913DA7">
              <w:rPr>
                <w:rFonts w:eastAsia="方正宋三_GBK"/>
                <w:color w:val="000000"/>
                <w:szCs w:val="21"/>
              </w:rPr>
              <w:t xml:space="preserve"> </w:t>
            </w:r>
          </w:p>
          <w:p w:rsidR="00573B89" w:rsidRPr="00913DA7" w:rsidRDefault="00573B89" w:rsidP="00AE090D">
            <w:pPr>
              <w:spacing w:line="290" w:lineRule="exact"/>
              <w:rPr>
                <w:color w:val="000000"/>
                <w:szCs w:val="21"/>
              </w:rPr>
            </w:pPr>
            <w:r w:rsidRPr="00913DA7">
              <w:rPr>
                <w:rFonts w:eastAsia="方正宋三_GBK"/>
                <w:color w:val="000000"/>
                <w:szCs w:val="21"/>
              </w:rPr>
              <w:t>（</w:t>
            </w:r>
            <w:r w:rsidRPr="00913DA7">
              <w:rPr>
                <w:rFonts w:eastAsia="方正宋三_GBK"/>
                <w:color w:val="000000"/>
                <w:szCs w:val="21"/>
              </w:rPr>
              <w:t>824</w:t>
            </w:r>
            <w:r w:rsidRPr="00913DA7">
              <w:rPr>
                <w:rFonts w:eastAsia="方正宋三_GBK" w:hAnsi="宋体"/>
                <w:color w:val="000000"/>
                <w:szCs w:val="21"/>
              </w:rPr>
              <w:t>、</w:t>
            </w:r>
            <w:r w:rsidRPr="00913DA7">
              <w:rPr>
                <w:rFonts w:eastAsia="方正宋三_GBK"/>
                <w:color w:val="000000"/>
                <w:szCs w:val="21"/>
              </w:rPr>
              <w:t>870</w:t>
            </w:r>
            <w:r w:rsidRPr="00913DA7">
              <w:rPr>
                <w:rFonts w:eastAsia="方正宋三_GBK" w:hAnsi="宋体"/>
                <w:color w:val="000000"/>
                <w:szCs w:val="21"/>
              </w:rPr>
              <w:t>、</w:t>
            </w:r>
            <w:r w:rsidRPr="00913DA7">
              <w:rPr>
                <w:rFonts w:eastAsia="方正宋三_GBK"/>
                <w:color w:val="000000"/>
                <w:szCs w:val="21"/>
              </w:rPr>
              <w:t xml:space="preserve">872 </w:t>
            </w:r>
            <w:r w:rsidRPr="00913DA7">
              <w:rPr>
                <w:rFonts w:eastAsia="方正宋三_GBK" w:hAnsi="宋体"/>
                <w:color w:val="000000"/>
                <w:szCs w:val="21"/>
              </w:rPr>
              <w:t>选一</w:t>
            </w:r>
            <w:r w:rsidRPr="00913DA7">
              <w:rPr>
                <w:rFonts w:eastAsia="方正宋三_GBK"/>
                <w:color w:val="000000"/>
                <w:szCs w:val="21"/>
              </w:rPr>
              <w:t>）</w:t>
            </w:r>
          </w:p>
        </w:tc>
        <w:tc>
          <w:tcPr>
            <w:tcW w:w="1260" w:type="dxa"/>
          </w:tcPr>
          <w:p w:rsidR="00573B89" w:rsidRPr="00913DA7" w:rsidRDefault="00573B89" w:rsidP="00AE090D">
            <w:pPr>
              <w:spacing w:line="290" w:lineRule="exact"/>
              <w:rPr>
                <w:color w:val="000000"/>
                <w:szCs w:val="21"/>
              </w:rPr>
            </w:pPr>
          </w:p>
        </w:tc>
      </w:tr>
      <w:tr w:rsidR="00573B89" w:rsidRPr="00913DA7" w:rsidTr="00AE090D">
        <w:tc>
          <w:tcPr>
            <w:tcW w:w="3374" w:type="dxa"/>
          </w:tcPr>
          <w:p w:rsidR="00573B89" w:rsidRPr="00913DA7" w:rsidRDefault="00573B89" w:rsidP="00AE090D">
            <w:pPr>
              <w:spacing w:line="29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磁共振波谱学实验技术与仪器</w:t>
            </w:r>
          </w:p>
        </w:tc>
        <w:tc>
          <w:tcPr>
            <w:tcW w:w="812" w:type="dxa"/>
          </w:tcPr>
          <w:p w:rsidR="00573B89" w:rsidRPr="00913DA7" w:rsidRDefault="00573B89" w:rsidP="00AE090D">
            <w:pPr>
              <w:spacing w:line="290" w:lineRule="exact"/>
              <w:rPr>
                <w:color w:val="000000"/>
                <w:szCs w:val="21"/>
              </w:rPr>
            </w:pPr>
          </w:p>
        </w:tc>
        <w:tc>
          <w:tcPr>
            <w:tcW w:w="2981" w:type="dxa"/>
            <w:vMerge/>
          </w:tcPr>
          <w:p w:rsidR="00573B89" w:rsidRPr="00913DA7" w:rsidRDefault="00573B89" w:rsidP="00AE090D">
            <w:pPr>
              <w:spacing w:line="290" w:lineRule="exact"/>
              <w:rPr>
                <w:color w:val="000000"/>
                <w:szCs w:val="21"/>
              </w:rPr>
            </w:pPr>
          </w:p>
        </w:tc>
        <w:tc>
          <w:tcPr>
            <w:tcW w:w="1260" w:type="dxa"/>
          </w:tcPr>
          <w:p w:rsidR="00573B89" w:rsidRPr="00913DA7" w:rsidRDefault="00573B89" w:rsidP="00AE090D">
            <w:pPr>
              <w:spacing w:line="290" w:lineRule="exact"/>
              <w:rPr>
                <w:color w:val="000000"/>
                <w:szCs w:val="21"/>
              </w:rPr>
            </w:pPr>
          </w:p>
        </w:tc>
      </w:tr>
      <w:tr w:rsidR="00573B89" w:rsidRPr="00913DA7" w:rsidTr="00AE090D">
        <w:tc>
          <w:tcPr>
            <w:tcW w:w="3374" w:type="dxa"/>
          </w:tcPr>
          <w:p w:rsidR="00573B89" w:rsidRPr="00913DA7" w:rsidRDefault="00573B89" w:rsidP="00AE090D">
            <w:pPr>
              <w:spacing w:line="29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强磁场物理与测量</w:t>
            </w:r>
          </w:p>
        </w:tc>
        <w:tc>
          <w:tcPr>
            <w:tcW w:w="812" w:type="dxa"/>
          </w:tcPr>
          <w:p w:rsidR="00573B89" w:rsidRPr="00913DA7" w:rsidRDefault="00573B89" w:rsidP="00AE090D">
            <w:pPr>
              <w:spacing w:line="290" w:lineRule="exact"/>
              <w:rPr>
                <w:color w:val="000000"/>
                <w:szCs w:val="21"/>
              </w:rPr>
            </w:pPr>
          </w:p>
        </w:tc>
        <w:tc>
          <w:tcPr>
            <w:tcW w:w="2981" w:type="dxa"/>
            <w:vMerge/>
          </w:tcPr>
          <w:p w:rsidR="00573B89" w:rsidRPr="00913DA7" w:rsidRDefault="00573B89" w:rsidP="00AE090D">
            <w:pPr>
              <w:spacing w:line="290" w:lineRule="exact"/>
              <w:rPr>
                <w:color w:val="000000"/>
                <w:szCs w:val="21"/>
              </w:rPr>
            </w:pPr>
          </w:p>
        </w:tc>
        <w:tc>
          <w:tcPr>
            <w:tcW w:w="1260" w:type="dxa"/>
          </w:tcPr>
          <w:p w:rsidR="00573B89" w:rsidRPr="00913DA7" w:rsidRDefault="00573B89" w:rsidP="00AE090D">
            <w:pPr>
              <w:spacing w:line="290" w:lineRule="exact"/>
              <w:rPr>
                <w:color w:val="000000"/>
                <w:szCs w:val="21"/>
              </w:rPr>
            </w:pPr>
          </w:p>
        </w:tc>
      </w:tr>
      <w:tr w:rsidR="00573B89" w:rsidRPr="00913DA7" w:rsidTr="00AE090D">
        <w:tc>
          <w:tcPr>
            <w:tcW w:w="3374" w:type="dxa"/>
          </w:tcPr>
          <w:p w:rsidR="00573B89" w:rsidRPr="00913DA7" w:rsidRDefault="00573B89" w:rsidP="00AE090D">
            <w:pPr>
              <w:spacing w:line="29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弱信号传感与检测</w:t>
            </w:r>
          </w:p>
        </w:tc>
        <w:tc>
          <w:tcPr>
            <w:tcW w:w="812" w:type="dxa"/>
          </w:tcPr>
          <w:p w:rsidR="00573B89" w:rsidRPr="00913DA7" w:rsidRDefault="00573B89" w:rsidP="00AE090D">
            <w:pPr>
              <w:spacing w:line="290" w:lineRule="exact"/>
              <w:rPr>
                <w:color w:val="000000"/>
                <w:szCs w:val="21"/>
              </w:rPr>
            </w:pPr>
          </w:p>
        </w:tc>
        <w:tc>
          <w:tcPr>
            <w:tcW w:w="2981" w:type="dxa"/>
            <w:vMerge/>
          </w:tcPr>
          <w:p w:rsidR="00573B89" w:rsidRPr="00913DA7" w:rsidRDefault="00573B89" w:rsidP="00AE090D">
            <w:pPr>
              <w:spacing w:line="290" w:lineRule="exact"/>
              <w:rPr>
                <w:color w:val="000000"/>
                <w:szCs w:val="21"/>
              </w:rPr>
            </w:pPr>
          </w:p>
        </w:tc>
        <w:tc>
          <w:tcPr>
            <w:tcW w:w="1260" w:type="dxa"/>
          </w:tcPr>
          <w:p w:rsidR="00573B89" w:rsidRPr="00913DA7" w:rsidRDefault="00573B89" w:rsidP="00AE090D">
            <w:pPr>
              <w:spacing w:line="290" w:lineRule="exact"/>
              <w:rPr>
                <w:color w:val="000000"/>
                <w:szCs w:val="21"/>
              </w:rPr>
            </w:pPr>
          </w:p>
        </w:tc>
      </w:tr>
      <w:tr w:rsidR="00573B89" w:rsidRPr="00913DA7" w:rsidTr="00AE090D">
        <w:tc>
          <w:tcPr>
            <w:tcW w:w="3374" w:type="dxa"/>
          </w:tcPr>
          <w:p w:rsidR="00573B89" w:rsidRPr="00913DA7" w:rsidRDefault="00573B89" w:rsidP="00AE090D">
            <w:pPr>
              <w:spacing w:line="29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r>
            <w:r w:rsidRPr="00913DA7">
              <w:rPr>
                <w:rFonts w:eastAsia="方正宋三_GBK"/>
                <w:color w:val="000000"/>
                <w:spacing w:val="-4"/>
                <w:szCs w:val="21"/>
              </w:rPr>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电波传播与无线电通信</w:t>
            </w:r>
          </w:p>
        </w:tc>
        <w:tc>
          <w:tcPr>
            <w:tcW w:w="812" w:type="dxa"/>
          </w:tcPr>
          <w:p w:rsidR="00573B89" w:rsidRPr="00913DA7" w:rsidRDefault="00573B89" w:rsidP="00AE090D">
            <w:pPr>
              <w:spacing w:line="290" w:lineRule="exact"/>
              <w:rPr>
                <w:color w:val="000000"/>
                <w:szCs w:val="21"/>
              </w:rPr>
            </w:pPr>
          </w:p>
        </w:tc>
        <w:tc>
          <w:tcPr>
            <w:tcW w:w="2981" w:type="dxa"/>
            <w:vMerge/>
          </w:tcPr>
          <w:p w:rsidR="00573B89" w:rsidRPr="00913DA7" w:rsidRDefault="00573B89" w:rsidP="00AE090D">
            <w:pPr>
              <w:spacing w:line="290" w:lineRule="exact"/>
              <w:rPr>
                <w:color w:val="000000"/>
                <w:szCs w:val="21"/>
              </w:rPr>
            </w:pPr>
          </w:p>
        </w:tc>
        <w:tc>
          <w:tcPr>
            <w:tcW w:w="1260" w:type="dxa"/>
          </w:tcPr>
          <w:p w:rsidR="00573B89" w:rsidRPr="00913DA7" w:rsidRDefault="00573B89" w:rsidP="00AE090D">
            <w:pPr>
              <w:spacing w:line="290" w:lineRule="exact"/>
              <w:rPr>
                <w:color w:val="000000"/>
                <w:szCs w:val="21"/>
              </w:rPr>
            </w:pPr>
          </w:p>
        </w:tc>
      </w:tr>
      <w:tr w:rsidR="00573B89" w:rsidRPr="00913DA7" w:rsidTr="00AE090D">
        <w:tc>
          <w:tcPr>
            <w:tcW w:w="3374" w:type="dxa"/>
          </w:tcPr>
          <w:p w:rsidR="00573B89" w:rsidRPr="00913DA7" w:rsidRDefault="00573B89" w:rsidP="00AE090D">
            <w:pPr>
              <w:spacing w:line="290" w:lineRule="exact"/>
              <w:ind w:left="420" w:hangingChars="200" w:hanging="420"/>
              <w:rPr>
                <w:color w:val="000000"/>
                <w:szCs w:val="21"/>
              </w:rPr>
            </w:pPr>
          </w:p>
        </w:tc>
        <w:tc>
          <w:tcPr>
            <w:tcW w:w="812" w:type="dxa"/>
          </w:tcPr>
          <w:p w:rsidR="00573B89" w:rsidRPr="00913DA7" w:rsidRDefault="00573B89" w:rsidP="00AE090D">
            <w:pPr>
              <w:spacing w:line="290" w:lineRule="exact"/>
              <w:rPr>
                <w:color w:val="000000"/>
                <w:szCs w:val="21"/>
              </w:rPr>
            </w:pPr>
          </w:p>
        </w:tc>
        <w:tc>
          <w:tcPr>
            <w:tcW w:w="2981" w:type="dxa"/>
          </w:tcPr>
          <w:p w:rsidR="00573B89" w:rsidRPr="00913DA7" w:rsidRDefault="00573B89" w:rsidP="00AE090D">
            <w:pPr>
              <w:spacing w:line="290" w:lineRule="exact"/>
              <w:rPr>
                <w:color w:val="000000"/>
                <w:szCs w:val="21"/>
              </w:rPr>
            </w:pPr>
          </w:p>
        </w:tc>
        <w:tc>
          <w:tcPr>
            <w:tcW w:w="1260" w:type="dxa"/>
          </w:tcPr>
          <w:p w:rsidR="00573B89" w:rsidRPr="00913DA7" w:rsidRDefault="00573B89" w:rsidP="00AE090D">
            <w:pPr>
              <w:spacing w:line="290" w:lineRule="exact"/>
              <w:rPr>
                <w:color w:val="000000"/>
                <w:szCs w:val="21"/>
              </w:rPr>
            </w:pPr>
          </w:p>
        </w:tc>
      </w:tr>
      <w:tr w:rsidR="00573B89" w:rsidRPr="00913DA7" w:rsidTr="00AE090D">
        <w:tc>
          <w:tcPr>
            <w:tcW w:w="3374" w:type="dxa"/>
          </w:tcPr>
          <w:p w:rsidR="00573B89" w:rsidRPr="00913DA7" w:rsidRDefault="00573B89" w:rsidP="00AE090D">
            <w:pPr>
              <w:pStyle w:val="4"/>
              <w:spacing w:line="290" w:lineRule="exact"/>
              <w:rPr>
                <w:color w:val="000000"/>
              </w:rPr>
            </w:pPr>
            <w:bookmarkStart w:id="19" w:name="_Toc493661559"/>
            <w:bookmarkStart w:id="20" w:name="_Toc492648150"/>
            <w:r w:rsidRPr="00913DA7">
              <w:rPr>
                <w:color w:val="000000"/>
              </w:rPr>
              <w:t>0702Z1</w:t>
            </w:r>
            <w:r w:rsidRPr="00913DA7">
              <w:rPr>
                <w:rFonts w:hAnsi="宋体"/>
                <w:color w:val="000000"/>
              </w:rPr>
              <w:t>精密测量物理</w:t>
            </w:r>
            <w:bookmarkEnd w:id="19"/>
            <w:bookmarkEnd w:id="20"/>
          </w:p>
        </w:tc>
        <w:tc>
          <w:tcPr>
            <w:tcW w:w="812" w:type="dxa"/>
          </w:tcPr>
          <w:p w:rsidR="00573B89" w:rsidRPr="00913DA7" w:rsidRDefault="00573B89" w:rsidP="00AE090D">
            <w:pPr>
              <w:spacing w:line="290" w:lineRule="exact"/>
              <w:rPr>
                <w:color w:val="000000"/>
                <w:szCs w:val="21"/>
              </w:rPr>
            </w:pPr>
          </w:p>
        </w:tc>
        <w:tc>
          <w:tcPr>
            <w:tcW w:w="2981" w:type="dxa"/>
            <w:vMerge w:val="restart"/>
          </w:tcPr>
          <w:p w:rsidR="00573B89" w:rsidRPr="00913DA7" w:rsidRDefault="00573B89" w:rsidP="00AE090D">
            <w:pPr>
              <w:spacing w:line="29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573B89" w:rsidRPr="00913DA7" w:rsidRDefault="00573B89" w:rsidP="00AE090D">
            <w:pPr>
              <w:spacing w:line="29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573B89" w:rsidRPr="00913DA7" w:rsidRDefault="00573B89" w:rsidP="00AE090D">
            <w:pPr>
              <w:spacing w:line="290" w:lineRule="exact"/>
              <w:ind w:left="630" w:hangingChars="300" w:hanging="630"/>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602 </w:t>
            </w:r>
            <w:r w:rsidRPr="00913DA7">
              <w:rPr>
                <w:rFonts w:eastAsia="方正宋三_GBK" w:hAnsi="宋体"/>
                <w:color w:val="000000"/>
                <w:szCs w:val="21"/>
              </w:rPr>
              <w:t>数学</w:t>
            </w:r>
            <w:r w:rsidRPr="00913DA7">
              <w:rPr>
                <w:rFonts w:eastAsia="方正宋三_GBK"/>
                <w:color w:val="000000"/>
                <w:szCs w:val="21"/>
              </w:rPr>
              <w:t>（</w:t>
            </w:r>
            <w:r w:rsidRPr="00913DA7">
              <w:rPr>
                <w:rFonts w:eastAsia="方正宋三_GBK" w:hAnsi="宋体"/>
                <w:color w:val="000000"/>
                <w:szCs w:val="21"/>
              </w:rPr>
              <w:t>含高等数学、线性代数</w:t>
            </w:r>
            <w:r w:rsidRPr="00913DA7">
              <w:rPr>
                <w:rFonts w:eastAsia="方正宋三_GBK"/>
                <w:color w:val="000000"/>
                <w:szCs w:val="21"/>
              </w:rPr>
              <w:t>）</w:t>
            </w:r>
          </w:p>
          <w:p w:rsidR="00573B89" w:rsidRPr="00913DA7" w:rsidRDefault="00573B89" w:rsidP="00AE090D">
            <w:pPr>
              <w:spacing w:line="29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870 </w:t>
            </w:r>
            <w:r w:rsidRPr="00913DA7">
              <w:rPr>
                <w:rFonts w:eastAsia="方正宋三_GBK" w:hAnsi="宋体"/>
                <w:color w:val="000000"/>
                <w:szCs w:val="21"/>
              </w:rPr>
              <w:t>量子力学</w:t>
            </w:r>
          </w:p>
          <w:p w:rsidR="00573B89" w:rsidRPr="00913DA7" w:rsidRDefault="00573B89" w:rsidP="00AE090D">
            <w:pPr>
              <w:spacing w:line="290" w:lineRule="exact"/>
              <w:rPr>
                <w:rFonts w:eastAsia="方正宋三_GBK"/>
                <w:color w:val="000000"/>
                <w:szCs w:val="21"/>
              </w:rPr>
            </w:pPr>
            <w:r w:rsidRPr="00913DA7">
              <w:rPr>
                <w:rFonts w:eastAsia="方正宋三_GBK"/>
                <w:color w:val="000000"/>
                <w:szCs w:val="21"/>
              </w:rPr>
              <w:t xml:space="preserve">  872 </w:t>
            </w:r>
            <w:r w:rsidRPr="00913DA7">
              <w:rPr>
                <w:rFonts w:eastAsia="方正宋三_GBK" w:hAnsi="宋体"/>
                <w:color w:val="000000"/>
                <w:szCs w:val="21"/>
              </w:rPr>
              <w:t>电动力学</w:t>
            </w:r>
            <w:r w:rsidRPr="00913DA7">
              <w:rPr>
                <w:rFonts w:eastAsia="方正宋三_GBK"/>
                <w:color w:val="000000"/>
                <w:szCs w:val="21"/>
              </w:rPr>
              <w:t xml:space="preserve"> </w:t>
            </w:r>
          </w:p>
          <w:p w:rsidR="00573B89" w:rsidRPr="00913DA7" w:rsidRDefault="00573B89" w:rsidP="00AE090D">
            <w:pPr>
              <w:spacing w:line="290" w:lineRule="exact"/>
              <w:rPr>
                <w:color w:val="000000"/>
                <w:szCs w:val="21"/>
              </w:rPr>
            </w:pPr>
            <w:r w:rsidRPr="00913DA7">
              <w:rPr>
                <w:rFonts w:eastAsia="方正宋三_GBK"/>
                <w:color w:val="000000"/>
                <w:szCs w:val="21"/>
              </w:rPr>
              <w:t>（</w:t>
            </w:r>
            <w:r w:rsidRPr="00913DA7">
              <w:rPr>
                <w:rFonts w:eastAsia="方正宋三_GBK"/>
                <w:color w:val="000000"/>
                <w:szCs w:val="21"/>
              </w:rPr>
              <w:t>870</w:t>
            </w:r>
            <w:r w:rsidRPr="00913DA7">
              <w:rPr>
                <w:rFonts w:eastAsia="方正宋三_GBK" w:hAnsi="宋体"/>
                <w:color w:val="000000"/>
                <w:szCs w:val="21"/>
              </w:rPr>
              <w:t>、</w:t>
            </w:r>
            <w:r w:rsidRPr="00913DA7">
              <w:rPr>
                <w:rFonts w:eastAsia="方正宋三_GBK"/>
                <w:color w:val="000000"/>
                <w:szCs w:val="21"/>
              </w:rPr>
              <w:t xml:space="preserve">872 </w:t>
            </w:r>
            <w:r w:rsidRPr="00913DA7">
              <w:rPr>
                <w:rFonts w:eastAsia="方正宋三_GBK" w:hAnsi="宋体"/>
                <w:color w:val="000000"/>
                <w:szCs w:val="21"/>
              </w:rPr>
              <w:t>选一</w:t>
            </w:r>
            <w:r w:rsidRPr="00913DA7">
              <w:rPr>
                <w:rFonts w:eastAsia="方正宋三_GBK"/>
                <w:color w:val="000000"/>
                <w:szCs w:val="21"/>
              </w:rPr>
              <w:t>）</w:t>
            </w:r>
          </w:p>
        </w:tc>
        <w:tc>
          <w:tcPr>
            <w:tcW w:w="1260" w:type="dxa"/>
          </w:tcPr>
          <w:p w:rsidR="00573B89" w:rsidRPr="00913DA7" w:rsidRDefault="00573B89" w:rsidP="00AE090D">
            <w:pPr>
              <w:spacing w:line="290" w:lineRule="exact"/>
              <w:rPr>
                <w:color w:val="000000"/>
                <w:szCs w:val="21"/>
              </w:rPr>
            </w:pPr>
          </w:p>
        </w:tc>
      </w:tr>
      <w:tr w:rsidR="00573B89" w:rsidRPr="00913DA7" w:rsidTr="00AE090D">
        <w:tc>
          <w:tcPr>
            <w:tcW w:w="3374" w:type="dxa"/>
          </w:tcPr>
          <w:p w:rsidR="00573B89" w:rsidRPr="00913DA7" w:rsidRDefault="00573B89" w:rsidP="00AE090D">
            <w:pPr>
              <w:spacing w:line="29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基本物理常数测量</w:t>
            </w:r>
          </w:p>
        </w:tc>
        <w:tc>
          <w:tcPr>
            <w:tcW w:w="812" w:type="dxa"/>
          </w:tcPr>
          <w:p w:rsidR="00573B89" w:rsidRPr="00913DA7" w:rsidRDefault="00573B89" w:rsidP="00AE090D">
            <w:pPr>
              <w:spacing w:line="290" w:lineRule="exact"/>
              <w:rPr>
                <w:color w:val="000000"/>
                <w:szCs w:val="21"/>
              </w:rPr>
            </w:pPr>
          </w:p>
        </w:tc>
        <w:tc>
          <w:tcPr>
            <w:tcW w:w="2981" w:type="dxa"/>
            <w:vMerge/>
          </w:tcPr>
          <w:p w:rsidR="00573B89" w:rsidRPr="00913DA7" w:rsidRDefault="00573B89" w:rsidP="00AE090D">
            <w:pPr>
              <w:spacing w:line="290" w:lineRule="exact"/>
              <w:rPr>
                <w:color w:val="000000"/>
                <w:szCs w:val="21"/>
              </w:rPr>
            </w:pPr>
          </w:p>
        </w:tc>
        <w:tc>
          <w:tcPr>
            <w:tcW w:w="1260" w:type="dxa"/>
          </w:tcPr>
          <w:p w:rsidR="00573B89" w:rsidRPr="00913DA7" w:rsidRDefault="00573B89" w:rsidP="00AE090D">
            <w:pPr>
              <w:spacing w:line="290" w:lineRule="exact"/>
              <w:rPr>
                <w:color w:val="000000"/>
                <w:szCs w:val="21"/>
              </w:rPr>
            </w:pPr>
          </w:p>
        </w:tc>
      </w:tr>
      <w:tr w:rsidR="00573B89" w:rsidRPr="00913DA7" w:rsidTr="00AE090D">
        <w:tc>
          <w:tcPr>
            <w:tcW w:w="3374" w:type="dxa"/>
          </w:tcPr>
          <w:p w:rsidR="00573B89" w:rsidRPr="00913DA7" w:rsidRDefault="00573B89" w:rsidP="00AE090D">
            <w:pPr>
              <w:spacing w:line="29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基本物理规律检验</w:t>
            </w:r>
          </w:p>
        </w:tc>
        <w:tc>
          <w:tcPr>
            <w:tcW w:w="812" w:type="dxa"/>
          </w:tcPr>
          <w:p w:rsidR="00573B89" w:rsidRPr="00913DA7" w:rsidRDefault="00573B89" w:rsidP="00AE090D">
            <w:pPr>
              <w:spacing w:line="290" w:lineRule="exact"/>
              <w:rPr>
                <w:color w:val="000000"/>
                <w:szCs w:val="21"/>
              </w:rPr>
            </w:pPr>
          </w:p>
        </w:tc>
        <w:tc>
          <w:tcPr>
            <w:tcW w:w="2981" w:type="dxa"/>
            <w:vMerge/>
          </w:tcPr>
          <w:p w:rsidR="00573B89" w:rsidRPr="00913DA7" w:rsidRDefault="00573B89" w:rsidP="00AE090D">
            <w:pPr>
              <w:spacing w:line="290" w:lineRule="exact"/>
              <w:rPr>
                <w:color w:val="000000"/>
                <w:szCs w:val="21"/>
              </w:rPr>
            </w:pPr>
          </w:p>
        </w:tc>
        <w:tc>
          <w:tcPr>
            <w:tcW w:w="1260" w:type="dxa"/>
          </w:tcPr>
          <w:p w:rsidR="00573B89" w:rsidRPr="00913DA7" w:rsidRDefault="00573B89" w:rsidP="00AE090D">
            <w:pPr>
              <w:spacing w:line="290" w:lineRule="exact"/>
              <w:rPr>
                <w:color w:val="000000"/>
                <w:szCs w:val="21"/>
              </w:rPr>
            </w:pPr>
          </w:p>
        </w:tc>
      </w:tr>
      <w:tr w:rsidR="00573B89" w:rsidRPr="00913DA7" w:rsidTr="00AE090D">
        <w:tc>
          <w:tcPr>
            <w:tcW w:w="3374" w:type="dxa"/>
          </w:tcPr>
          <w:p w:rsidR="00573B89" w:rsidRPr="00913DA7" w:rsidRDefault="00573B89" w:rsidP="00AE090D">
            <w:pPr>
              <w:spacing w:line="29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原子分子与光学精密测量</w:t>
            </w:r>
          </w:p>
        </w:tc>
        <w:tc>
          <w:tcPr>
            <w:tcW w:w="812" w:type="dxa"/>
          </w:tcPr>
          <w:p w:rsidR="00573B89" w:rsidRPr="00913DA7" w:rsidRDefault="00573B89" w:rsidP="00AE090D">
            <w:pPr>
              <w:spacing w:line="290" w:lineRule="exact"/>
              <w:rPr>
                <w:color w:val="000000"/>
                <w:szCs w:val="21"/>
              </w:rPr>
            </w:pPr>
          </w:p>
        </w:tc>
        <w:tc>
          <w:tcPr>
            <w:tcW w:w="2981" w:type="dxa"/>
            <w:vMerge/>
          </w:tcPr>
          <w:p w:rsidR="00573B89" w:rsidRPr="00913DA7" w:rsidRDefault="00573B89" w:rsidP="00AE090D">
            <w:pPr>
              <w:spacing w:line="290" w:lineRule="exact"/>
              <w:rPr>
                <w:color w:val="000000"/>
                <w:szCs w:val="21"/>
              </w:rPr>
            </w:pPr>
          </w:p>
        </w:tc>
        <w:tc>
          <w:tcPr>
            <w:tcW w:w="1260" w:type="dxa"/>
          </w:tcPr>
          <w:p w:rsidR="00573B89" w:rsidRPr="00913DA7" w:rsidRDefault="00573B89" w:rsidP="00AE090D">
            <w:pPr>
              <w:spacing w:line="290" w:lineRule="exact"/>
              <w:rPr>
                <w:color w:val="000000"/>
                <w:szCs w:val="21"/>
              </w:rPr>
            </w:pPr>
          </w:p>
        </w:tc>
      </w:tr>
      <w:tr w:rsidR="00573B89" w:rsidRPr="00913DA7" w:rsidTr="00AE090D">
        <w:tc>
          <w:tcPr>
            <w:tcW w:w="3374" w:type="dxa"/>
          </w:tcPr>
          <w:p w:rsidR="00573B89" w:rsidRPr="00913DA7" w:rsidRDefault="00573B89" w:rsidP="00AE090D">
            <w:pPr>
              <w:spacing w:line="29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精密科学仪器</w:t>
            </w:r>
          </w:p>
        </w:tc>
        <w:tc>
          <w:tcPr>
            <w:tcW w:w="812" w:type="dxa"/>
          </w:tcPr>
          <w:p w:rsidR="00573B89" w:rsidRPr="00913DA7" w:rsidRDefault="00573B89" w:rsidP="00AE090D">
            <w:pPr>
              <w:spacing w:line="290" w:lineRule="exact"/>
              <w:rPr>
                <w:color w:val="000000"/>
                <w:szCs w:val="21"/>
              </w:rPr>
            </w:pPr>
          </w:p>
        </w:tc>
        <w:tc>
          <w:tcPr>
            <w:tcW w:w="2981" w:type="dxa"/>
            <w:vMerge/>
          </w:tcPr>
          <w:p w:rsidR="00573B89" w:rsidRPr="00913DA7" w:rsidRDefault="00573B89" w:rsidP="00AE090D">
            <w:pPr>
              <w:spacing w:line="290" w:lineRule="exact"/>
              <w:rPr>
                <w:color w:val="000000"/>
                <w:szCs w:val="21"/>
              </w:rPr>
            </w:pPr>
          </w:p>
        </w:tc>
        <w:tc>
          <w:tcPr>
            <w:tcW w:w="1260" w:type="dxa"/>
          </w:tcPr>
          <w:p w:rsidR="00573B89" w:rsidRPr="00913DA7" w:rsidRDefault="00573B89" w:rsidP="00AE090D">
            <w:pPr>
              <w:spacing w:line="290" w:lineRule="exact"/>
              <w:rPr>
                <w:color w:val="000000"/>
                <w:szCs w:val="21"/>
              </w:rPr>
            </w:pPr>
          </w:p>
        </w:tc>
      </w:tr>
      <w:tr w:rsidR="00573B89" w:rsidRPr="00913DA7" w:rsidTr="00AE090D">
        <w:tc>
          <w:tcPr>
            <w:tcW w:w="3374" w:type="dxa"/>
          </w:tcPr>
          <w:p w:rsidR="00573B89" w:rsidRPr="00913DA7" w:rsidRDefault="00573B89" w:rsidP="00AE090D">
            <w:pPr>
              <w:spacing w:line="290" w:lineRule="exact"/>
              <w:ind w:left="420" w:hangingChars="200" w:hanging="420"/>
              <w:rPr>
                <w:color w:val="000000"/>
                <w:szCs w:val="21"/>
              </w:rPr>
            </w:pPr>
          </w:p>
        </w:tc>
        <w:tc>
          <w:tcPr>
            <w:tcW w:w="812" w:type="dxa"/>
          </w:tcPr>
          <w:p w:rsidR="00573B89" w:rsidRPr="00913DA7" w:rsidRDefault="00573B89" w:rsidP="00AE090D">
            <w:pPr>
              <w:spacing w:line="290" w:lineRule="exact"/>
              <w:rPr>
                <w:color w:val="000000"/>
                <w:szCs w:val="21"/>
              </w:rPr>
            </w:pPr>
          </w:p>
        </w:tc>
        <w:tc>
          <w:tcPr>
            <w:tcW w:w="2981" w:type="dxa"/>
          </w:tcPr>
          <w:p w:rsidR="00573B89" w:rsidRPr="00913DA7" w:rsidRDefault="00573B89" w:rsidP="00AE090D">
            <w:pPr>
              <w:spacing w:line="290" w:lineRule="exact"/>
              <w:rPr>
                <w:color w:val="000000"/>
                <w:szCs w:val="21"/>
              </w:rPr>
            </w:pPr>
          </w:p>
        </w:tc>
        <w:tc>
          <w:tcPr>
            <w:tcW w:w="1260" w:type="dxa"/>
          </w:tcPr>
          <w:p w:rsidR="00573B89" w:rsidRPr="00913DA7" w:rsidRDefault="00573B89" w:rsidP="00AE090D">
            <w:pPr>
              <w:spacing w:line="290" w:lineRule="exact"/>
              <w:rPr>
                <w:color w:val="000000"/>
                <w:szCs w:val="21"/>
              </w:rPr>
            </w:pPr>
          </w:p>
        </w:tc>
      </w:tr>
      <w:tr w:rsidR="00573B89" w:rsidRPr="00913DA7" w:rsidTr="00AE090D">
        <w:tc>
          <w:tcPr>
            <w:tcW w:w="3374" w:type="dxa"/>
          </w:tcPr>
          <w:p w:rsidR="00573B89" w:rsidRPr="00913DA7" w:rsidRDefault="00573B89" w:rsidP="00AE090D">
            <w:pPr>
              <w:spacing w:line="290" w:lineRule="exact"/>
              <w:ind w:left="420" w:hangingChars="200" w:hanging="420"/>
              <w:rPr>
                <w:color w:val="000000"/>
                <w:szCs w:val="21"/>
              </w:rPr>
            </w:pPr>
          </w:p>
        </w:tc>
        <w:tc>
          <w:tcPr>
            <w:tcW w:w="812" w:type="dxa"/>
          </w:tcPr>
          <w:p w:rsidR="00573B89" w:rsidRPr="00913DA7" w:rsidRDefault="00573B89" w:rsidP="00AE090D">
            <w:pPr>
              <w:spacing w:line="290" w:lineRule="exact"/>
              <w:rPr>
                <w:color w:val="000000"/>
                <w:szCs w:val="21"/>
              </w:rPr>
            </w:pPr>
          </w:p>
        </w:tc>
        <w:tc>
          <w:tcPr>
            <w:tcW w:w="2981" w:type="dxa"/>
          </w:tcPr>
          <w:p w:rsidR="00573B89" w:rsidRPr="00913DA7" w:rsidRDefault="00573B89" w:rsidP="00AE090D">
            <w:pPr>
              <w:spacing w:line="290" w:lineRule="exact"/>
              <w:rPr>
                <w:color w:val="000000"/>
                <w:szCs w:val="21"/>
              </w:rPr>
            </w:pPr>
          </w:p>
        </w:tc>
        <w:tc>
          <w:tcPr>
            <w:tcW w:w="1260" w:type="dxa"/>
          </w:tcPr>
          <w:p w:rsidR="00573B89" w:rsidRPr="00913DA7" w:rsidRDefault="00573B89" w:rsidP="00AE090D">
            <w:pPr>
              <w:spacing w:line="290" w:lineRule="exact"/>
              <w:rPr>
                <w:color w:val="000000"/>
                <w:szCs w:val="21"/>
              </w:rPr>
            </w:pPr>
          </w:p>
        </w:tc>
      </w:tr>
      <w:tr w:rsidR="00573B89" w:rsidRPr="00913DA7" w:rsidTr="00AE090D">
        <w:tc>
          <w:tcPr>
            <w:tcW w:w="3374" w:type="dxa"/>
          </w:tcPr>
          <w:p w:rsidR="00573B89" w:rsidRPr="00913DA7" w:rsidRDefault="00573B89" w:rsidP="00AE090D">
            <w:pPr>
              <w:pStyle w:val="4"/>
              <w:spacing w:line="290" w:lineRule="exact"/>
              <w:rPr>
                <w:color w:val="000000"/>
              </w:rPr>
            </w:pPr>
            <w:bookmarkStart w:id="21" w:name="_Toc493661560"/>
            <w:bookmarkStart w:id="22" w:name="_Toc492648151"/>
            <w:r w:rsidRPr="00913DA7">
              <w:rPr>
                <w:color w:val="000000"/>
              </w:rPr>
              <w:t>0702Z2</w:t>
            </w:r>
            <w:r w:rsidRPr="00913DA7">
              <w:rPr>
                <w:rFonts w:hAnsi="宋体"/>
                <w:color w:val="000000"/>
              </w:rPr>
              <w:t>固体地球物理</w:t>
            </w:r>
            <w:bookmarkEnd w:id="21"/>
            <w:bookmarkEnd w:id="22"/>
          </w:p>
        </w:tc>
        <w:tc>
          <w:tcPr>
            <w:tcW w:w="812" w:type="dxa"/>
          </w:tcPr>
          <w:p w:rsidR="00573B89" w:rsidRPr="00913DA7" w:rsidRDefault="00573B89" w:rsidP="00AE090D">
            <w:pPr>
              <w:spacing w:line="290" w:lineRule="exact"/>
              <w:rPr>
                <w:color w:val="000000"/>
                <w:szCs w:val="21"/>
              </w:rPr>
            </w:pPr>
          </w:p>
        </w:tc>
        <w:tc>
          <w:tcPr>
            <w:tcW w:w="2981" w:type="dxa"/>
            <w:vMerge w:val="restart"/>
          </w:tcPr>
          <w:p w:rsidR="00573B89" w:rsidRPr="00913DA7" w:rsidRDefault="00573B89" w:rsidP="00AE090D">
            <w:pPr>
              <w:spacing w:line="29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573B89" w:rsidRPr="00913DA7" w:rsidRDefault="00573B89" w:rsidP="00AE090D">
            <w:pPr>
              <w:spacing w:line="29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573B89" w:rsidRPr="00913DA7" w:rsidRDefault="00573B89" w:rsidP="00AE090D">
            <w:pPr>
              <w:spacing w:line="290" w:lineRule="exact"/>
              <w:ind w:left="630" w:hangingChars="300" w:hanging="630"/>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602 </w:t>
            </w:r>
            <w:r w:rsidRPr="00913DA7">
              <w:rPr>
                <w:rFonts w:eastAsia="方正宋三_GBK" w:hAnsi="宋体"/>
                <w:color w:val="000000"/>
                <w:szCs w:val="21"/>
              </w:rPr>
              <w:t>数学</w:t>
            </w:r>
            <w:r w:rsidRPr="00913DA7">
              <w:rPr>
                <w:rFonts w:eastAsia="方正宋三_GBK"/>
                <w:color w:val="000000"/>
                <w:szCs w:val="21"/>
              </w:rPr>
              <w:t>（</w:t>
            </w:r>
            <w:r w:rsidRPr="00913DA7">
              <w:rPr>
                <w:rFonts w:eastAsia="方正宋三_GBK" w:hAnsi="宋体"/>
                <w:color w:val="000000"/>
                <w:szCs w:val="21"/>
              </w:rPr>
              <w:t>含高等数学、线性代数</w:t>
            </w:r>
            <w:r w:rsidRPr="00913DA7">
              <w:rPr>
                <w:rFonts w:eastAsia="方正宋三_GBK"/>
                <w:color w:val="000000"/>
                <w:szCs w:val="21"/>
              </w:rPr>
              <w:t>）</w:t>
            </w:r>
          </w:p>
          <w:p w:rsidR="00573B89" w:rsidRPr="00913DA7" w:rsidRDefault="00573B89" w:rsidP="00AE090D">
            <w:pPr>
              <w:spacing w:line="290" w:lineRule="exact"/>
              <w:ind w:left="420" w:hangingChars="200" w:hanging="420"/>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870 </w:t>
            </w:r>
            <w:r w:rsidRPr="00913DA7">
              <w:rPr>
                <w:rFonts w:eastAsia="方正宋三_GBK" w:hAnsi="宋体"/>
                <w:color w:val="000000"/>
                <w:szCs w:val="21"/>
              </w:rPr>
              <w:t>量子力学</w:t>
            </w:r>
          </w:p>
          <w:p w:rsidR="00573B89" w:rsidRPr="00913DA7" w:rsidRDefault="00573B89" w:rsidP="00AE090D">
            <w:pPr>
              <w:spacing w:line="290" w:lineRule="exact"/>
              <w:ind w:left="420" w:hangingChars="200" w:hanging="420"/>
              <w:rPr>
                <w:rFonts w:eastAsia="方正宋三_GBK"/>
                <w:color w:val="000000"/>
                <w:szCs w:val="21"/>
              </w:rPr>
            </w:pPr>
            <w:r w:rsidRPr="00913DA7">
              <w:rPr>
                <w:rFonts w:eastAsia="方正宋三_GBK"/>
                <w:color w:val="000000"/>
                <w:szCs w:val="21"/>
              </w:rPr>
              <w:t xml:space="preserve">  872 </w:t>
            </w:r>
            <w:r w:rsidRPr="00913DA7">
              <w:rPr>
                <w:rFonts w:eastAsia="方正宋三_GBK" w:hAnsi="宋体"/>
                <w:color w:val="000000"/>
                <w:szCs w:val="21"/>
              </w:rPr>
              <w:t>电动力学</w:t>
            </w:r>
            <w:r w:rsidRPr="00913DA7">
              <w:rPr>
                <w:rFonts w:eastAsia="方正宋三_GBK"/>
                <w:color w:val="000000"/>
                <w:szCs w:val="21"/>
              </w:rPr>
              <w:t xml:space="preserve"> </w:t>
            </w:r>
          </w:p>
          <w:p w:rsidR="00573B89" w:rsidRPr="00913DA7" w:rsidRDefault="00573B89" w:rsidP="00AE090D">
            <w:pPr>
              <w:spacing w:line="290" w:lineRule="exact"/>
              <w:rPr>
                <w:color w:val="000000"/>
                <w:szCs w:val="21"/>
              </w:rPr>
            </w:pPr>
            <w:r w:rsidRPr="00913DA7">
              <w:rPr>
                <w:rFonts w:eastAsia="方正宋三_GBK"/>
                <w:color w:val="000000"/>
                <w:szCs w:val="21"/>
              </w:rPr>
              <w:t>（</w:t>
            </w:r>
            <w:r w:rsidRPr="00913DA7">
              <w:rPr>
                <w:rFonts w:eastAsia="方正宋三_GBK"/>
                <w:color w:val="000000"/>
                <w:szCs w:val="21"/>
              </w:rPr>
              <w:t>870</w:t>
            </w:r>
            <w:r w:rsidRPr="00913DA7">
              <w:rPr>
                <w:rFonts w:eastAsia="方正宋三_GBK" w:hAnsi="宋体"/>
                <w:color w:val="000000"/>
                <w:szCs w:val="21"/>
              </w:rPr>
              <w:t>、</w:t>
            </w:r>
            <w:r w:rsidRPr="00913DA7">
              <w:rPr>
                <w:rFonts w:eastAsia="方正宋三_GBK"/>
                <w:color w:val="000000"/>
                <w:szCs w:val="21"/>
              </w:rPr>
              <w:t xml:space="preserve">872 </w:t>
            </w:r>
            <w:r w:rsidRPr="00913DA7">
              <w:rPr>
                <w:rFonts w:eastAsia="方正宋三_GBK" w:hAnsi="宋体"/>
                <w:color w:val="000000"/>
                <w:szCs w:val="21"/>
              </w:rPr>
              <w:t>选一</w:t>
            </w:r>
            <w:r w:rsidRPr="00913DA7">
              <w:rPr>
                <w:rFonts w:eastAsia="方正宋三_GBK"/>
                <w:color w:val="000000"/>
                <w:szCs w:val="21"/>
              </w:rPr>
              <w:t>）</w:t>
            </w:r>
          </w:p>
        </w:tc>
        <w:tc>
          <w:tcPr>
            <w:tcW w:w="1260" w:type="dxa"/>
          </w:tcPr>
          <w:p w:rsidR="00573B89" w:rsidRPr="00913DA7" w:rsidRDefault="00573B89" w:rsidP="00AE090D">
            <w:pPr>
              <w:spacing w:line="290" w:lineRule="exact"/>
              <w:rPr>
                <w:color w:val="000000"/>
                <w:szCs w:val="21"/>
              </w:rPr>
            </w:pPr>
          </w:p>
        </w:tc>
      </w:tr>
      <w:tr w:rsidR="00573B89" w:rsidRPr="00913DA7" w:rsidTr="00AE090D">
        <w:tc>
          <w:tcPr>
            <w:tcW w:w="3374" w:type="dxa"/>
          </w:tcPr>
          <w:p w:rsidR="00573B89" w:rsidRPr="00913DA7" w:rsidRDefault="00573B89" w:rsidP="00AE090D">
            <w:pPr>
              <w:spacing w:line="286"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地震学</w:t>
            </w:r>
          </w:p>
        </w:tc>
        <w:tc>
          <w:tcPr>
            <w:tcW w:w="812" w:type="dxa"/>
          </w:tcPr>
          <w:p w:rsidR="00573B89" w:rsidRPr="00913DA7" w:rsidRDefault="00573B89" w:rsidP="00AE090D">
            <w:pPr>
              <w:spacing w:line="286" w:lineRule="exact"/>
              <w:rPr>
                <w:color w:val="000000"/>
                <w:szCs w:val="21"/>
              </w:rPr>
            </w:pPr>
          </w:p>
        </w:tc>
        <w:tc>
          <w:tcPr>
            <w:tcW w:w="2981" w:type="dxa"/>
            <w:vMerge/>
          </w:tcPr>
          <w:p w:rsidR="00573B89" w:rsidRPr="00913DA7" w:rsidRDefault="00573B89" w:rsidP="00AE090D">
            <w:pPr>
              <w:spacing w:line="286" w:lineRule="exact"/>
              <w:rPr>
                <w:color w:val="000000"/>
                <w:szCs w:val="21"/>
              </w:rPr>
            </w:pPr>
          </w:p>
        </w:tc>
        <w:tc>
          <w:tcPr>
            <w:tcW w:w="1260" w:type="dxa"/>
          </w:tcPr>
          <w:p w:rsidR="00573B89" w:rsidRPr="00913DA7" w:rsidRDefault="00573B89" w:rsidP="00AE090D">
            <w:pPr>
              <w:spacing w:line="286" w:lineRule="exact"/>
              <w:rPr>
                <w:color w:val="000000"/>
                <w:szCs w:val="21"/>
              </w:rPr>
            </w:pPr>
          </w:p>
        </w:tc>
      </w:tr>
      <w:tr w:rsidR="00573B89" w:rsidRPr="00913DA7" w:rsidTr="00AE090D">
        <w:tc>
          <w:tcPr>
            <w:tcW w:w="3374" w:type="dxa"/>
          </w:tcPr>
          <w:p w:rsidR="00573B89" w:rsidRPr="00913DA7" w:rsidRDefault="00573B89" w:rsidP="00AE090D">
            <w:pPr>
              <w:spacing w:line="286"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重力学</w:t>
            </w:r>
          </w:p>
        </w:tc>
        <w:tc>
          <w:tcPr>
            <w:tcW w:w="812" w:type="dxa"/>
          </w:tcPr>
          <w:p w:rsidR="00573B89" w:rsidRPr="00913DA7" w:rsidRDefault="00573B89" w:rsidP="00AE090D">
            <w:pPr>
              <w:spacing w:line="286" w:lineRule="exact"/>
              <w:rPr>
                <w:color w:val="000000"/>
                <w:szCs w:val="21"/>
              </w:rPr>
            </w:pPr>
          </w:p>
        </w:tc>
        <w:tc>
          <w:tcPr>
            <w:tcW w:w="2981" w:type="dxa"/>
            <w:vMerge/>
          </w:tcPr>
          <w:p w:rsidR="00573B89" w:rsidRPr="00913DA7" w:rsidRDefault="00573B89" w:rsidP="00AE090D">
            <w:pPr>
              <w:spacing w:line="286" w:lineRule="exact"/>
              <w:rPr>
                <w:color w:val="000000"/>
                <w:szCs w:val="21"/>
              </w:rPr>
            </w:pPr>
          </w:p>
        </w:tc>
        <w:tc>
          <w:tcPr>
            <w:tcW w:w="1260" w:type="dxa"/>
          </w:tcPr>
          <w:p w:rsidR="00573B89" w:rsidRPr="00913DA7" w:rsidRDefault="00573B89" w:rsidP="00AE090D">
            <w:pPr>
              <w:spacing w:line="286" w:lineRule="exact"/>
              <w:rPr>
                <w:color w:val="000000"/>
                <w:szCs w:val="21"/>
              </w:rPr>
            </w:pPr>
          </w:p>
        </w:tc>
      </w:tr>
      <w:tr w:rsidR="00573B89" w:rsidRPr="00913DA7" w:rsidTr="00AE090D">
        <w:tc>
          <w:tcPr>
            <w:tcW w:w="3374" w:type="dxa"/>
          </w:tcPr>
          <w:p w:rsidR="00573B89" w:rsidRPr="00913DA7" w:rsidRDefault="00573B89" w:rsidP="00AE090D">
            <w:pPr>
              <w:spacing w:line="286"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地壳动力学</w:t>
            </w:r>
          </w:p>
        </w:tc>
        <w:tc>
          <w:tcPr>
            <w:tcW w:w="812" w:type="dxa"/>
          </w:tcPr>
          <w:p w:rsidR="00573B89" w:rsidRPr="00913DA7" w:rsidRDefault="00573B89" w:rsidP="00AE090D">
            <w:pPr>
              <w:spacing w:line="286" w:lineRule="exact"/>
              <w:rPr>
                <w:color w:val="000000"/>
                <w:szCs w:val="21"/>
              </w:rPr>
            </w:pPr>
          </w:p>
        </w:tc>
        <w:tc>
          <w:tcPr>
            <w:tcW w:w="2981" w:type="dxa"/>
            <w:vMerge/>
          </w:tcPr>
          <w:p w:rsidR="00573B89" w:rsidRPr="00913DA7" w:rsidRDefault="00573B89" w:rsidP="00AE090D">
            <w:pPr>
              <w:spacing w:line="286" w:lineRule="exact"/>
              <w:rPr>
                <w:color w:val="000000"/>
                <w:szCs w:val="21"/>
              </w:rPr>
            </w:pPr>
          </w:p>
        </w:tc>
        <w:tc>
          <w:tcPr>
            <w:tcW w:w="1260" w:type="dxa"/>
          </w:tcPr>
          <w:p w:rsidR="00573B89" w:rsidRPr="00913DA7" w:rsidRDefault="00573B89" w:rsidP="00AE090D">
            <w:pPr>
              <w:spacing w:line="286" w:lineRule="exact"/>
              <w:rPr>
                <w:color w:val="000000"/>
                <w:szCs w:val="21"/>
              </w:rPr>
            </w:pPr>
          </w:p>
        </w:tc>
      </w:tr>
      <w:tr w:rsidR="00573B89" w:rsidRPr="00913DA7" w:rsidTr="00AE090D">
        <w:tc>
          <w:tcPr>
            <w:tcW w:w="3374" w:type="dxa"/>
          </w:tcPr>
          <w:p w:rsidR="00573B89" w:rsidRPr="00913DA7" w:rsidRDefault="00573B89" w:rsidP="00AE090D">
            <w:pPr>
              <w:spacing w:line="286"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大地测量</w:t>
            </w:r>
          </w:p>
        </w:tc>
        <w:tc>
          <w:tcPr>
            <w:tcW w:w="812" w:type="dxa"/>
          </w:tcPr>
          <w:p w:rsidR="00573B89" w:rsidRPr="00913DA7" w:rsidRDefault="00573B89" w:rsidP="00AE090D">
            <w:pPr>
              <w:spacing w:line="286" w:lineRule="exact"/>
              <w:rPr>
                <w:color w:val="000000"/>
                <w:szCs w:val="21"/>
              </w:rPr>
            </w:pPr>
          </w:p>
        </w:tc>
        <w:tc>
          <w:tcPr>
            <w:tcW w:w="2981" w:type="dxa"/>
            <w:vMerge/>
          </w:tcPr>
          <w:p w:rsidR="00573B89" w:rsidRPr="00913DA7" w:rsidRDefault="00573B89" w:rsidP="00AE090D">
            <w:pPr>
              <w:spacing w:line="286" w:lineRule="exact"/>
              <w:rPr>
                <w:color w:val="000000"/>
                <w:szCs w:val="21"/>
              </w:rPr>
            </w:pPr>
          </w:p>
        </w:tc>
        <w:tc>
          <w:tcPr>
            <w:tcW w:w="1260" w:type="dxa"/>
          </w:tcPr>
          <w:p w:rsidR="00573B89" w:rsidRPr="00913DA7" w:rsidRDefault="00573B89" w:rsidP="00AE090D">
            <w:pPr>
              <w:spacing w:line="286" w:lineRule="exact"/>
              <w:rPr>
                <w:color w:val="000000"/>
                <w:szCs w:val="21"/>
              </w:rPr>
            </w:pPr>
          </w:p>
        </w:tc>
      </w:tr>
      <w:tr w:rsidR="00573B89" w:rsidRPr="00913DA7" w:rsidTr="00AE090D">
        <w:tc>
          <w:tcPr>
            <w:tcW w:w="3374" w:type="dxa"/>
            <w:tcBorders>
              <w:bottom w:val="single" w:sz="4" w:space="0" w:color="auto"/>
            </w:tcBorders>
          </w:tcPr>
          <w:p w:rsidR="00573B89" w:rsidRPr="00913DA7" w:rsidRDefault="00573B89" w:rsidP="00AE090D">
            <w:pPr>
              <w:spacing w:line="286" w:lineRule="exact"/>
              <w:ind w:left="420" w:hangingChars="200" w:hanging="420"/>
              <w:rPr>
                <w:rFonts w:eastAsia="方正宋三_GBK" w:hint="eastAsia"/>
                <w:color w:val="000000"/>
                <w:szCs w:val="21"/>
              </w:rPr>
            </w:pPr>
          </w:p>
          <w:p w:rsidR="00573B89" w:rsidRPr="00913DA7" w:rsidRDefault="00573B89" w:rsidP="00AE090D">
            <w:pPr>
              <w:spacing w:line="286" w:lineRule="exact"/>
              <w:ind w:left="420" w:hangingChars="200" w:hanging="420"/>
              <w:rPr>
                <w:rFonts w:eastAsia="方正宋三_GBK" w:hint="eastAsia"/>
                <w:color w:val="000000"/>
                <w:szCs w:val="21"/>
              </w:rPr>
            </w:pPr>
          </w:p>
          <w:p w:rsidR="00573B89" w:rsidRPr="00913DA7" w:rsidRDefault="00573B89" w:rsidP="00573B89">
            <w:pPr>
              <w:spacing w:beforeLines="50" w:line="286" w:lineRule="exact"/>
              <w:ind w:left="420" w:hangingChars="200" w:hanging="420"/>
              <w:rPr>
                <w:rFonts w:hint="eastAsia"/>
                <w:color w:val="000000"/>
                <w:szCs w:val="21"/>
              </w:rPr>
            </w:pPr>
          </w:p>
        </w:tc>
        <w:tc>
          <w:tcPr>
            <w:tcW w:w="812" w:type="dxa"/>
            <w:tcBorders>
              <w:bottom w:val="single" w:sz="4" w:space="0" w:color="auto"/>
            </w:tcBorders>
          </w:tcPr>
          <w:p w:rsidR="00573B89" w:rsidRPr="00913DA7" w:rsidRDefault="00573B89" w:rsidP="00AE090D">
            <w:pPr>
              <w:spacing w:line="286" w:lineRule="exact"/>
              <w:rPr>
                <w:color w:val="000000"/>
                <w:szCs w:val="21"/>
              </w:rPr>
            </w:pPr>
          </w:p>
        </w:tc>
        <w:tc>
          <w:tcPr>
            <w:tcW w:w="2981" w:type="dxa"/>
            <w:tcBorders>
              <w:bottom w:val="single" w:sz="4" w:space="0" w:color="auto"/>
            </w:tcBorders>
          </w:tcPr>
          <w:p w:rsidR="00573B89" w:rsidRPr="00913DA7" w:rsidRDefault="00573B89" w:rsidP="00AE090D">
            <w:pPr>
              <w:spacing w:line="286" w:lineRule="exact"/>
              <w:rPr>
                <w:color w:val="000000"/>
                <w:szCs w:val="21"/>
              </w:rPr>
            </w:pPr>
          </w:p>
        </w:tc>
        <w:tc>
          <w:tcPr>
            <w:tcW w:w="1260" w:type="dxa"/>
            <w:tcBorders>
              <w:bottom w:val="single" w:sz="4" w:space="0" w:color="auto"/>
            </w:tcBorders>
          </w:tcPr>
          <w:p w:rsidR="00573B89" w:rsidRPr="00913DA7" w:rsidRDefault="00573B89" w:rsidP="00AE090D">
            <w:pPr>
              <w:spacing w:line="286" w:lineRule="exact"/>
              <w:rPr>
                <w:rFonts w:eastAsia="方正宋三_GBK"/>
                <w:color w:val="000000"/>
                <w:szCs w:val="21"/>
              </w:rPr>
            </w:pPr>
          </w:p>
        </w:tc>
      </w:tr>
    </w:tbl>
    <w:p w:rsidR="00EA18A4" w:rsidRDefault="00EA18A4"/>
    <w:sectPr w:rsidR="00EA18A4"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2FA" w:rsidRDefault="005622FA" w:rsidP="00573B89">
      <w:r>
        <w:separator/>
      </w:r>
    </w:p>
  </w:endnote>
  <w:endnote w:type="continuationSeparator" w:id="0">
    <w:p w:rsidR="005622FA" w:rsidRDefault="005622FA" w:rsidP="00573B8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2FA" w:rsidRDefault="005622FA" w:rsidP="00573B89">
      <w:r>
        <w:separator/>
      </w:r>
    </w:p>
  </w:footnote>
  <w:footnote w:type="continuationSeparator" w:id="0">
    <w:p w:rsidR="005622FA" w:rsidRDefault="005622FA" w:rsidP="00573B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13C24"/>
    <w:multiLevelType w:val="multilevel"/>
    <w:tmpl w:val="0CA13C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3B89"/>
    <w:rsid w:val="005622FA"/>
    <w:rsid w:val="00573B89"/>
    <w:rsid w:val="00EA1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B89"/>
    <w:pPr>
      <w:widowControl w:val="0"/>
      <w:jc w:val="both"/>
    </w:pPr>
    <w:rPr>
      <w:rFonts w:ascii="Times New Roman" w:eastAsia="宋体" w:hAnsi="Times New Roman" w:cs="Times New Roman"/>
      <w:szCs w:val="24"/>
    </w:rPr>
  </w:style>
  <w:style w:type="paragraph" w:styleId="1">
    <w:name w:val="heading 1"/>
    <w:basedOn w:val="a"/>
    <w:next w:val="a"/>
    <w:link w:val="1Char"/>
    <w:qFormat/>
    <w:rsid w:val="00573B89"/>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573B89"/>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573B89"/>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573B89"/>
    <w:pPr>
      <w:keepNext/>
      <w:keepLines/>
      <w:spacing w:line="280" w:lineRule="exact"/>
      <w:outlineLvl w:val="3"/>
    </w:pPr>
    <w:rPr>
      <w:rFonts w:eastAsia="黑体"/>
      <w:bCs/>
      <w:kern w:val="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573B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573B89"/>
    <w:rPr>
      <w:sz w:val="18"/>
      <w:szCs w:val="18"/>
    </w:rPr>
  </w:style>
  <w:style w:type="paragraph" w:styleId="a5">
    <w:name w:val="footer"/>
    <w:basedOn w:val="a"/>
    <w:link w:val="Char0"/>
    <w:uiPriority w:val="99"/>
    <w:semiHidden/>
    <w:unhideWhenUsed/>
    <w:rsid w:val="00573B89"/>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573B89"/>
    <w:rPr>
      <w:sz w:val="18"/>
      <w:szCs w:val="18"/>
    </w:rPr>
  </w:style>
  <w:style w:type="character" w:customStyle="1" w:styleId="1Char">
    <w:name w:val="标题 1 Char"/>
    <w:basedOn w:val="a1"/>
    <w:link w:val="1"/>
    <w:qFormat/>
    <w:rsid w:val="00573B89"/>
    <w:rPr>
      <w:rFonts w:ascii="Times New Roman" w:eastAsia="黑体" w:hAnsi="Times New Roman" w:cs="Times New Roman"/>
      <w:kern w:val="44"/>
      <w:sz w:val="32"/>
      <w:szCs w:val="32"/>
      <w:lang/>
    </w:rPr>
  </w:style>
  <w:style w:type="character" w:customStyle="1" w:styleId="2Char">
    <w:name w:val="标题 2 Char"/>
    <w:basedOn w:val="a1"/>
    <w:link w:val="2"/>
    <w:rsid w:val="00573B89"/>
    <w:rPr>
      <w:rFonts w:ascii="Calibri" w:eastAsia="黑体" w:hAnsi="Calibri" w:cs="Times New Roman"/>
      <w:sz w:val="28"/>
      <w:szCs w:val="28"/>
      <w:lang/>
    </w:rPr>
  </w:style>
  <w:style w:type="character" w:customStyle="1" w:styleId="3Char">
    <w:name w:val="标题 3 Char"/>
    <w:basedOn w:val="a1"/>
    <w:link w:val="3"/>
    <w:rsid w:val="00573B89"/>
    <w:rPr>
      <w:rFonts w:ascii="Calibri" w:eastAsia="黑体" w:hAnsi="Calibri" w:cs="Times New Roman"/>
      <w:bCs/>
      <w:kern w:val="0"/>
      <w:sz w:val="28"/>
      <w:szCs w:val="28"/>
      <w:lang/>
    </w:rPr>
  </w:style>
  <w:style w:type="character" w:customStyle="1" w:styleId="4Char">
    <w:name w:val="标题 4 Char"/>
    <w:basedOn w:val="a1"/>
    <w:link w:val="4"/>
    <w:rsid w:val="00573B89"/>
    <w:rPr>
      <w:rFonts w:ascii="Times New Roman" w:eastAsia="黑体" w:hAnsi="Times New Roman" w:cs="Times New Roman"/>
      <w:bCs/>
      <w:kern w:val="0"/>
      <w:sz w:val="24"/>
      <w:szCs w:val="24"/>
      <w:lang/>
    </w:rPr>
  </w:style>
  <w:style w:type="paragraph" w:styleId="a0">
    <w:name w:val="Normal Indent"/>
    <w:basedOn w:val="a"/>
    <w:uiPriority w:val="99"/>
    <w:semiHidden/>
    <w:unhideWhenUsed/>
    <w:rsid w:val="00573B8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phys.hust.edu.cn/uploads/allimg/141024/2_141024075905_1.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533</Words>
  <Characters>3044</Characters>
  <Application>Microsoft Office Word</Application>
  <DocSecurity>0</DocSecurity>
  <Lines>25</Lines>
  <Paragraphs>7</Paragraphs>
  <ScaleCrop>false</ScaleCrop>
  <Company> </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2017-09-25T08:16:00Z</dcterms:created>
  <dcterms:modified xsi:type="dcterms:W3CDTF">2017-09-25T08:16:00Z</dcterms:modified>
</cp:coreProperties>
</file>