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9"/>
        <w:gridCol w:w="5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bookmarkStart w:id="0" w:name="_GoBack"/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（085201） 机械工程（专业学位）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机械制造及其自动化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机械电子工程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机械设计及理论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(204)英语二、 (203)日语、 (242)德语任选一门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(812)机械设计、 (813)机械原理、 (822)电路分析、 (825)自动控制原理、 (831)理论与材料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力学、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方向 机械制造技术基础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方向 流体力学与液压传动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方向 机械综合知识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《机械制造技术基础》 ,卢秉恒,机械工业出版社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《流体力学与液压传动》 ,陆敏恂,同济大学出版社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《机械原理》 ,孙桓,高等教育出版社；《机械设计》 ,濮良贵,高等教育出版社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依托机械与能源工程学院进行专业培养。不接收同等学力考生。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（085204） 材料工程（专业学位）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先进土木工程材料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无机非金属材料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金属材料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高分子材料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05 复合材料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06 生物材料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07 信息功能材料与器件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(808)材料力学与结构力学、 (821)材料科学基础、 (833)普通物理、 (819)普通化学与水力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材料科学与工程专业综合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以 下 任 选 一 组 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A:《高分子物理》 ,何曼君,复旦大学出版社,2007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B:《无机材料物理化学》 ,贺蕴秋、王德平、徐振平,化工出版社,2005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C:《土木工程材料》 ,吴科如、张雄,同济大学出版社,2013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D:《材料科学导论》 ,冯端、师昌绪、刘治国,化工出版社,2002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依托材料科学与工程学院进行专业培养。不接收同等学力考生。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（085205） 冶金工程（专业学位）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(821)材料科学基础、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材料科学与工程专业综合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以 下 任 选 一 组 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A:《高分子物理》 ,何曼君,复旦大学出版社,2007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B:《无机材料物理化学》 ,贺蕴秋、王德平、徐振平,化工出版社,2005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C:《土木工程材料》 ,吴科如、张雄,同济大学出版社,2013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D:《材料科学导论》 ,冯端、师昌绪、刘治国,化工出版社,2002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依托材料科学与工程学院进行专业培养。不接收同等学力考生。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招</w:t>
            </w: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（085206） 动力工程（专业学位）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暖通空调及燃气工程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热能应用技术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制冷及低温技术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(204)英语二、 (202)俄语、 (203)日语、 (242)德语、 (241)法语任选一门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(815)传热学、 (816)工程热力学、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《传热学》《工程热力学》综合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《工程热力学》 ,廉乐明,中国建工出版社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《传热学》，章熙民，中国建工出版社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依托机械与能源工程学院进行专业培养。不接收同等学力考生。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（085207） 电气工程（专业学位）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电机与电器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电力系统及其自动化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电力电子与电力传动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高电压与绝缘技术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(822)电路分析、 (825)自动控制原理、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电机学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《电机学》第 3 版，汤蕴璆等，机械工业出版社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依托电子与信息工程学院进行专业培养。不接收同等学力考生。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（085208） 电子与通信工程（专业学位）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车联网无线通信与信息处理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轨道交通信号与通信技术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宽带无线通信技术与系统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光纤通信和传感技术与系统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(824)通信原理、 (825)自动控制原理、 (408)计算机学科专业基础综合、 (888)工程能力综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专业综合（数字信号处理、计算机网络与通信）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1．《数字信号处理教程》，程佩青编著，清华大学出版社， 2010 年版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2．《数据通信与网络》（Introduction to Data Communications and Networking），编著：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[美]Behrouz Forouzan，翻译：潘仡、朱丹学、周正康，机械工业出版社， 2004 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依托电子与信息工程学院进行专业培养。不接收同等学力考生。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（085209） 集成电路工程（专业学位）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模拟/数字集成电路设计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电路与系统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微电子学与固体电子学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微波工程与天线设计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05 电波传播与无线通信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06 图像处理与分析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07 集成电路应用与 SOC 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(823)电子学基础、 (825)自动控制原理、 (822)电路分析、 (824)通信原理、 (888)工程能力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模拟电子技术；光电子技术；信号与系统；半导体物理学；电磁场与电磁波（任选）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《模拟电子技术基础》，模拟电子技术基础》 (第四版),华成英,童诗白编，高等教育出版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社， 2007.11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《光电子技术基础》，朱京平著，科学出版社， 2009.1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《信号与系统》，郑君里等，高等教育出版社， 2011.3.1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《半导体物理学》，刘恩科等著，西安交通大学出版社 2012.3.1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《电磁场理论》，毕得显主编，电子工业出版社,2011.2.1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《电磁场与电磁波》，金立军、尹学锋，汪洁主编，中国电力出版社， 2012.3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《Electromagnetic fields and Waves》，杨儒贵 主编，高等教育出版社,2013.1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依托电子与信息工程学院进行专业培养。不接收同等学力考生。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（085210） 控制工程（专业学位）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先进过程控制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智能控制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运动控制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智能检测技术与装置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05 工厂综合自动化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06 企业信息化系统与工程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(822)电路分析、 (823)电子学基础、 (824)通信原理、 (825)自动控制原理、 (408)计算机学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科专业基础综合、 (812)机械设计、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微机原理与应用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1.（美）布雷（Brey,B.B.）著，金惠华译， Intel 微处理器（原书第 7 版），机械工业出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版社， 2008 年 2 月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2.周明德主编，微型计算机系统原理及应用（第五版），清华大学出版社， 2007 年 1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依托电子与信息工程学院进行专业培养。不接收同等学力考生。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（085211） 计算机技术（专业学位）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计算机网络与分布式系统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计算机软件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计算机应用技术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智能信息处理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(408)计算机学科专业基础综合、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综合能力测试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依托电子与信息工程学院进行专业培养。不接收同等学力考生。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（085212） 软件工程（专业学位）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软件工程技术与管理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软件平台技术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数据工程技术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数字媒体技术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05 领域软件开发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(408)计算机学科专业基础综合、 (822)电路分析、 (823)电子学基础、 (824)通信原理、 (825)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自动控制原理、 (818)管理学概论、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软件技术基础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《计算机软件技术基础》 ,沈被娜,清华大学出版社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依托软件学院进行专业培养。不接收同等学力考生。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（085213） 建筑与土木工程（专业学位）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岩土工程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结构工程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防灾减灾工程及防护工程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桥梁与隧道工程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05 土木工程施工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06 结构风工程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07 隧道及地下建筑工程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08 土木工程信息技术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09 建筑学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10 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(888)工程能力综合（研究方向 01,02,03,04,05,06,07,08 可选）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(879)建筑设计快题（研究方向 09 可选）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(881)城市规划设计快题（研究方向 10 可选）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1.01,07 方向：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1：专业基础（土力学，地下建筑结构）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2：工程素养（笔试）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2.02,03,04,05,06,08 方向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1：专业基础（结构力学，笔试）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2：工程素养（笔试）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3.09,10 方向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专业综合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1. 01,07 方向：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①《土质学与土力学》 第五版， 钱建固、袁聚云等，人民交通出版社， 2015；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②《地下建筑结构》朱合华, 张子新等主编.: 中国建筑工业出版社, 2016；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③《工程伦理学》，顾剑、顾祥林，同济大学出版社， 2015；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④《土木工程概论》 ,沈祖炎主编,中国建筑工业出版社。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2. 02,03,04,05,06,08 方向：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①《结构力学》（第三版）上册，朱慈勉、张伟平等，高等教育出版社， 2016 年；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②《土木工程概论》 ,沈祖炎主编,中国建筑工业出版社；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③《结构概念和体系》（第二版）林同炎等著，中国建筑工业出版社， 1999 年；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④《工程伦理学》，顾剑、顾祥林，同济大学出版社， 2015。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3. 09,10 方向：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大学本科相关教材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01-08 方向依托土木工程学院进行专业培养， 09-10 方向依托建筑与城市规划学院进行</w:t>
            </w:r>
            <w:r>
              <w:rPr>
                <w:rFonts w:ascii="华文中宋" w:hAnsi="华文中宋" w:eastAsia="华文中宋" w:cs="华文中宋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（085214） 水利工程（专业学位）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港口、海岸及近海工程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水文学及水资源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水工结构工程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(888)工程能力综合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任选一：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1.河床演变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2.港工建筑物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3.地下水动力学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4.水工建筑物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1.《河床演变及整治》，谢鉴衡，中国水利水电出版社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2.《港口水工建筑物》，韩理安，人民交通出版社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3.《地下水动力学原理》，薛禹群主编，地质出版社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4.《水工建筑物》， 中国水利水电出版社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依托土木工程学院进行专业培养。不接收同等学力考生。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（085217） 地质工程（专业学位）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海洋科学(海洋地质学、海洋生物学、海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洋化学、海洋技术)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地球物理学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构造地质学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石油地质以及矿产普查与勘探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(844)地球物理学、 (842)地球科学概论、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方向：综合地质、综合海洋化学、海洋生物学、海洋技术；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方向：地球物理(掌握固体地球物理学基本知识，或勘探地球物理学、或地震地质解释、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或地球物理测井、或地震海洋学的知识)；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方向：构造地质学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方向：石油地质以及矿产普查与勘探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方向：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《普通地质学》 (第 3 版)，舒良树，地质出版社， 2010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《第四纪环境演变》 (Reconstructing Quaternary Environment)(第 2 版)， J.J.Lowe 和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M.J.C.Walker 编撰，沈吉、于革等翻译，科学出版社， 2010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《海洋沉积学》，王琦等，科学出版社， 1989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《石油天然气地质与勘探》，蒋有录、查明，石油工业出版社， 2016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《宝石学概论》 (第 3 版)，廖宗廷等，同济大学出版社， 2009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《构造地质学》 (第 3 版)，曾佐勋、樊光明，中国地质大学出版社， 2008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《化学海洋学》，陈敏主编，海洋出版社， 2009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《海洋科学导论》，冯士筰等，高等教育出版社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《海洋生物学》，相建海，科海出版社， 2003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方向：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《地球物理学基础》，史謌编著，北京大学出版社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《应用地球物理教程-重力、磁法》，罗孝宽等主编，地质出版社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《地震勘探原理(上下册)》，陆基孟等主编，石油大学出版社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《应用地球物理教程-电法勘探》，傅良魁主编，地质出版社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《地球物理测井》，宋延杰，陈科贵，石油工业出版社， 2011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《地震海洋学导论》，宋海斌，上海科学技术出版社， 2012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03-04 方向：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《普通地质学》 (第 3 版)，舒良树，地质出版社， 2010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《构造地质学》 (第 3 版)，曾佐勋、樊光明，中国地质大学出版社， 2008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《石油天然气地质与勘探》，蒋有录、查明，石油工业出版社， 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依托海洋与地球科学学院进行专业培养。不接收同等学力考生。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（085222） 交通运输工程（专业学位）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道路与机场工程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城市轨道与铁道工程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道路安全与环境工程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智能交通系统工程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05 轨道交通控制与安全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06 交通规划、设计与管理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07 轨道交通设计、运营管理与多式联运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08 轨道车辆设计及集成技术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09 轨道车辆安全与检测技术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10 列车牵引与控制技术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11 轨道结构与振动噪声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12 轨道交通系统运用管理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13 磁浮交通技术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(837)材料力学（交通）（所有研究方向均可选）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(838)交通运输工程基础（研究方向 01,02,03,04,05,06,07 可选）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(888)工程能力综合（所有研究方向均可选）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(812)机械设计（研究方向 08,09,10,11,12,13 可选）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(825)自动控制原理（研究方向 08,09,10,11,12,13 可选）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(831)理论与材料力学（研究方向 08,09,10,11,12,13 可选）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1.01-07 方向三选一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道路与铁道工程技术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交通信息工程及控制技术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交通运输规划与管理技术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2.08-13 方向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轨道交通学科综合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1.01-07 方向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01《道路规划与几何设计》，朱照宏，人民交通出版社； 《路基工程》，凌建明，人民交通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出版社；《铺面工程学》，孙立军，同济大学出版社；《轨道交通线路设计》 ,叶霞飞,2010 年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同济大学出版社；《轨道工程》 ,练松良,2010 年人民交通出版社；《铁道路基工程》 ,周顺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华， 2007 年中国铁道出版社.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02《交通管理与控制》 ,吴兵,李晔编著，人民交通出版社,第四版,2010 年；《交通设计》 ,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杨晓光等编著,人民交通出版社,2010 年；《自动控制原理》 胡寿松 2013 年 科学出版社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03《城市交通规划》（原著第二版），迈克尔·D·迈耶著，杨孝宽译，中国建筑工业出版社，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2008 年； 《交通设计》 ,杨晓光等编著,人民交通出版社,2010 年；《交通运输组织基础》 ,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徐瑞华，清华大学出版社, 2008 年，第 4、 10-12 章；《轨道交通系统行车组织》，徐瑞华，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中国铁道出版社， 2005.12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2.08-13 方向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《城市轨道交通概论》 ,孙章等,人民交通出版社,2010 年；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《车辆工程》第三版，严隽耄，中国铁道出版社， 2011 年；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《交通运输设备》第二版,佟立本,中国铁道出版社,2007 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01-07 方向依托交通运输工程学院进行专业培养， 08-13 方向依托铁道与城市轨道交通</w:t>
            </w:r>
            <w:r>
              <w:rPr>
                <w:rFonts w:hint="eastAsia" w:ascii="华文中宋" w:hAnsi="华文中宋" w:eastAsia="华文中宋" w:cs="华文中宋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（085227） 农业工程（专业学位）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设施农业方向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生物质能源工程方向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农业环境工程方向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农业生态与景观园艺方向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(204)英语二、 (202)俄语、 (203)日语任选一门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(813)机械原理、 (816)工程热力学、 (818)管理学概论、 (819)普通化学与水力学、 (820)环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境科学与工程基础、 (825)自动控制原理、 (839)基础生命科学、 (840)生物综合、 (888)工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专业综合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以下六组任选一组：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①《水污染控制工程》 (上、下册),第三版,高廷耀等,高等教育出版社,2007；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②《传热学》 (第四版或第五版),章熙民等,,中国建筑工业出版社；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③《机械设计》 ,濮良贵,高等教育出版社；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④《微型计算机系统原理及应用》（上册） ,周明德,清华大学出版社,1999；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⑤《设施园艺学》 ,张福墁主编,中国农业大学出版社,2001；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⑥《产业经济学》 ,杨公仆,上海财经大学出版社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依托电子与信息工程学院进行专业培养。不接收同等学力考生。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（085229） 环境工程（专业学位）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水处理理论与技术（含建筑给排水方向）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环境化学与过程污染控制等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污染控制与资源化利用技术(含水污染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控制、固体废物处理与利用、大气污染控制、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污染场地修复等）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(819)普通化学与水力学、 (820)环境科学与工程基础、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方向：水质工程（含给排水管网）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方向：环境科学理论综合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方向：环境工程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参考书目: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《水质工程》，范瑾初，金兆丰主编， 中国建筑工业出版社。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《给水排水管网系统》（第三版），严煦世，刘遂庆主编， 中国建筑工业出版社。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参考书（任选一）：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《环境化学》（第 2 版） ,戴树桂主编,高等教育出版社， 2006；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《环境生物学》 ,孔繁祥等编著,高等教育出版社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以下二组任选一：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第一组：《水污染控制工程》上、下册,第 4 版,高廷耀、顾国维等主编,高等教育出版社,2015；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第二组：《固体废物处理与资源化技术》，何品晶主编，高等教育出版社， 2011；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依托环境科学与工程学院进行专业培养。不接收同等学力考生。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（085234） 车辆工程（专业学位）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汽车工程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05 车身与空气动力学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车用动力工程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汽车电子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汽车产品管理与营销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06 汽车试验技术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07 汽车智能驾驶技术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(888)工程能力综合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1.汽车理论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2.内燃机原理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3.微机原理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4.汽车市场营销（仅 04 方向可选）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5.流体力学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6.自动控制原理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7.物理化学基础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(任选其一)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1.汽车理论：《汽车理论》，余志生，机械工业出版社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2.内燃机原理：《内燃机学》，周龙保，机械工业出版社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3.微机原理：《微型计算机原理与接口技术（第 3 版）》，冯博琴等，清华大学出版社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4.汽车市场营销：《汽车营销策划》，何瑛等，北京理工大学出版社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5.流体力学：《流体力学》，景思睿等，西安交通大学出版社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6.自动控制原理：《控制工程基础（第 3 版）》，孔祥东等，机械工业出版社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7.物理化学基础：《物理化学》，刘俊吉、周亚平、李松林，高等教育出版社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依托汽车学院进行专业培养。不接收同等学力考生。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（085236） 工业工程（专业学位）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制造系统规划、调度、建模、仿真、评价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物流系统与供应链规划、调度、建模、仿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真、评价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设备可靠性与预防性维护建模、仿真、评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价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质量管理与控制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05 人因工程及精益生产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06 企业管理信息系统和企业信息集成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(814)工业工程、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工业工程综合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《工业工程基础》 (修订版面向 21 世纪课程教材), 汪应洛主编, 中国科学技术出版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社,2005;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《物流工程与管理》 ,徐克林主编,上海交大出版社,2003.第 1 版;2012 第 2 版.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《人因工程学》，石英 主编,清华大学出版社,2011.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依托机械与能源工程学院进行专业培养。不接收同等学力考生。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（085237） 工业设计工程（专业学位）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工业设计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交互设计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创新设计与创业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(302)数学二、 (337)专业设计基础任选一门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(801)专业设计快题、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专业综合设计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快题 3 小时;大学本科相关教材及近年各主要设计刊物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依托设计创意学院进行专业培养。不接收同等学力考生。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（085238） 生物工程（专业学位）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生物制药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基因工程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03 遗传工程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04 生物医学工程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05 动物胚胎工程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06 蛋白质工程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07 环境生物工程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08 植物资源应用技术以及组织工程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09 细胞工程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(338)生物化学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(839)基础生命科学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生物学发展前沿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近两年的《生命的化学》杂志和《细胞生物学》杂志以及当今生物学的最新技术和进展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依托生命科学与技术学院进行专业培养。不接收同等学力考生。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招生院系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（900） 工程硕士管理中心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学科专业代码及名称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（085240） 物流工程（专业学位）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01 物流系统规划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02 物流系统运作管理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1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2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3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(303)数学三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科目 4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(837)材料力学（交通）、 (838)交通运输工程基础、 (888)工程能力综合任选一门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物流系统规划与运输组织技术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参考书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《交通运输组织基础》 ,徐瑞华，清华大学出版社,2008 年，第 4、 10-12 章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《现代物流导论》，孙有望，同济大学出版社， 2011.7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学习和就业方式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非全日制定向就业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1"/>
                <w:lang w:val="en-US" w:eastAsia="zh-CN" w:bidi="ar"/>
              </w:rPr>
              <w:t>依托交通运输工程学院进行专业培养。不接收同等学力考生。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4A84"/>
    <w:rsid w:val="5141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2017-09-21T03:53:00Z</dcterms:created>
  <dc:creator>sk</dc:creator>
  <cp:lastModifiedBy>sk</cp:lastModifiedBy>
  <dcterms:modified xsi:type="dcterms:W3CDTF">2017-09-21T03:55:10Z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