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/>
        <w:jc w:val="center"/>
        <w:rPr>
          <w:b/>
          <w:color w:val="666666"/>
          <w:sz w:val="30"/>
          <w:szCs w:val="30"/>
        </w:rPr>
      </w:pPr>
      <w:r>
        <w:rPr>
          <w:b/>
          <w:color w:val="666666"/>
          <w:sz w:val="30"/>
          <w:szCs w:val="30"/>
          <w:bdr w:val="none" w:color="auto" w:sz="0" w:space="0"/>
          <w:shd w:val="clear" w:fill="FFFFFF"/>
        </w:rPr>
        <w:t>深圳大学2018年硕士研究生入学考试大纲、参考书目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/>
        <w:jc w:val="center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（初试科目只提供考试大纲，复试科目只提供参考书目）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ind w:left="-120" w:right="-1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命题学院/部门（盖章）：外国语学院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ind w:left="-120" w:right="-1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考试科目代码及名称：</w:t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[242 ]法语(二外)</w:t>
      </w:r>
    </w:p>
    <w:bookmarkEnd w:id="0"/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line="300" w:lineRule="atLeast"/>
        <w:ind w:left="-120" w:right="-12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line="300" w:lineRule="atLeast"/>
        <w:ind w:left="-120" w:right="-12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一、考试基本要求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本考试大纲适用于报考深圳大学英语语言文学、外国语言学和应用语言学专业的硕士研究生第二外国语入学考试。要求学生通过学习李志清为总主编的“新大学法语”1、2、3；郭以澄主编的“大学法语考研必备”(最新版)； 孙辉编写的《简明法语教程》（上、下册）；以及王文融主编的“法语教程”I、II等法语教材。较熟练地掌握法语语法和词法方面的基本知识，并能够运用这些知识阅读、理解和翻译法语文章。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二、考试内容和考试要求（总分：100分）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1.法语基础语法，包括：直陈式现在时、复合过去时、越过去时、简单进来时、最近过去时、最近将来时、未完成过去时；条件式现在时、过去时；虚拟式现在时；命令式；分词式；副动词；主动态；被动态；各种句型结构；主语、谓语、宾语、状语等的正确理解和使用；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2.法语基础词法，包括：名词、冠词、代词、介词、副词、形容词等的用法；尤其是及物动词、不及物动词、间接及物动词和代词式动词的正确理解和使用。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  <w:shd w:val="clear" w:fill="FFFFFF"/>
        </w:rPr>
        <w:t>三、考试基本题型 </w:t>
      </w:r>
      <w:r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主要考试题型可能为：填空、选择题、问答题、翻译等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1696"/>
    <w:rsid w:val="4B161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2017-08-21T02:22:00Z</dcterms:created>
  <dc:creator>Administrator</dc:creator>
  <cp:lastModifiedBy>Administrator</cp:lastModifiedBy>
  <dcterms:modified xsi:type="dcterms:W3CDTF">2017-08-21T02:23:34Z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