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b/>
          <w:bCs/>
          <w:color w:val="000000"/>
          <w:position w:val="6"/>
          <w:sz w:val="24"/>
          <w:lang w:val="zh-CN"/>
        </w:rPr>
      </w:pPr>
      <w:bookmarkStart w:id="0" w:name="_GoBack"/>
      <w:r>
        <w:rPr>
          <w:rFonts w:hint="eastAsia" w:ascii="宋体" w:hAnsi="宋体"/>
          <w:b/>
          <w:bCs/>
          <w:color w:val="000000"/>
          <w:position w:val="6"/>
          <w:sz w:val="24"/>
          <w:lang w:val="zh-CN"/>
        </w:rPr>
        <w:t>347心理学专业综合</w:t>
      </w:r>
    </w:p>
    <w:p>
      <w:pPr>
        <w:spacing w:beforeLines="0" w:afterLines="0"/>
        <w:jc w:val="center"/>
        <w:rPr>
          <w:rFonts w:hint="eastAsia" w:ascii="宋体" w:hAnsi="宋体"/>
          <w:b/>
          <w:bCs/>
          <w:color w:val="000000"/>
          <w:position w:val="6"/>
          <w:sz w:val="24"/>
          <w:lang w:val="zh-CN"/>
        </w:rPr>
      </w:pPr>
    </w:p>
    <w:p>
      <w:pPr>
        <w:spacing w:beforeLines="0" w:afterLines="0"/>
        <w:jc w:val="center"/>
        <w:rPr>
          <w:rFonts w:hint="eastAsia" w:ascii="宋体" w:hAnsi="宋体"/>
          <w:b/>
          <w:bCs/>
          <w:color w:val="000000"/>
          <w:position w:val="6"/>
          <w:sz w:val="24"/>
          <w:lang w:val="zh-CN"/>
        </w:rPr>
      </w:pPr>
      <w:r>
        <w:rPr>
          <w:rFonts w:hint="eastAsia" w:ascii="宋体" w:hAnsi="宋体"/>
          <w:b/>
          <w:bCs/>
          <w:color w:val="000000"/>
          <w:position w:val="6"/>
          <w:sz w:val="24"/>
          <w:lang w:val="zh-CN"/>
        </w:rPr>
        <w:t>北师大心理学院2017年MAP专业学位研究生入学考试</w:t>
      </w:r>
    </w:p>
    <w:p>
      <w:pPr>
        <w:spacing w:beforeLines="0" w:afterLines="0"/>
        <w:jc w:val="center"/>
        <w:rPr>
          <w:rFonts w:hint="eastAsia" w:ascii="宋体" w:hAnsi="宋体"/>
          <w:b/>
          <w:bCs/>
          <w:color w:val="000000"/>
          <w:position w:val="6"/>
          <w:sz w:val="24"/>
          <w:lang w:val="zh-CN"/>
        </w:rPr>
      </w:pPr>
    </w:p>
    <w:p>
      <w:pPr>
        <w:spacing w:beforeLines="0" w:afterLines="0"/>
        <w:jc w:val="center"/>
        <w:rPr>
          <w:rFonts w:hint="eastAsia" w:ascii="宋体" w:hAnsi="宋体"/>
          <w:b/>
          <w:bCs/>
          <w:color w:val="000000"/>
          <w:position w:val="6"/>
          <w:sz w:val="24"/>
          <w:lang w:val="zh-CN"/>
        </w:rPr>
      </w:pPr>
      <w:r>
        <w:rPr>
          <w:rFonts w:hint="eastAsia" w:ascii="宋体" w:hAnsi="宋体"/>
          <w:b/>
          <w:bCs/>
          <w:color w:val="000000"/>
          <w:position w:val="6"/>
          <w:sz w:val="24"/>
          <w:lang w:val="zh-CN"/>
        </w:rPr>
        <w:t>《心理学专业综合》考试科目命题指导意见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一、考试性质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心理学专业综合》是2017年应用心理硕士（MAP）专业学位研究生入学考试的科目之一。《心理学专业综合》考试要力求反映考生的基本素质和综合能力，选拔具有发展潜力的优秀人才入学，为国家培养用户体验、心理咨询、职业心理健康与EAP、心理测量与人力资源管理等领域的应用心理专业人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测试考生对于心理学专业的基本概念、基础知识的掌握情况和运用能力。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三、考试方式与分值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心理学专业综合考试，由各招生单位根据应用心理专业硕士教育指导委员会提出的指导性考试大纲自行命制，全国统一考试，考试时间为180分钟，满分为300分。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考试注重理论与实践相结合，尤其相关心理学概念、实验与实践结合的深入论述。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临床与咨询心理方向考试内容为《心理学导论》、《心理测量学》、《社会心理学》、《发展心理学》、《人格心理学》、《变态心理学》六部分内容。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职业心理健康与EAP（员工帮助计划）方向、心理测量与人力资源管理方向考试内容分为《心理学导论》、《现代心理与教育统计学》、《心理测量学》、《社会心理学》、《发展心理学》五部分内容。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用户体验（UX）方向考试内容分为《心理学导论》、《心理测量学》、《社会心理学》、《认知心理学》四部分内容。</w:t>
      </w:r>
    </w:p>
    <w:bookmarkEnd w:id="0"/>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五、考试题型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选择题、简答题、论述题、案例分析题。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第一章 心理学导论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一、心理学研究对象和方法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（一）心理学的研究对象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（二）心理学的研究方法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观察法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实验法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测验法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调查法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个案法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（三）主要的心理学流派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构造主义心理学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机能主义心理学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行为主义心理学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格式塔学心理学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精神分析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 人本主义心理学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 认知心理学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（四）当代心理学的研究取向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二、心理的神经生理机制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（一）神经系统的基本结构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神经元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突触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中枢神经系统和周围神经系统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（二）大脑皮层及其机能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大脑皮层感觉区及其机能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大脑皮层运动区及其机能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大脑皮层言语区及其机能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大脑两半球单侧化优势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（三）脑机能学说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定位说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整体说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机能系统说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模块说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神经网络学说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三、感觉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（一）感觉概述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感觉的含义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感觉的种类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感觉测量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感觉现象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（二）视觉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视觉的含义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视觉现象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视觉的生理基础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视觉理论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（三）听觉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听觉的含义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听觉现象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听觉的生理基础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听觉理论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（四）其他感觉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（一）知觉概述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知觉的含义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知觉的自下而上的加工和自上而下的加工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（二）知觉的特征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知觉选择性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知觉整体性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知觉理解性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知觉恒常性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（三）空间知觉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形状知觉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大小知觉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深度知觉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方位知觉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（四）时间知觉和运动知觉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时间知觉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运动知觉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（五）错觉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错觉的含义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错觉的种类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错觉产生的原因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五、意识和注意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（一）意识与无意识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意识的含义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意识的种类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意识的功能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睡眠与梦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催眠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（二）注意概述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注意的含义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注意的功能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注意的种类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（三）注意的认知理论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注意选择的认知理论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注意分配的认知理论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（一）记忆概述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1. 记忆的含义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记忆的过程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记忆的种类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记忆的神经生理机制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（二）感觉记忆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感觉记忆的含义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感觉记忆的信息加工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感觉记忆的特征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（三）短时记忆与工作记忆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短时记忆的含义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短时记忆的信息加工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短时记忆信息的存储与提取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短时记忆的特征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工作记忆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（四）长时记忆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长时记忆的含义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长时记忆的信息加工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长时记忆的信息存储与提取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长时记忆的特征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（五）遗忘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遗忘的含义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遗忘曲线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遗忘理论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影响遗忘的因素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 内隐记忆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七、思维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（一）思维概述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思维的含义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思维的特征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思维的种类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概念的含义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概念的种类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概念的形成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概念结构的理论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（三）推理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推理的含义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推理的理论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（四）问题解决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问题解决的含义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问题解决的思维过程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问题解决的策略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影响问题解决的因素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（五）创造性思维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创造性思维的含义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创造性思维的特征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影响创造性思维的因素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（六）表象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表象的含义和作用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表象的特征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表象的种类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（七）想象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想象的含义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想象的种类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想象的功能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（八）决策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八、语言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（一）言语概述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语言的含义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语言的特征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语言的结构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（二）语言的神经生理机制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布洛卡区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威尔尼克区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角回</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（三）语言的理解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影响言语理解的因素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词汇理解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句子理解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篇章理解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九、动机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（一）动机概述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动机的含义和种类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动机的功能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动机与行为效率的关系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（二）需要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需要的含义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需要的种类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需要层次理论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（三）动机的理论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本能理论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驱力理论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唤醒理论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诱因理论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动机的认知理论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十、情绪</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（一）情绪的一般概念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情绪含义和功能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情绪的维度和两极性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（二）情绪的种类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情绪的分类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情绪状态和分类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（三）表情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表情的含义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表情的种类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（四）情绪与脑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（五）情绪理论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早期的情绪理论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情绪的认知理论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（一）能力概述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能力的含义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能力与知识、技能的关系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能力、才能与天才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（二）能力的种类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（三）能力的结构理论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能力结构的传统理论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能力结构的新理论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（四）能力的测量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（五）能力的发展与个体差异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能力发展的一般趋势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能力发展的个体差异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能力形成的原因和条件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十二、人格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（一）人格概述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人格的含义、功能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人格的特征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（二）人格理论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人格特质理论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人格类型理论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精神分析人格理论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（三）气质和性格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气质的含义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气质的类型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气质的理论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性格的含义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性格与气质的关系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（四）认知风格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（五）人格测验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（六）人格的成因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第二章 现代心理与教育统计学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一、描述统计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（一）统计图表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统计图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统计表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（二）集中量数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算术平均数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中数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众数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（三）差异量数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离差与平均差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方差与标准差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变异系数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（四）相对量数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百分位数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百分等级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标准分数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（五）相关量数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积差相关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等级相关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肯德尔等级相关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点二列相关与二列相关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xml:space="preserve">　　5. </w:t>
      </w:r>
      <w:r>
        <w:rPr>
          <w:rFonts w:hint="default" w:ascii="Arial Greek" w:hAnsi="Arial Greek" w:eastAsia="Arial Greek"/>
          <w:color w:val="000000"/>
          <w:position w:val="6"/>
          <w:sz w:val="24"/>
          <w:lang w:val="zh-CN"/>
        </w:rPr>
        <w:t>φ</w:t>
      </w:r>
      <w:r>
        <w:rPr>
          <w:rFonts w:hint="eastAsia" w:ascii="宋体" w:hAnsi="宋体"/>
          <w:color w:val="000000"/>
          <w:position w:val="6"/>
          <w:sz w:val="24"/>
          <w:lang w:val="zh-CN"/>
        </w:rPr>
        <w:t>相关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二、推断统计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（一）推断统计的数学基础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概率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正态分布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二项分布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t分布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F分布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 样本平均数分布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 抽样原理与抽样方法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（二）参数估计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点估计、区间估计与标准误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总体平均数的估计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标准差与方差的区间估计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（三）假设检验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假设检验的原理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样本与总体平均数差异的检验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两样本平均数差异的检验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方差齐性的检验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相关系数的显著性检验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（四）方差分析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方差分析的原理与基本过程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完全随机设计的方差分析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随机区组设计的方差分析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协方差分析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多因素方差分析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 事后检验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（五）统计功效与效果量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（六）一元线性回归分析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一元线性回归方程的建立、检验及应用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可化为一元线性回归的曲线方程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（七）卡方检验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拟合度检验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独立性检验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（八）非参数检验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独立样本均值差异的非参数检验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相关样本均值差异的非参数检验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（九）多元统计分析初步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多元线性回归分析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主成分分析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因素分析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第三章 心理测量学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一、心理测量的基本理论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（一）心理测量的基础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心理测量的基本概念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心理测量的特征与分类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（二）经典测量理论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经典测量理论模型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测量的信度与效度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信度的定义；信度系数的估计；信度的影响因素与改进。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效度的定义；效度的估计；效度的影响因素与改进。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信度和效度的关系。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心理测量的误差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测量误差的定义；测量误差的来源及控制；测量误差的估计。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心理测验的项目分析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难度；区分度；项目的综合分析和筛选；项目功能差异。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（三）项目反应理论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单维性假设与项目特征曲线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单参数模型、双参数模型和三参数模型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项目信息函数与测验信息函数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（四）概化理论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方差分量的估计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概化系数与可靠性指数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3.G研究与D研究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二、心理测验及其应用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（一）心理测验的编制技术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心理测验编制的基本程序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测验目标与命题双向细目表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题目编制技术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测验标准化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测验等值技术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（二）心理测验的施测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测验的设计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施测的程序和步骤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（三）测验常模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常模与常模团体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分数转换与合成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常模的编制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几种常用的常模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（四）标准参照测验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标准参照测验的定义与作用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标准参照测验的题目分析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标准参照测验的信度与效度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标准参照测验的分数解释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（五）常用心理测验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成就测验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智力测验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能力倾向测验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特殊能力测验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创造力测验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 人格测验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 态度测验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 兴趣测验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 心理健康量表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 发育量表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（六）心理测验的应用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第四章 社会心理学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一、社会心理学导论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（一）社会心理学的研究对象与研究内容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（二）社会心理学的研究方法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二、自我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（一）自我即中心</w:t>
      </w:r>
      <w:r>
        <w:rPr>
          <w:rFonts w:hint="default" w:ascii="宋体" w:hAnsi="宋体"/>
          <w:color w:val="000000"/>
          <w:position w:val="6"/>
          <w:sz w:val="24"/>
          <w:lang w:val="zh-CN"/>
        </w:rPr>
        <w:t>——</w:t>
      </w:r>
      <w:r>
        <w:rPr>
          <w:rFonts w:hint="eastAsia" w:ascii="宋体" w:hAnsi="宋体"/>
          <w:color w:val="000000"/>
          <w:position w:val="6"/>
          <w:sz w:val="24"/>
          <w:lang w:val="zh-CN"/>
        </w:rPr>
        <w:t>一些现象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（二）自我概念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（三）自尊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（四）文化与自我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（五）自我服务偏差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三、社会知觉与判断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（一）社会认知的定义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（二）印象与印象形成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（三）归因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（四）社会判断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四、态度及其改变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（一）态度的概念及成分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（二）态度与行为的关系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（三）态度的改变及理论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五、从众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（一）从众的定义及经典研究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（二）从众的影响因素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六、说服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（一）说服的途径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（二）说服的要素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七、群体影响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（一）什么是群体</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（二）群体极化和群体思维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（三）社会助长和社会惰化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（四）去个体化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八、偏见与歧视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（一）什么是偏见与歧视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（二）偏见的根源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（三）刻板印象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九、攻击行为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（一）攻击行为的理论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（二）攻击行为的影响因素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（三）如何减少攻击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十、人际吸引与亲密关系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（一）人际吸引的规则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（二）爱情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十一、助人行为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（一）助人行为的理论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（二）助人行为的影响因素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第五章 发展心理学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一、绪论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（一）发展心理学的界说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（二）发展心理学的变迁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（三）发展心理学的进展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二、发展心理学理论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（一）精神分析的心理发展观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（二）行为主义的心理发展观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（三）维果茨基的心理发展观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（四）皮亚杰的心理发展观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（五）朱智贤的心理发展观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三、发展心理学研究方法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（一）发展心理学研究概述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（二）发展心理学研究的设计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（三）发展心理学收集研究资料的常用方法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（四）发展心理学研究结果的分析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（五）发展心理学研究方法的新趋势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四、胎儿的生理</w:t>
      </w:r>
      <w:r>
        <w:rPr>
          <w:rFonts w:hint="default" w:ascii="宋体" w:hAnsi="宋体"/>
          <w:color w:val="000000"/>
          <w:position w:val="6"/>
          <w:sz w:val="24"/>
          <w:lang w:val="zh-CN"/>
        </w:rPr>
        <w:t>——</w:t>
      </w:r>
      <w:r>
        <w:rPr>
          <w:rFonts w:hint="eastAsia" w:ascii="宋体" w:hAnsi="宋体"/>
          <w:color w:val="000000"/>
          <w:position w:val="6"/>
          <w:sz w:val="24"/>
          <w:lang w:val="zh-CN"/>
        </w:rPr>
        <w:t>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（一）胎儿神经生理和心理机能的发展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（二）胎儿生理</w:t>
      </w:r>
      <w:r>
        <w:rPr>
          <w:rFonts w:hint="default" w:ascii="宋体" w:hAnsi="宋体"/>
          <w:color w:val="000000"/>
          <w:position w:val="6"/>
          <w:sz w:val="24"/>
          <w:lang w:val="zh-CN"/>
        </w:rPr>
        <w:t>——</w:t>
      </w:r>
      <w:r>
        <w:rPr>
          <w:rFonts w:hint="eastAsia" w:ascii="宋体" w:hAnsi="宋体"/>
          <w:color w:val="000000"/>
          <w:position w:val="6"/>
          <w:sz w:val="24"/>
          <w:lang w:val="zh-CN"/>
        </w:rPr>
        <w:t>心理发展的影响因素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（三）胎儿期的心理卫生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五、婴儿的心理发展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（一）婴儿的生理发展及其心理学意义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（二）婴儿认知的发展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（三）婴儿言语的发展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（四）婴儿的气质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（五）婴儿情绪、社会性的发展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六、幼儿的心理发展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（一）幼儿神经系统的发展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（二）幼儿的游戏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（三）幼儿言语的发展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（四）幼儿认知的发展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（五）幼儿个性的初步形成和社会性的发展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七、小学儿童的心理发展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（一）小学儿童的学习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（二）小学儿童思维的发展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（三）小学儿童个性和社会性的发展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（四）小学儿童品德的发展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八、青少年的心理发展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（一）青少年身心的发展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（二）青少年思维的发展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（三）青少年个性和社会性的发展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（四）青少年面临的心理社会问题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九、成年早期个体的心理发展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（一）成年早期的基本问题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（二）成年早期的认知特点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（三）成年早期自我的形成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（四）成年早期人生观、价值观的形成与稳固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（五）成年早期的恋爱、婚姻及事业</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十、成年中期个体的心理发展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（一）成年中期的发展任务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（二）成年中期的智力发展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（三）成年中期的人格发展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（四）成年中期的生活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十一、成年晚期个体的心理发展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（一）老龄、老化与发展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（二）成年晚期的认知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（三）成年晚期的情绪情感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（四）成年晚期的个性和社会性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（五）成年晚期的心理卫生和长寿心理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第六章 认知心理学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 认知科学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（一）动机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（二）认知心理学的应用领域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（三）认知心理学的历史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认知革命：人工智能、信息论和语言学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信息加工分析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认知神经科学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（四）信息加工：互通讯息的神经元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神经元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信息的神经表征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（五）脑的结构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功能定位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拓扑组织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（六）认知神经科学的方法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（一）视觉信息加工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脑的视知觉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早期视觉信息加工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视细胞中的信息编码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深度与表面知觉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物体知觉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（二）视觉模式识别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模板匹配模型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特征分析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物体识别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脸的识别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（三）言语识别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（四）类别性知觉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（五）情境与模式识别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马萨罗FLMP模型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情境与识别的其他例子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三、注意与操作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（一）顺序瓶颈</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（二）听觉注意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滤器理论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衰减理论与后期选择理论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（三）视觉注意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视觉注意的神经基础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视觉搜索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捆绑问题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视野忽视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基于物体的注意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（四）中枢注意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自动化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斯特鲁普效应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前额的执行控制部位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四、心理表象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（一）言语表象与视觉表象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（二）视觉表象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表象扫描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视觉表象与脑区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认知地图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文字的转换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五、知识的表征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（一）知识及相关脑区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（二）对事件意义的记忆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言语信息的记忆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视觉信息记忆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保持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（三）命题表征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命题网络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非模态符号系统与知觉符号系统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（四）具身认知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（五）概念知识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语义网络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图式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事件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抽象理论和实例理论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六、编码与储存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（一）记忆与脑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（二）感觉记忆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视觉感觉记忆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听觉感觉记忆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（三）短时记忆理论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（四）工作记忆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巴德利的工作记忆理论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额叶皮层与灵长类的工作记忆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（五）激活与长时记忆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激活计算的例子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扩散激活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（六）练习与记忆强度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学习的幂定律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幂定律的神经基础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（七）影响记忆的因素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有意义与无意义的增细加工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伴随学习与有意学习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闪光灯记忆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七、保持与提取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（一）保持函数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（二）干扰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扇面效应：事实网络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对先前存在的记忆的干扰效应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关于干扰和消退的争论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冗余防止干扰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（三）提取和推断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似真提取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增细加工和推断重构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目击者证言和虚假记忆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（四）联想结构和提取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编码情境效应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编码特异性原理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（五）海马结构和遗忘症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（六）内隐记忆与外显记忆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内隐记忆和外显记忆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程序性记忆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 问题解决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（一）问题解决的本质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问题解决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问题解决的过程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（二）问题解决的算子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算子的习得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类比与模仿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（三）算子选择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差异降低法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手段-目的分析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河内塔问题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目标结构与前额皮层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（四）问题表征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正确表征的重要性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功能固着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（五）定势效应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酝酿效应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顿悟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九、专业技能学习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（一）技能习得的一般特征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技能习得的三个阶段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学习的幂定律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（二）专业技能的本质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程序化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技法学习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策略学习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问题感知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模式学习和记忆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 长时记忆和专业技能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 有目的练习的作用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（三）技能的迁移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（四）相同要素说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（五）教育启示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十、推理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（一）推理和脑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（二）对条件命题的推理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由条件论据判定结论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沃森选择任务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条件命题的许可解释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条件命题的概率解释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（三）演绎推理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直言三段论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氛围假说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氛围假说的局限性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加工解释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（四）归纳推理和假设检验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假设形成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假设检验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科学发现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十一、判断与决策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（一）人脑与决策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（二）概率判断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贝叶斯定理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基础比率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保守主义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概率判断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再认启发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（三）决策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框架效应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主观效用和主观概率的神经表征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十二、认知的个体差异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（一）认知发展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皮亚杰的发展阶段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守恒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经验论者和先验论者的争论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心理能力和知识的增长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认知和老龄化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（二）认知的心理测量学研究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智力测验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因素分析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 推理能力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语言能力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空间能力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第七章 人格心理学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一、什么是人格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（一）人与环境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（二）人格的定义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（三）人格的六个流派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（四）人格与文化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（五）人格研究：理论、应用、评价和研究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二、人格研究方法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（一）假设</w:t>
      </w:r>
      <w:r>
        <w:rPr>
          <w:rFonts w:hint="default" w:ascii="宋体" w:hAnsi="宋体"/>
          <w:color w:val="000000"/>
          <w:position w:val="6"/>
          <w:sz w:val="24"/>
          <w:lang w:val="zh-CN"/>
        </w:rPr>
        <w:t>—</w:t>
      </w:r>
      <w:r>
        <w:rPr>
          <w:rFonts w:hint="eastAsia" w:ascii="宋体" w:hAnsi="宋体"/>
          <w:color w:val="000000"/>
          <w:position w:val="6"/>
          <w:sz w:val="24"/>
          <w:lang w:val="zh-CN"/>
        </w:rPr>
        <w:t>检验方法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（二）个案研究法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（三）数据的统计分析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（四）人格评价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三、精神分析流派：弗洛伊德的理论、应用与评价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（一）弗洛伊德发现了无意识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（二）弗洛伊德的人格理论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（三）应用：精神分析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（四）评价：投射测验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（五）弗洛伊德理论的优势和批评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四、弗洛伊德流派：相关研究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（一）梦的解析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（二）防御机制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（三）幽默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（四）催眠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五、精神分析流派：新弗洛伊德主义的理论、应用与评价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（一）弗洛伊德理论的局限与弱点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（二）阿尔弗雷德·阿德勒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（三）卡尔·荣格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（四）埃里克·埃里克森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（五）卡伦·霍妮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（六）应用：精神分析理论与宗教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（七）评价：个人叙事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（八）新弗洛伊德学说的优势与批评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六、新弗洛伊德主义理论：相关研究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（一）焦虑和应对策略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（二）精神分析概念和攻击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（三）依恋类型和成人的人际关系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七、特质流派：理论、应用与评价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（一）特质学说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（二）著名的特质理论家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（三）因素分析与对人格结构的探索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（四）情境论与特质论之争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（五）应用：工作岗位上的</w:t>
      </w:r>
      <w:r>
        <w:rPr>
          <w:rFonts w:hint="default" w:ascii="宋体" w:hAnsi="宋体"/>
          <w:color w:val="000000"/>
          <w:position w:val="6"/>
          <w:sz w:val="24"/>
          <w:lang w:val="zh-CN"/>
        </w:rPr>
        <w:t>“</w:t>
      </w:r>
      <w:r>
        <w:rPr>
          <w:rFonts w:hint="eastAsia" w:ascii="宋体" w:hAnsi="宋体"/>
          <w:color w:val="000000"/>
          <w:position w:val="6"/>
          <w:sz w:val="24"/>
          <w:lang w:val="zh-CN"/>
        </w:rPr>
        <w:t>大五</w:t>
      </w:r>
      <w:r>
        <w:rPr>
          <w:rFonts w:hint="default" w:ascii="宋体" w:hAnsi="宋体"/>
          <w:color w:val="000000"/>
          <w:position w:val="6"/>
          <w:sz w:val="24"/>
          <w:lang w:val="zh-CN"/>
        </w:rPr>
        <w:t>”</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（六）评价：自陈式调查表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（七）特质流派的优势与批评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八、特质流派：相关研究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（一）成就动机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（二）A型性格、敌意和健康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（三）社交焦虑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（四）情绪</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（五）乐观主义和悲观主义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九、生物学流派：理论、应用与评价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（一）汉斯·艾森克的人格理论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（二）气质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（三）进化人格心理学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（四）应用：儿童气质与学校教育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（五）评价：脑电活动和大脑不对称性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（六）生物学流派的优势与批评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十、生物学流派：相关研究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（一）人格特质的遗传力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（二）外向</w:t>
      </w:r>
      <w:r>
        <w:rPr>
          <w:rFonts w:hint="default" w:ascii="宋体" w:hAnsi="宋体"/>
          <w:color w:val="000000"/>
          <w:position w:val="6"/>
          <w:sz w:val="24"/>
          <w:lang w:val="zh-CN"/>
        </w:rPr>
        <w:t>—</w:t>
      </w:r>
      <w:r>
        <w:rPr>
          <w:rFonts w:hint="eastAsia" w:ascii="宋体" w:hAnsi="宋体"/>
          <w:color w:val="000000"/>
          <w:position w:val="6"/>
          <w:sz w:val="24"/>
          <w:lang w:val="zh-CN"/>
        </w:rPr>
        <w:t>内向性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（三）进化人格理论与选择配偶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十一、人本主义流派：理论、应用与评价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（一）人本主义心理学的起源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（二）人本主义流派的基本要素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（三）卡尔·罗杰斯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（四）亚伯拉罕·马斯洛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（五）最佳体验的心理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（六）应用：以人为中心的治疗和工作满意度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（七）评价：Q分类技术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（八）人本主义理论的优势与批评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十二、人本主义流派：相关研究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（一）自我表露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（二）孤独</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（三）自尊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（四）独处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十三、行为主义/社会学习流派：理论、应用与评价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（一）行为主义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（二）条件反射的基本原理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（三）社会学习理论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（四）社会认知理论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（五）应用：行为矫正和自我效能感疗法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（六）评价：行为观察法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（七）行为主义/社会学习流派的优势与批评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十四、行为主义/社会学习流派：相关研究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（一）性别角色行为的个体差异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（二）攻击性的观察学习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（三）习得性无助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（四）控制点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十五、认知流派：理论、应用与评价</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（一）个人建构论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（二）认知人格变量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（三）自我的认知表征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（四）应用：认知行为心理治疗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（五）评价：轮流呈现网格法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（六）认知流派的优势与批评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十六、认知流派：相关研究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（一）认知与攻击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（二）性别、记忆与自我解释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（三）认知和抑郁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第八章 变态心理学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一、绪论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（一）心理障碍与病理心理学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（二）对心理障碍的认识及其演变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（三）变态心理学在中国的发展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二、变态心理学的理论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（一）生物学理论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（二）心理动力学理论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（三）人本主义与存在主义理论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（四）行为主义理论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（五）认知理论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（六）社会文化理论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（七）系统整合的观点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三、变态心理学的研究方法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（一）科学方法的特征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（二）科学研究的范式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（三）常见的研究方法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四、心理障碍的评估与诊断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（一）心理障碍的评估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（二）心理障碍的诊断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五、神经症性障碍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（一）什么是神经症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（二）焦虑症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（三）恐怖症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（四）强迫症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（五）躯体形式障碍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（六）神经衰弱</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六、癔症及应激相关障碍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（一）癔症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（二）应激相关障碍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（三）特定文化相关障碍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七、心境障碍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（一）心境障碍概述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（二）心境障碍的类型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（三）心境障碍的病因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（四）心境障碍的治疗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（五）自杀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八、人格障碍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（一）人格障碍概述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（二）人格障碍的主要类型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九、精神分裂症及其他精神病性障碍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（一）精神分裂症的临床描述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（二）精神分裂症的病因学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（三）精神分裂症的治疗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（四）其他精神病性障碍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十、进食与睡眠障碍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（一）进食障碍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（二）睡眠障碍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十一、性心理及性功能障碍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（二）性别认同障碍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（三）性偏好障碍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（四）性功能障碍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（五）性取向障碍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十二、物质相关障碍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（一）物质使用和滥用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（二）麻醉药品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（三）精神药物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（四）其他依赖性物质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（五）网络成瘾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十三、儿童青少年期的心理障碍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（二）精神发育迟滞</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（三）广泛性发育障碍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（四）注意缺陷与多动障碍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（五）抽动障碍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（六）品行障碍和对立违抗障碍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（七）儿童青少年情绪障碍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（八）学习障碍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十四、老年期心理障碍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（一）老年期精神障碍的特点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（二）痴呆、谵妄和器质性遗忘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（三）老年期常见的其他精神障碍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十五、变态心理学的伦理和法律问题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（二）精神疾病的影响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（三）心理健康专业人员的伦理准则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（四）精神病人的监管与看护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（五）精神障碍与刑事司法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咨询电话：（010）58808272 58805766 58805857，</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通讯地址：北京师范大学心理学院MAP教育中心后主楼1428房间，邮政编码：100875，</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北师大心理学院应用心理专硕招生官方QQ：2972378997，</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北师大心理学院应用心理专硕招生官方邮箱：mapbnu@bnu.edu.cn。</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Greek">
    <w:altName w:val="Arial"/>
    <w:panose1 w:val="00000000000000000000"/>
    <w:charset w:val="A1"/>
    <w:family w:val="swiss"/>
    <w:pitch w:val="default"/>
    <w:sig w:usb0="00000000" w:usb1="00000000" w:usb2="00000000" w:usb3="00000000" w:csb0="00000008"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A1"/>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FF1A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2016-12-01T02:34:00Z</dcterms:created>
  <dc:creator>Administrator</dc:creator>
  <cp:lastModifiedBy>Administrator</cp:lastModifiedBy>
  <dcterms:modified xsi:type="dcterms:W3CDTF">2016-12-01T02:37:14Z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